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92735" w14:textId="77777777" w:rsidR="00E129E7" w:rsidRDefault="00E129E7" w:rsidP="00E129E7">
      <w:pPr>
        <w:spacing w:line="360" w:lineRule="auto"/>
        <w:ind w:firstLine="482"/>
        <w:jc w:val="center"/>
        <w:rPr>
          <w:rFonts w:ascii="仿宋_GB2312" w:eastAsia="仿宋_GB2312" w:hAnsi="仿宋_GB2312" w:cs="仿宋_GB2312"/>
          <w:b/>
          <w:sz w:val="24"/>
        </w:rPr>
      </w:pPr>
    </w:p>
    <w:p w14:paraId="2EA20D2C" w14:textId="77777777" w:rsidR="00E129E7" w:rsidRDefault="00E129E7" w:rsidP="00E129E7">
      <w:pPr>
        <w:spacing w:line="360" w:lineRule="auto"/>
        <w:jc w:val="left"/>
        <w:rPr>
          <w:rFonts w:ascii="Times New Roman" w:eastAsia="Times New Roman" w:hAnsi="Times New Roman" w:cs="Times New Roman"/>
          <w:color w:val="000000"/>
          <w:sz w:val="32"/>
        </w:rPr>
      </w:pPr>
    </w:p>
    <w:p w14:paraId="19E02090" w14:textId="77777777" w:rsidR="00E129E7" w:rsidRDefault="00E129E7" w:rsidP="00E129E7">
      <w:pPr>
        <w:spacing w:line="360" w:lineRule="auto"/>
        <w:jc w:val="center"/>
        <w:rPr>
          <w:rFonts w:ascii="Times New Roman" w:eastAsia="Times New Roman" w:hAnsi="Times New Roman" w:cs="Times New Roman"/>
          <w:b/>
          <w:color w:val="000000"/>
          <w:sz w:val="52"/>
        </w:rPr>
      </w:pPr>
    </w:p>
    <w:p w14:paraId="464DE40B" w14:textId="77777777" w:rsidR="00E129E7" w:rsidRDefault="00E129E7" w:rsidP="00E129E7">
      <w:pPr>
        <w:spacing w:line="360" w:lineRule="auto"/>
        <w:jc w:val="center"/>
        <w:rPr>
          <w:rFonts w:ascii="Times New Roman" w:eastAsia="Times New Roman" w:hAnsi="Times New Roman" w:cs="Times New Roman"/>
          <w:b/>
          <w:color w:val="000000"/>
          <w:sz w:val="52"/>
        </w:rPr>
      </w:pPr>
    </w:p>
    <w:p w14:paraId="6514FDF1" w14:textId="1044AAE3" w:rsidR="00E129E7" w:rsidRDefault="00E129E7" w:rsidP="00E129E7">
      <w:pPr>
        <w:spacing w:line="360" w:lineRule="auto"/>
        <w:jc w:val="center"/>
        <w:rPr>
          <w:rFonts w:ascii="华文中宋" w:eastAsia="华文中宋" w:hAnsi="华文中宋" w:cs="华文中宋"/>
          <w:b/>
          <w:sz w:val="72"/>
        </w:rPr>
      </w:pPr>
      <w:r>
        <w:rPr>
          <w:rFonts w:ascii="华文中宋" w:eastAsia="华文中宋" w:hAnsi="华文中宋" w:cs="华文中宋" w:hint="eastAsia"/>
          <w:b/>
          <w:sz w:val="72"/>
        </w:rPr>
        <w:t>舟山市</w:t>
      </w:r>
      <w:r>
        <w:rPr>
          <w:rFonts w:ascii="华文中宋" w:eastAsia="华文中宋" w:hAnsi="华文中宋" w:cs="华文中宋"/>
          <w:b/>
          <w:sz w:val="72"/>
        </w:rPr>
        <w:t>园林绿化工程施工合同示范文本（试行）</w:t>
      </w:r>
    </w:p>
    <w:p w14:paraId="715EE868" w14:textId="77777777" w:rsidR="00E129E7" w:rsidRDefault="00E129E7" w:rsidP="00E129E7">
      <w:pPr>
        <w:spacing w:line="360" w:lineRule="auto"/>
        <w:jc w:val="center"/>
        <w:rPr>
          <w:rFonts w:ascii="Times New Roman" w:eastAsia="Times New Roman" w:hAnsi="Times New Roman" w:cs="Times New Roman"/>
          <w:b/>
          <w:color w:val="000000"/>
          <w:sz w:val="52"/>
        </w:rPr>
      </w:pPr>
    </w:p>
    <w:p w14:paraId="6106C029" w14:textId="77777777" w:rsidR="00E129E7" w:rsidRDefault="00E129E7" w:rsidP="00E129E7">
      <w:pPr>
        <w:spacing w:line="360" w:lineRule="auto"/>
        <w:jc w:val="center"/>
        <w:rPr>
          <w:rFonts w:ascii="Times New Roman" w:eastAsia="Times New Roman" w:hAnsi="Times New Roman" w:cs="Times New Roman"/>
          <w:b/>
          <w:color w:val="000000"/>
          <w:sz w:val="52"/>
        </w:rPr>
      </w:pPr>
    </w:p>
    <w:p w14:paraId="5B06D1C4" w14:textId="77777777" w:rsidR="00E129E7" w:rsidRDefault="00E129E7" w:rsidP="00E129E7">
      <w:pPr>
        <w:spacing w:line="360" w:lineRule="auto"/>
        <w:jc w:val="center"/>
        <w:rPr>
          <w:rFonts w:ascii="Times New Roman" w:eastAsia="Times New Roman" w:hAnsi="Times New Roman" w:cs="Times New Roman"/>
          <w:b/>
          <w:color w:val="000000"/>
          <w:sz w:val="52"/>
        </w:rPr>
      </w:pPr>
    </w:p>
    <w:p w14:paraId="2FAA231F" w14:textId="77777777" w:rsidR="00E129E7" w:rsidRDefault="00E129E7" w:rsidP="00E129E7">
      <w:pPr>
        <w:spacing w:line="360" w:lineRule="auto"/>
        <w:jc w:val="center"/>
        <w:rPr>
          <w:rFonts w:ascii="Times New Roman" w:eastAsia="Times New Roman" w:hAnsi="Times New Roman" w:cs="Times New Roman"/>
          <w:b/>
          <w:color w:val="000000"/>
          <w:sz w:val="52"/>
        </w:rPr>
      </w:pPr>
    </w:p>
    <w:p w14:paraId="2D122AB7" w14:textId="77777777" w:rsidR="00E129E7" w:rsidRDefault="00E129E7" w:rsidP="00E129E7">
      <w:pPr>
        <w:spacing w:line="360" w:lineRule="auto"/>
        <w:jc w:val="center"/>
        <w:rPr>
          <w:rFonts w:ascii="Times New Roman" w:eastAsia="Times New Roman" w:hAnsi="Times New Roman" w:cs="Times New Roman"/>
          <w:b/>
          <w:color w:val="000000"/>
          <w:sz w:val="52"/>
        </w:rPr>
      </w:pPr>
    </w:p>
    <w:p w14:paraId="2CFD68C7" w14:textId="77777777" w:rsidR="00E129E7" w:rsidRDefault="00E129E7" w:rsidP="00E129E7">
      <w:pPr>
        <w:spacing w:line="360" w:lineRule="auto"/>
        <w:rPr>
          <w:rFonts w:ascii="Times New Roman" w:eastAsia="Times New Roman" w:hAnsi="Times New Roman" w:cs="Times New Roman"/>
          <w:b/>
          <w:color w:val="000000"/>
          <w:sz w:val="28"/>
        </w:rPr>
      </w:pPr>
    </w:p>
    <w:p w14:paraId="10A959E9" w14:textId="77777777" w:rsidR="00E129E7" w:rsidRDefault="00E129E7" w:rsidP="00E129E7">
      <w:pPr>
        <w:spacing w:line="360" w:lineRule="auto"/>
        <w:rPr>
          <w:rFonts w:ascii="Times New Roman" w:eastAsia="Times New Roman" w:hAnsi="Times New Roman" w:cs="Times New Roman"/>
          <w:b/>
          <w:color w:val="000000"/>
          <w:sz w:val="28"/>
        </w:rPr>
      </w:pPr>
    </w:p>
    <w:p w14:paraId="4BEAFB49" w14:textId="77777777" w:rsidR="00E129E7" w:rsidRDefault="00E129E7" w:rsidP="00E129E7">
      <w:pPr>
        <w:spacing w:line="360" w:lineRule="auto"/>
        <w:rPr>
          <w:rFonts w:ascii="Times New Roman" w:eastAsia="Times New Roman" w:hAnsi="Times New Roman" w:cs="Times New Roman"/>
          <w:b/>
          <w:color w:val="000000"/>
          <w:sz w:val="28"/>
        </w:rPr>
      </w:pPr>
    </w:p>
    <w:p w14:paraId="10B70FD7" w14:textId="77777777" w:rsidR="00E129E7" w:rsidRDefault="00E129E7" w:rsidP="00E129E7">
      <w:pPr>
        <w:spacing w:line="360" w:lineRule="auto"/>
        <w:rPr>
          <w:rFonts w:ascii="Times New Roman" w:eastAsia="Times New Roman" w:hAnsi="Times New Roman" w:cs="Times New Roman"/>
          <w:b/>
          <w:color w:val="000000"/>
          <w:sz w:val="28"/>
        </w:rPr>
      </w:pPr>
    </w:p>
    <w:p w14:paraId="59E7694B" w14:textId="77777777" w:rsidR="00E129E7" w:rsidRDefault="00E129E7" w:rsidP="00E129E7">
      <w:pPr>
        <w:spacing w:line="360" w:lineRule="auto"/>
        <w:rPr>
          <w:rFonts w:ascii="Times New Roman" w:eastAsia="Times New Roman" w:hAnsi="Times New Roman" w:cs="Times New Roman"/>
          <w:b/>
          <w:color w:val="000000"/>
          <w:sz w:val="28"/>
        </w:rPr>
      </w:pPr>
    </w:p>
    <w:p w14:paraId="1DBF594F" w14:textId="77777777" w:rsidR="00E129E7" w:rsidRDefault="00E129E7" w:rsidP="00E129E7">
      <w:pPr>
        <w:spacing w:line="360" w:lineRule="auto"/>
        <w:ind w:right="2719" w:firstLine="2738"/>
        <w:rPr>
          <w:rFonts w:ascii="Times New Roman" w:eastAsia="Times New Roman" w:hAnsi="Times New Roman" w:cs="Times New Roman"/>
          <w:b/>
          <w:color w:val="000000"/>
          <w:sz w:val="32"/>
        </w:rPr>
      </w:pPr>
    </w:p>
    <w:p w14:paraId="50D1F73A" w14:textId="77777777" w:rsidR="00E129E7" w:rsidRDefault="00E129E7" w:rsidP="00E129E7">
      <w:pPr>
        <w:spacing w:line="360" w:lineRule="auto"/>
        <w:ind w:right="2719"/>
        <w:rPr>
          <w:rFonts w:ascii="Times New Roman" w:eastAsia="Times New Roman" w:hAnsi="Times New Roman" w:cs="Times New Roman"/>
          <w:b/>
          <w:color w:val="000000"/>
          <w:sz w:val="32"/>
        </w:rPr>
      </w:pPr>
    </w:p>
    <w:p w14:paraId="22064982" w14:textId="77777777" w:rsidR="00E129E7" w:rsidRDefault="00E129E7" w:rsidP="00E129E7">
      <w:pPr>
        <w:jc w:val="center"/>
        <w:rPr>
          <w:rFonts w:ascii="华文中宋" w:eastAsia="华文中宋" w:hAnsi="华文中宋" w:cs="华文中宋"/>
          <w:b/>
          <w:sz w:val="44"/>
        </w:rPr>
      </w:pPr>
    </w:p>
    <w:p w14:paraId="2F6A8C40" w14:textId="77777777" w:rsidR="00E129E7" w:rsidRDefault="00E129E7" w:rsidP="00E129E7">
      <w:pPr>
        <w:spacing w:after="312"/>
        <w:jc w:val="center"/>
        <w:rPr>
          <w:rFonts w:ascii="华文中宋" w:eastAsia="华文中宋" w:hAnsi="华文中宋" w:cs="华文中宋"/>
          <w:b/>
          <w:sz w:val="44"/>
        </w:rPr>
      </w:pPr>
      <w:r>
        <w:rPr>
          <w:rFonts w:ascii="华文中宋" w:eastAsia="华文中宋" w:hAnsi="华文中宋" w:cs="华文中宋"/>
          <w:b/>
          <w:sz w:val="44"/>
        </w:rPr>
        <w:lastRenderedPageBreak/>
        <w:t>说   明</w:t>
      </w:r>
    </w:p>
    <w:p w14:paraId="25934CCB" w14:textId="77777777" w:rsidR="00E129E7" w:rsidRDefault="00E129E7" w:rsidP="00E129E7">
      <w:pPr>
        <w:ind w:firstLine="600"/>
        <w:rPr>
          <w:rFonts w:ascii="Times New Roman" w:eastAsia="Times New Roman" w:hAnsi="Times New Roman" w:cs="Times New Roman"/>
          <w:sz w:val="30"/>
        </w:rPr>
      </w:pPr>
      <w:r>
        <w:rPr>
          <w:rFonts w:ascii="仿宋_GB2312" w:eastAsia="仿宋_GB2312" w:hAnsi="仿宋_GB2312" w:cs="仿宋_GB2312"/>
          <w:sz w:val="30"/>
        </w:rPr>
        <w:t>为指导园林绿化工程施工合同当事人的签约行为，维护合同当事人的合法权益，依据《中华人民共和国民法典》《中华人民共和国建筑法》《中华人民共和国招标投标法》以及相关法律法规，住房和城乡建设部、市场监管总局组织编制了《园林绿化工程施工合同示范文本（试行）》</w:t>
      </w:r>
      <w:r>
        <w:rPr>
          <w:rFonts w:ascii="仿宋_GB2312" w:eastAsia="仿宋_GB2312" w:hAnsi="仿宋_GB2312" w:cs="仿宋_GB2312"/>
          <w:color w:val="000000"/>
          <w:sz w:val="30"/>
        </w:rPr>
        <w:t>（</w:t>
      </w:r>
      <w:r>
        <w:rPr>
          <w:rFonts w:ascii="仿宋" w:eastAsia="仿宋" w:hAnsi="仿宋" w:cs="仿宋"/>
          <w:color w:val="000000"/>
          <w:sz w:val="30"/>
        </w:rPr>
        <w:t>GF—2020—2605）</w:t>
      </w:r>
      <w:r>
        <w:rPr>
          <w:rFonts w:ascii="仿宋" w:eastAsia="仿宋" w:hAnsi="仿宋" w:cs="仿宋"/>
          <w:sz w:val="30"/>
        </w:rPr>
        <w:t>（以下简称《合同示范文本》）。为便于合同当事人使用，现就有关问题说明如下：</w:t>
      </w:r>
    </w:p>
    <w:p w14:paraId="1EF5BD8C" w14:textId="77777777" w:rsidR="00E129E7" w:rsidRDefault="00E129E7" w:rsidP="00E129E7">
      <w:pPr>
        <w:ind w:firstLine="600"/>
        <w:rPr>
          <w:rFonts w:ascii="黑体" w:eastAsia="黑体" w:hAnsi="黑体" w:cs="黑体"/>
          <w:sz w:val="30"/>
        </w:rPr>
      </w:pPr>
      <w:r>
        <w:rPr>
          <w:rFonts w:ascii="黑体" w:eastAsia="黑体" w:hAnsi="黑体" w:cs="黑体"/>
          <w:sz w:val="30"/>
        </w:rPr>
        <w:t>一、《合同示范文本》的组成</w:t>
      </w:r>
    </w:p>
    <w:p w14:paraId="5475675E" w14:textId="77777777" w:rsidR="00E129E7" w:rsidRDefault="00E129E7" w:rsidP="00E129E7">
      <w:pPr>
        <w:ind w:firstLine="600"/>
        <w:rPr>
          <w:rFonts w:ascii="Times New Roman" w:eastAsia="Times New Roman" w:hAnsi="Times New Roman" w:cs="Times New Roman"/>
          <w:sz w:val="30"/>
        </w:rPr>
      </w:pPr>
      <w:r>
        <w:rPr>
          <w:rFonts w:ascii="宋体" w:eastAsia="宋体" w:hAnsi="宋体" w:cs="宋体"/>
          <w:sz w:val="30"/>
        </w:rPr>
        <w:t>《合同示范文本》由合同协议书、通用合同条款和专用合同条款三部分组成。</w:t>
      </w:r>
    </w:p>
    <w:p w14:paraId="370B743D" w14:textId="77777777" w:rsidR="00E129E7" w:rsidRDefault="00E129E7" w:rsidP="00E129E7">
      <w:pPr>
        <w:numPr>
          <w:ilvl w:val="0"/>
          <w:numId w:val="8"/>
        </w:numPr>
        <w:ind w:firstLine="600"/>
        <w:rPr>
          <w:rFonts w:ascii="Times New Roman" w:eastAsia="Times New Roman" w:hAnsi="Times New Roman" w:cs="Times New Roman"/>
          <w:sz w:val="30"/>
        </w:rPr>
      </w:pPr>
      <w:r>
        <w:rPr>
          <w:rFonts w:ascii="宋体" w:eastAsia="宋体" w:hAnsi="宋体" w:cs="宋体"/>
          <w:sz w:val="30"/>
        </w:rPr>
        <w:t>合同协议书</w:t>
      </w:r>
    </w:p>
    <w:p w14:paraId="4D772200" w14:textId="77777777" w:rsidR="00E129E7" w:rsidRDefault="00E129E7" w:rsidP="00E129E7">
      <w:pPr>
        <w:ind w:firstLine="600"/>
        <w:rPr>
          <w:rFonts w:ascii="Times New Roman" w:eastAsia="Times New Roman" w:hAnsi="Times New Roman" w:cs="Times New Roman"/>
          <w:sz w:val="30"/>
        </w:rPr>
      </w:pPr>
      <w:r>
        <w:rPr>
          <w:rFonts w:ascii="宋体" w:eastAsia="宋体" w:hAnsi="宋体" w:cs="宋体"/>
          <w:sz w:val="30"/>
        </w:rPr>
        <w:t>合同协议书共计</w:t>
      </w:r>
      <w:r>
        <w:rPr>
          <w:rFonts w:ascii="仿宋" w:eastAsia="仿宋" w:hAnsi="仿宋" w:cs="仿宋"/>
          <w:sz w:val="30"/>
        </w:rPr>
        <w:t>16条，主要包括：工程概况、合同工期、质量标准、签约合同价与合同价格形式、</w:t>
      </w:r>
      <w:r>
        <w:rPr>
          <w:rFonts w:ascii="仿宋_GB2312" w:eastAsia="仿宋_GB2312" w:hAnsi="仿宋_GB2312" w:cs="仿宋_GB2312"/>
          <w:sz w:val="30"/>
        </w:rPr>
        <w:t>承包人项目负责人、预付款、绿化种植及养护要求、其他要求、合同文件构成、承诺以及合同生效条件等重要内容，集中约定了合同当事人基本的合同权利义务。</w:t>
      </w:r>
    </w:p>
    <w:p w14:paraId="6E602BAB" w14:textId="77777777" w:rsidR="00E129E7" w:rsidRDefault="00E129E7" w:rsidP="00E129E7">
      <w:pPr>
        <w:numPr>
          <w:ilvl w:val="0"/>
          <w:numId w:val="9"/>
        </w:numPr>
        <w:ind w:firstLine="600"/>
        <w:rPr>
          <w:rFonts w:ascii="Times New Roman" w:eastAsia="Times New Roman" w:hAnsi="Times New Roman" w:cs="Times New Roman"/>
          <w:sz w:val="30"/>
        </w:rPr>
      </w:pPr>
      <w:r>
        <w:rPr>
          <w:rFonts w:ascii="宋体" w:eastAsia="宋体" w:hAnsi="宋体" w:cs="宋体"/>
          <w:sz w:val="30"/>
        </w:rPr>
        <w:t>通用合同条款</w:t>
      </w:r>
    </w:p>
    <w:p w14:paraId="7A783EDF" w14:textId="77777777" w:rsidR="00E129E7" w:rsidRDefault="00E129E7" w:rsidP="00E129E7">
      <w:pPr>
        <w:ind w:firstLine="600"/>
        <w:rPr>
          <w:rFonts w:ascii="Times New Roman" w:eastAsia="Times New Roman" w:hAnsi="Times New Roman" w:cs="Times New Roman"/>
          <w:color w:val="000000"/>
          <w:sz w:val="30"/>
        </w:rPr>
      </w:pPr>
      <w:r>
        <w:rPr>
          <w:rFonts w:ascii="宋体" w:eastAsia="宋体" w:hAnsi="宋体" w:cs="宋体"/>
          <w:color w:val="000000"/>
          <w:sz w:val="30"/>
        </w:rPr>
        <w:t>通用合同条款共计</w:t>
      </w:r>
      <w:r>
        <w:rPr>
          <w:rFonts w:ascii="仿宋" w:eastAsia="仿宋" w:hAnsi="仿宋" w:cs="仿宋"/>
          <w:sz w:val="30"/>
        </w:rPr>
        <w:t>20</w:t>
      </w:r>
      <w:r>
        <w:rPr>
          <w:rFonts w:ascii="仿宋" w:eastAsia="仿宋" w:hAnsi="仿宋" w:cs="仿宋"/>
          <w:color w:val="000000"/>
          <w:sz w:val="30"/>
        </w:rPr>
        <w:t>条，采用《建设工程施工合同（示范文本）》（</w:t>
      </w:r>
      <w:r>
        <w:rPr>
          <w:rFonts w:ascii="仿宋" w:eastAsia="仿宋" w:hAnsi="仿宋" w:cs="仿宋"/>
          <w:sz w:val="30"/>
        </w:rPr>
        <w:t>GF-2017-0201</w:t>
      </w:r>
      <w:r>
        <w:rPr>
          <w:rFonts w:ascii="仿宋" w:eastAsia="仿宋" w:hAnsi="仿宋" w:cs="仿宋"/>
          <w:color w:val="000000"/>
          <w:sz w:val="30"/>
        </w:rPr>
        <w:t>）的“通用合同条款”。</w:t>
      </w:r>
    </w:p>
    <w:p w14:paraId="7210E5AC" w14:textId="77777777" w:rsidR="00E129E7" w:rsidRDefault="00E129E7" w:rsidP="00E129E7">
      <w:pPr>
        <w:ind w:firstLine="600"/>
        <w:rPr>
          <w:rFonts w:ascii="仿宋_GB2312" w:eastAsia="仿宋_GB2312" w:hAnsi="仿宋_GB2312" w:cs="仿宋_GB2312"/>
          <w:sz w:val="30"/>
        </w:rPr>
      </w:pPr>
      <w:r>
        <w:rPr>
          <w:rFonts w:ascii="仿宋_GB2312" w:eastAsia="仿宋_GB2312" w:hAnsi="仿宋_GB2312" w:cs="仿宋_GB2312"/>
          <w:sz w:val="30"/>
        </w:rPr>
        <w:t>（三）专用合同条款</w:t>
      </w:r>
    </w:p>
    <w:p w14:paraId="0D47F0A6" w14:textId="77777777" w:rsidR="00E129E7" w:rsidRDefault="00E129E7" w:rsidP="00E129E7">
      <w:pPr>
        <w:ind w:firstLine="600"/>
        <w:rPr>
          <w:rFonts w:ascii="仿宋_GB2312" w:eastAsia="仿宋_GB2312" w:hAnsi="仿宋_GB2312" w:cs="仿宋_GB2312"/>
          <w:sz w:val="30"/>
        </w:rPr>
      </w:pPr>
      <w:r>
        <w:rPr>
          <w:rFonts w:ascii="宋体" w:eastAsia="宋体" w:hAnsi="宋体" w:cs="宋体"/>
          <w:color w:val="000000"/>
          <w:sz w:val="30"/>
        </w:rPr>
        <w:lastRenderedPageBreak/>
        <w:t>专用合同条款共计</w:t>
      </w:r>
      <w:r>
        <w:rPr>
          <w:rFonts w:ascii="仿宋" w:eastAsia="仿宋" w:hAnsi="仿宋" w:cs="仿宋"/>
          <w:sz w:val="30"/>
        </w:rPr>
        <w:t>20</w:t>
      </w:r>
      <w:r>
        <w:rPr>
          <w:rFonts w:ascii="仿宋" w:eastAsia="仿宋" w:hAnsi="仿宋" w:cs="仿宋"/>
          <w:color w:val="000000"/>
          <w:sz w:val="30"/>
        </w:rPr>
        <w:t>条，是对通用合同</w:t>
      </w:r>
      <w:r>
        <w:rPr>
          <w:rFonts w:ascii="仿宋_GB2312" w:eastAsia="仿宋_GB2312" w:hAnsi="仿宋_GB2312" w:cs="仿宋_GB2312"/>
          <w:sz w:val="30"/>
        </w:rPr>
        <w:t>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14:paraId="1BE7B8D8" w14:textId="77777777" w:rsidR="00E129E7" w:rsidRDefault="00E129E7" w:rsidP="00E129E7">
      <w:pPr>
        <w:ind w:right="25" w:firstLine="600"/>
        <w:rPr>
          <w:rFonts w:ascii="仿宋_GB2312" w:eastAsia="仿宋_GB2312" w:hAnsi="仿宋_GB2312" w:cs="仿宋_GB2312"/>
          <w:sz w:val="30"/>
        </w:rPr>
      </w:pPr>
      <w:r>
        <w:rPr>
          <w:rFonts w:ascii="仿宋_GB2312" w:eastAsia="仿宋_GB2312" w:hAnsi="仿宋_GB2312" w:cs="仿宋_GB2312"/>
          <w:sz w:val="30"/>
        </w:rPr>
        <w:t>1.专用合同条款的编号应与相应的通用合同条款的编号一致；</w:t>
      </w:r>
    </w:p>
    <w:p w14:paraId="23AAF436" w14:textId="77777777" w:rsidR="00E129E7" w:rsidRDefault="00E129E7" w:rsidP="00E129E7">
      <w:pPr>
        <w:ind w:firstLine="600"/>
        <w:rPr>
          <w:rFonts w:ascii="仿宋_GB2312" w:eastAsia="仿宋_GB2312" w:hAnsi="仿宋_GB2312" w:cs="仿宋_GB2312"/>
          <w:sz w:val="30"/>
        </w:rPr>
      </w:pPr>
      <w:r>
        <w:rPr>
          <w:rFonts w:ascii="仿宋_GB2312" w:eastAsia="仿宋_GB2312" w:hAnsi="仿宋_GB2312" w:cs="仿宋_GB2312"/>
          <w:sz w:val="30"/>
        </w:rPr>
        <w:t>2.合同当事人可以通过对专用合同条款的修改，满足具体建设工程的特殊要求，避免直接修改通用合同条款；</w:t>
      </w:r>
    </w:p>
    <w:p w14:paraId="706788DE" w14:textId="77777777" w:rsidR="00E129E7" w:rsidRDefault="00E129E7" w:rsidP="00E129E7">
      <w:pPr>
        <w:ind w:firstLine="600"/>
        <w:rPr>
          <w:rFonts w:ascii="Times New Roman" w:eastAsia="Times New Roman" w:hAnsi="Times New Roman" w:cs="Times New Roman"/>
          <w:color w:val="000000"/>
          <w:sz w:val="30"/>
          <w:shd w:val="clear" w:color="auto" w:fill="FFFF00"/>
        </w:rPr>
      </w:pPr>
      <w:r>
        <w:rPr>
          <w:rFonts w:ascii="仿宋_GB2312" w:eastAsia="仿宋_GB2312" w:hAnsi="仿宋_GB2312" w:cs="仿宋_GB2312"/>
          <w:sz w:val="30"/>
        </w:rPr>
        <w:t>3.在专用合同条款中有横道线的地方，合同当事人可针对相应的通用合同条款进行细化、完善、补充、修改或另行约定；如无细化、完善、补充、修改或另行约定，则填写“无”或划“/”。</w:t>
      </w:r>
    </w:p>
    <w:p w14:paraId="4EFA90E7" w14:textId="77777777" w:rsidR="00E129E7" w:rsidRDefault="00E129E7" w:rsidP="00E129E7">
      <w:pPr>
        <w:ind w:firstLine="600"/>
        <w:rPr>
          <w:rFonts w:ascii="仿宋_GB2312" w:eastAsia="仿宋_GB2312" w:hAnsi="仿宋_GB2312" w:cs="仿宋_GB2312"/>
          <w:b/>
          <w:sz w:val="30"/>
        </w:rPr>
      </w:pPr>
      <w:r>
        <w:rPr>
          <w:rFonts w:ascii="黑体" w:eastAsia="黑体" w:hAnsi="黑体" w:cs="黑体"/>
          <w:sz w:val="30"/>
        </w:rPr>
        <w:t>二、《合同示范文本》的性质和适用范围</w:t>
      </w:r>
    </w:p>
    <w:p w14:paraId="7D95C941" w14:textId="77777777" w:rsidR="00E129E7" w:rsidRDefault="00E129E7" w:rsidP="00E129E7">
      <w:pPr>
        <w:ind w:firstLine="600"/>
        <w:rPr>
          <w:rFonts w:ascii="仿宋_GB2312" w:eastAsia="仿宋_GB2312" w:hAnsi="仿宋_GB2312" w:cs="仿宋_GB2312"/>
          <w:sz w:val="30"/>
        </w:rPr>
      </w:pPr>
      <w:r>
        <w:rPr>
          <w:rFonts w:ascii="仿宋_GB2312" w:eastAsia="仿宋_GB2312" w:hAnsi="仿宋_GB2312" w:cs="仿宋_GB2312"/>
          <w:sz w:val="30"/>
        </w:rPr>
        <w:t>《合同示范文本》为非强制性使用文本。《合同示范文本》适用于园林绿化工程的施工承发包活动,合同当事人可结合园林绿化工程具体情况，参照本合同示范文本订立合同，并按照法律法规规定和合同约定承担相应的法律责任及合同权利义务。</w:t>
      </w:r>
    </w:p>
    <w:p w14:paraId="7656AC8F" w14:textId="77777777" w:rsidR="00E129E7" w:rsidRDefault="00E129E7" w:rsidP="00E129E7">
      <w:pPr>
        <w:ind w:firstLine="600"/>
        <w:rPr>
          <w:rFonts w:ascii="仿宋_GB2312" w:eastAsia="仿宋_GB2312" w:hAnsi="仿宋_GB2312" w:cs="仿宋_GB2312"/>
          <w:sz w:val="30"/>
        </w:rPr>
      </w:pPr>
      <w:r>
        <w:rPr>
          <w:rFonts w:ascii="仿宋_GB2312" w:eastAsia="仿宋_GB2312" w:hAnsi="仿宋_GB2312" w:cs="仿宋_GB2312"/>
          <w:sz w:val="30"/>
        </w:rPr>
        <w:t>《合同示范文本》中引用的规范、标准中，未备注编制年号的，均采用现行最新版本。</w:t>
      </w:r>
    </w:p>
    <w:p w14:paraId="7626E427" w14:textId="77777777" w:rsidR="00E129E7" w:rsidRDefault="00E129E7" w:rsidP="00E129E7">
      <w:pPr>
        <w:rPr>
          <w:rFonts w:ascii="仿宋_GB2312" w:eastAsia="仿宋_GB2312" w:hAnsi="仿宋_GB2312" w:cs="仿宋_GB2312"/>
          <w:sz w:val="30"/>
        </w:rPr>
      </w:pPr>
    </w:p>
    <w:p w14:paraId="69B75C07" w14:textId="77777777" w:rsidR="00E129E7" w:rsidRDefault="00E129E7" w:rsidP="00E129E7">
      <w:pPr>
        <w:rPr>
          <w:rFonts w:ascii="Times New Roman" w:eastAsia="Times New Roman" w:hAnsi="Times New Roman" w:cs="Times New Roman"/>
        </w:rPr>
      </w:pPr>
    </w:p>
    <w:p w14:paraId="3A5CAABB" w14:textId="77777777" w:rsidR="00E129E7" w:rsidRDefault="00E129E7" w:rsidP="00E129E7">
      <w:pPr>
        <w:keepNext/>
        <w:keepLines/>
        <w:spacing w:before="260" w:after="260" w:line="360" w:lineRule="auto"/>
        <w:jc w:val="center"/>
        <w:rPr>
          <w:rFonts w:ascii="黑体" w:eastAsia="黑体" w:hAnsi="黑体" w:cs="黑体"/>
          <w:color w:val="000000"/>
          <w:sz w:val="44"/>
        </w:rPr>
      </w:pPr>
      <w:r>
        <w:rPr>
          <w:rFonts w:ascii="黑体" w:eastAsia="黑体" w:hAnsi="黑体" w:cs="黑体"/>
          <w:color w:val="000000"/>
          <w:sz w:val="44"/>
        </w:rPr>
        <w:lastRenderedPageBreak/>
        <w:t xml:space="preserve"> 第一部分 合同协议书</w:t>
      </w:r>
    </w:p>
    <w:p w14:paraId="100EA380" w14:textId="77777777" w:rsidR="00E129E7" w:rsidRDefault="00E129E7" w:rsidP="00E129E7">
      <w:pPr>
        <w:spacing w:line="360" w:lineRule="auto"/>
        <w:rPr>
          <w:rFonts w:ascii="Times New Roman" w:eastAsia="Times New Roman" w:hAnsi="Times New Roman" w:cs="Times New Roman"/>
          <w:color w:val="000000"/>
          <w:sz w:val="30"/>
          <w:u w:val="single"/>
        </w:rPr>
      </w:pPr>
      <w:r>
        <w:rPr>
          <w:rFonts w:ascii="宋体" w:eastAsia="宋体" w:hAnsi="宋体" w:cs="宋体"/>
          <w:color w:val="000000"/>
          <w:sz w:val="30"/>
        </w:rPr>
        <w:t>发包人（全称）：</w:t>
      </w:r>
      <w:r>
        <w:rPr>
          <w:rFonts w:ascii="Times New Roman" w:eastAsia="Times New Roman" w:hAnsi="Times New Roman" w:cs="Times New Roman"/>
          <w:color w:val="000000"/>
          <w:sz w:val="30"/>
          <w:u w:val="single"/>
        </w:rPr>
        <w:t xml:space="preserve">                                           </w:t>
      </w:r>
    </w:p>
    <w:p w14:paraId="1CA317A1" w14:textId="77777777" w:rsidR="00E129E7" w:rsidRDefault="00E129E7" w:rsidP="00E129E7">
      <w:pPr>
        <w:spacing w:line="360" w:lineRule="auto"/>
        <w:rPr>
          <w:rFonts w:ascii="Times New Roman" w:eastAsia="Times New Roman" w:hAnsi="Times New Roman" w:cs="Times New Roman"/>
          <w:color w:val="000000"/>
          <w:sz w:val="30"/>
          <w:u w:val="single"/>
        </w:rPr>
      </w:pPr>
      <w:r>
        <w:rPr>
          <w:rFonts w:ascii="宋体" w:eastAsia="宋体" w:hAnsi="宋体" w:cs="宋体"/>
          <w:color w:val="000000"/>
          <w:sz w:val="30"/>
        </w:rPr>
        <w:t>承包人（全称）：</w:t>
      </w:r>
      <w:r>
        <w:rPr>
          <w:rFonts w:ascii="Times New Roman" w:eastAsia="Times New Roman" w:hAnsi="Times New Roman" w:cs="Times New Roman"/>
          <w:color w:val="000000"/>
          <w:sz w:val="30"/>
          <w:u w:val="single"/>
        </w:rPr>
        <w:t xml:space="preserve">                                           </w:t>
      </w:r>
    </w:p>
    <w:p w14:paraId="37CE42D2" w14:textId="77777777" w:rsidR="00E129E7" w:rsidRDefault="00E129E7" w:rsidP="00E129E7">
      <w:pPr>
        <w:spacing w:line="360" w:lineRule="auto"/>
        <w:ind w:firstLine="600"/>
        <w:jc w:val="left"/>
        <w:rPr>
          <w:rFonts w:ascii="Times New Roman" w:eastAsia="Times New Roman" w:hAnsi="Times New Roman" w:cs="Times New Roman"/>
          <w:color w:val="000000"/>
          <w:sz w:val="30"/>
        </w:rPr>
      </w:pPr>
      <w:r>
        <w:rPr>
          <w:rFonts w:ascii="宋体" w:eastAsia="宋体" w:hAnsi="宋体" w:cs="宋体"/>
          <w:color w:val="000000"/>
          <w:sz w:val="30"/>
        </w:rPr>
        <w:t>根据《中华人民共和国民法典》《中华人民共和国建筑法》及有关法律规定，遵循平等、自愿、公平和诚实信用的原则，双方就</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工程施工及有关事项协商一致，共同达成如下协议：</w:t>
      </w:r>
    </w:p>
    <w:p w14:paraId="7EE64921" w14:textId="77777777" w:rsidR="00E129E7" w:rsidRDefault="00E129E7" w:rsidP="00E129E7">
      <w:pPr>
        <w:keepNext/>
        <w:keepLines/>
        <w:spacing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    </w:t>
      </w:r>
      <w:r>
        <w:rPr>
          <w:rFonts w:ascii="宋体" w:eastAsia="宋体" w:hAnsi="宋体" w:cs="宋体"/>
          <w:color w:val="000000"/>
          <w:sz w:val="32"/>
        </w:rPr>
        <w:t>一、工程概况</w:t>
      </w:r>
    </w:p>
    <w:p w14:paraId="639064D5" w14:textId="77777777" w:rsidR="00E129E7" w:rsidRDefault="00E129E7" w:rsidP="00E129E7">
      <w:pPr>
        <w:spacing w:line="360" w:lineRule="auto"/>
        <w:ind w:firstLine="588"/>
        <w:rPr>
          <w:rFonts w:ascii="仿宋_GB2312" w:eastAsia="仿宋_GB2312" w:hAnsi="仿宋_GB2312" w:cs="仿宋_GB2312"/>
          <w:color w:val="000000"/>
          <w:sz w:val="30"/>
          <w:u w:val="single"/>
        </w:rPr>
      </w:pPr>
      <w:r>
        <w:rPr>
          <w:rFonts w:ascii="仿宋_GB2312" w:eastAsia="仿宋_GB2312" w:hAnsi="仿宋_GB2312" w:cs="仿宋_GB2312"/>
          <w:color w:val="000000"/>
          <w:sz w:val="30"/>
        </w:rPr>
        <w:t>1.工程名称：</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3579244F" w14:textId="77777777" w:rsidR="00E129E7" w:rsidRDefault="00E129E7" w:rsidP="00E129E7">
      <w:pPr>
        <w:spacing w:line="360" w:lineRule="auto"/>
        <w:ind w:firstLine="588"/>
        <w:rPr>
          <w:rFonts w:ascii="仿宋_GB2312" w:eastAsia="仿宋_GB2312" w:hAnsi="仿宋_GB2312" w:cs="仿宋_GB2312"/>
          <w:color w:val="000000"/>
          <w:sz w:val="30"/>
        </w:rPr>
      </w:pPr>
      <w:r>
        <w:rPr>
          <w:rFonts w:ascii="仿宋_GB2312" w:eastAsia="仿宋_GB2312" w:hAnsi="仿宋_GB2312" w:cs="仿宋_GB2312"/>
          <w:color w:val="000000"/>
          <w:sz w:val="30"/>
        </w:rPr>
        <w:t>2.工程地点：</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0372B7E1" w14:textId="77777777" w:rsidR="00E129E7" w:rsidRDefault="00E129E7" w:rsidP="00E129E7">
      <w:pPr>
        <w:spacing w:line="360" w:lineRule="auto"/>
        <w:ind w:firstLine="588"/>
        <w:rPr>
          <w:rFonts w:ascii="仿宋_GB2312" w:eastAsia="仿宋_GB2312" w:hAnsi="仿宋_GB2312" w:cs="仿宋_GB2312"/>
          <w:color w:val="000000"/>
          <w:sz w:val="30"/>
        </w:rPr>
      </w:pPr>
      <w:r>
        <w:rPr>
          <w:rFonts w:ascii="仿宋_GB2312" w:eastAsia="仿宋_GB2312" w:hAnsi="仿宋_GB2312" w:cs="仿宋_GB2312"/>
          <w:color w:val="000000"/>
          <w:sz w:val="30"/>
        </w:rPr>
        <w:t>3.工程立项批准文号：</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6304E9A9" w14:textId="77777777" w:rsidR="00E129E7" w:rsidRDefault="00E129E7" w:rsidP="00E129E7">
      <w:pPr>
        <w:spacing w:line="360" w:lineRule="auto"/>
        <w:ind w:firstLine="588"/>
        <w:rPr>
          <w:rFonts w:ascii="仿宋_GB2312" w:eastAsia="仿宋_GB2312" w:hAnsi="仿宋_GB2312" w:cs="仿宋_GB2312"/>
          <w:color w:val="000000"/>
          <w:sz w:val="30"/>
        </w:rPr>
      </w:pPr>
      <w:r>
        <w:rPr>
          <w:rFonts w:ascii="仿宋_GB2312" w:eastAsia="仿宋_GB2312" w:hAnsi="仿宋_GB2312" w:cs="仿宋_GB2312"/>
          <w:color w:val="000000"/>
          <w:sz w:val="30"/>
        </w:rPr>
        <w:t>4.资金来源：</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4E84D7B4" w14:textId="77777777" w:rsidR="00E129E7" w:rsidRDefault="00E129E7" w:rsidP="00E129E7">
      <w:pPr>
        <w:spacing w:line="360" w:lineRule="auto"/>
        <w:ind w:firstLine="588"/>
        <w:rPr>
          <w:rFonts w:ascii="仿宋_GB2312" w:eastAsia="仿宋_GB2312" w:hAnsi="仿宋_GB2312" w:cs="仿宋_GB2312"/>
          <w:color w:val="000000"/>
          <w:sz w:val="30"/>
        </w:rPr>
      </w:pPr>
      <w:r>
        <w:rPr>
          <w:rFonts w:ascii="仿宋_GB2312" w:eastAsia="仿宋_GB2312" w:hAnsi="仿宋_GB2312" w:cs="仿宋_GB2312"/>
          <w:color w:val="000000"/>
          <w:sz w:val="30"/>
        </w:rPr>
        <w:t>5.工程规模：</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5953F007" w14:textId="77777777" w:rsidR="00E129E7" w:rsidRDefault="00E129E7" w:rsidP="00E129E7">
      <w:pPr>
        <w:spacing w:line="360" w:lineRule="auto"/>
        <w:ind w:firstLine="588"/>
        <w:rPr>
          <w:rFonts w:ascii="仿宋_GB2312" w:eastAsia="仿宋_GB2312" w:hAnsi="仿宋_GB2312" w:cs="仿宋_GB2312"/>
          <w:color w:val="000000"/>
          <w:sz w:val="30"/>
        </w:rPr>
      </w:pPr>
      <w:r>
        <w:rPr>
          <w:rFonts w:ascii="仿宋_GB2312" w:eastAsia="仿宋_GB2312" w:hAnsi="仿宋_GB2312" w:cs="仿宋_GB2312"/>
          <w:color w:val="000000"/>
          <w:sz w:val="30"/>
        </w:rPr>
        <w:t>群体工程应附《承包人承揽工程项目一览表》（附件1）。</w:t>
      </w:r>
    </w:p>
    <w:p w14:paraId="042C1C01" w14:textId="77777777" w:rsidR="00E129E7" w:rsidRDefault="00E129E7" w:rsidP="00E129E7">
      <w:pPr>
        <w:spacing w:line="360" w:lineRule="auto"/>
        <w:ind w:firstLine="588"/>
        <w:rPr>
          <w:rFonts w:ascii="仿宋_GB2312" w:eastAsia="仿宋_GB2312" w:hAnsi="仿宋_GB2312" w:cs="仿宋_GB2312"/>
          <w:color w:val="000000"/>
          <w:sz w:val="30"/>
        </w:rPr>
      </w:pPr>
      <w:r>
        <w:rPr>
          <w:rFonts w:ascii="仿宋_GB2312" w:eastAsia="仿宋_GB2312" w:hAnsi="仿宋_GB2312" w:cs="仿宋_GB2312"/>
          <w:color w:val="000000"/>
          <w:sz w:val="30"/>
        </w:rPr>
        <w:t>6.工程承包范围：</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2B3B1593" w14:textId="77777777" w:rsidR="00E129E7" w:rsidRDefault="00E129E7" w:rsidP="00E129E7">
      <w:pPr>
        <w:keepNext/>
        <w:keepLines/>
        <w:spacing w:line="360" w:lineRule="auto"/>
        <w:ind w:firstLine="640"/>
        <w:rPr>
          <w:rFonts w:ascii="Times New Roman" w:eastAsia="Times New Roman" w:hAnsi="Times New Roman" w:cs="Times New Roman"/>
          <w:color w:val="000000"/>
          <w:sz w:val="32"/>
        </w:rPr>
      </w:pPr>
      <w:r>
        <w:rPr>
          <w:rFonts w:ascii="宋体" w:eastAsia="宋体" w:hAnsi="宋体" w:cs="宋体"/>
          <w:color w:val="000000"/>
          <w:sz w:val="32"/>
        </w:rPr>
        <w:lastRenderedPageBreak/>
        <w:t>二、合同工期</w:t>
      </w:r>
    </w:p>
    <w:p w14:paraId="14B77F9F" w14:textId="77777777" w:rsidR="00E129E7" w:rsidRDefault="00E129E7" w:rsidP="00E129E7">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计划开工日期：</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年</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月</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日。</w:t>
      </w:r>
    </w:p>
    <w:p w14:paraId="5EA7BAB8" w14:textId="77777777" w:rsidR="00E129E7" w:rsidRDefault="00E129E7" w:rsidP="00E129E7">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计划竣工日期：</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年</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月</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日。</w:t>
      </w:r>
    </w:p>
    <w:p w14:paraId="63B31B61" w14:textId="77777777" w:rsidR="00E129E7" w:rsidRDefault="00E129E7" w:rsidP="00E129E7">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工期总日历天数：</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天，阶段性工期：</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692E3FB6" w14:textId="77777777" w:rsidR="00E129E7" w:rsidRDefault="00E129E7" w:rsidP="00E129E7">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工期总日历天数与根据前述计划开竣工日期计算的工期天数不一致的，以工期总日历天数为准。</w:t>
      </w:r>
    </w:p>
    <w:p w14:paraId="2E4F2367" w14:textId="77777777" w:rsidR="00E129E7" w:rsidRDefault="00E129E7" w:rsidP="00E129E7">
      <w:pPr>
        <w:keepNext/>
        <w:keepLines/>
        <w:spacing w:line="360" w:lineRule="auto"/>
        <w:ind w:firstLine="640"/>
        <w:rPr>
          <w:rFonts w:ascii="Times New Roman" w:eastAsia="Times New Roman" w:hAnsi="Times New Roman" w:cs="Times New Roman"/>
          <w:color w:val="000000"/>
          <w:sz w:val="32"/>
        </w:rPr>
      </w:pPr>
      <w:r>
        <w:rPr>
          <w:rFonts w:ascii="宋体" w:eastAsia="宋体" w:hAnsi="宋体" w:cs="宋体"/>
          <w:color w:val="000000"/>
          <w:sz w:val="32"/>
        </w:rPr>
        <w:t>三、质量标准</w:t>
      </w:r>
    </w:p>
    <w:p w14:paraId="2D0DEAAE" w14:textId="77777777" w:rsidR="00E129E7" w:rsidRDefault="00E129E7" w:rsidP="00E129E7">
      <w:pPr>
        <w:spacing w:line="360" w:lineRule="auto"/>
        <w:ind w:firstLine="600"/>
        <w:jc w:val="left"/>
        <w:rPr>
          <w:rFonts w:ascii="Times New Roman" w:eastAsia="Times New Roman" w:hAnsi="Times New Roman" w:cs="Times New Roman"/>
          <w:color w:val="000000"/>
          <w:sz w:val="30"/>
        </w:rPr>
      </w:pPr>
      <w:r>
        <w:rPr>
          <w:rFonts w:ascii="宋体" w:eastAsia="宋体" w:hAnsi="宋体" w:cs="宋体"/>
          <w:color w:val="000000"/>
          <w:sz w:val="30"/>
        </w:rPr>
        <w:t>工程质量符合</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标准；</w:t>
      </w:r>
    </w:p>
    <w:p w14:paraId="09F0DAE6" w14:textId="77777777" w:rsidR="00E129E7" w:rsidRDefault="00E129E7" w:rsidP="00E129E7">
      <w:pPr>
        <w:spacing w:line="360" w:lineRule="auto"/>
        <w:ind w:firstLine="600"/>
        <w:rPr>
          <w:rFonts w:ascii="Times New Roman" w:eastAsia="Times New Roman" w:hAnsi="Times New Roman" w:cs="Times New Roman"/>
          <w:color w:val="000000"/>
        </w:rPr>
      </w:pPr>
      <w:r>
        <w:rPr>
          <w:rFonts w:ascii="宋体" w:eastAsia="宋体" w:hAnsi="宋体" w:cs="宋体"/>
          <w:color w:val="000000"/>
          <w:sz w:val="30"/>
        </w:rPr>
        <w:t>园林绿化养护质量符合《园林绿化养护标准》（</w:t>
      </w:r>
      <w:r>
        <w:rPr>
          <w:rFonts w:ascii="仿宋_GB2312" w:eastAsia="仿宋_GB2312" w:hAnsi="仿宋_GB2312" w:cs="仿宋_GB2312"/>
          <w:color w:val="000000"/>
          <w:sz w:val="30"/>
        </w:rPr>
        <w:t>CJJ/T287）或</w:t>
      </w:r>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（地方标准）中</w:t>
      </w:r>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级标准。</w:t>
      </w:r>
      <w:r>
        <w:rPr>
          <w:rFonts w:ascii="Times New Roman" w:eastAsia="Times New Roman" w:hAnsi="Times New Roman" w:cs="Times New Roman"/>
          <w:color w:val="000000"/>
        </w:rPr>
        <w:t xml:space="preserve">  </w:t>
      </w:r>
    </w:p>
    <w:p w14:paraId="780A5A2E" w14:textId="77777777" w:rsidR="00E129E7" w:rsidRDefault="00E129E7" w:rsidP="00E129E7">
      <w:pPr>
        <w:keepNext/>
        <w:keepLines/>
        <w:spacing w:line="360" w:lineRule="auto"/>
        <w:ind w:firstLine="640"/>
        <w:rPr>
          <w:rFonts w:ascii="Times New Roman" w:eastAsia="Times New Roman" w:hAnsi="Times New Roman" w:cs="Times New Roman"/>
          <w:color w:val="000000"/>
          <w:sz w:val="32"/>
        </w:rPr>
      </w:pPr>
      <w:r>
        <w:rPr>
          <w:rFonts w:ascii="宋体" w:eastAsia="宋体" w:hAnsi="宋体" w:cs="宋体"/>
          <w:color w:val="000000"/>
          <w:sz w:val="32"/>
        </w:rPr>
        <w:t>四、签约合同价与合同价格形式</w:t>
      </w:r>
      <w:r>
        <w:rPr>
          <w:rFonts w:ascii="Times New Roman" w:eastAsia="Times New Roman" w:hAnsi="Times New Roman" w:cs="Times New Roman"/>
          <w:color w:val="000000"/>
          <w:sz w:val="32"/>
        </w:rPr>
        <w:tab/>
      </w:r>
    </w:p>
    <w:p w14:paraId="4032927E" w14:textId="77777777" w:rsidR="00E129E7" w:rsidRDefault="00E129E7" w:rsidP="00E129E7">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1.签约合同价（不含税）为：</w:t>
      </w:r>
    </w:p>
    <w:p w14:paraId="6F2AC84F" w14:textId="77777777" w:rsidR="00E129E7" w:rsidRDefault="00E129E7" w:rsidP="00E129E7">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人民币（大写）</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r>
        <w:rPr>
          <w:rFonts w:ascii="Times New Roman" w:eastAsia="Times New Roman" w:hAnsi="Times New Roman" w:cs="Times New Roman"/>
          <w:color w:val="000000"/>
          <w:sz w:val="30"/>
        </w:rPr>
        <w:t>¥</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元)；税率：</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5753650D" w14:textId="77777777" w:rsidR="00E129E7" w:rsidRDefault="00E129E7" w:rsidP="00E129E7">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含税金额：人民币（大写）</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r>
        <w:rPr>
          <w:rFonts w:ascii="Times New Roman" w:eastAsia="Times New Roman" w:hAnsi="Times New Roman" w:cs="Times New Roman"/>
          <w:color w:val="000000"/>
          <w:sz w:val="30"/>
        </w:rPr>
        <w:t>¥</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元)。</w:t>
      </w:r>
    </w:p>
    <w:p w14:paraId="3558825C" w14:textId="77777777" w:rsidR="00E129E7" w:rsidRDefault="00E129E7" w:rsidP="00E129E7">
      <w:pPr>
        <w:spacing w:line="360" w:lineRule="auto"/>
        <w:rPr>
          <w:rFonts w:ascii="仿宋_GB2312" w:eastAsia="仿宋_GB2312" w:hAnsi="仿宋_GB2312" w:cs="仿宋_GB2312"/>
          <w:color w:val="000000"/>
          <w:sz w:val="30"/>
        </w:rPr>
      </w:pPr>
      <w:r>
        <w:rPr>
          <w:rFonts w:ascii="仿宋_GB2312" w:eastAsia="仿宋_GB2312" w:hAnsi="仿宋_GB2312" w:cs="仿宋_GB2312"/>
          <w:color w:val="000000"/>
          <w:sz w:val="30"/>
        </w:rPr>
        <w:t>其中：</w:t>
      </w:r>
    </w:p>
    <w:p w14:paraId="1F8DC6B6" w14:textId="77777777" w:rsidR="00E129E7" w:rsidRDefault="00E129E7" w:rsidP="00E129E7">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（1）安全文明施工费（含税）：</w:t>
      </w:r>
    </w:p>
    <w:p w14:paraId="1D0CEBF1" w14:textId="77777777" w:rsidR="00E129E7" w:rsidRDefault="00E129E7" w:rsidP="00E129E7">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人民币（大写）</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r>
        <w:rPr>
          <w:rFonts w:ascii="Times New Roman" w:eastAsia="Times New Roman" w:hAnsi="Times New Roman" w:cs="Times New Roman"/>
          <w:color w:val="000000"/>
          <w:sz w:val="30"/>
        </w:rPr>
        <w:t>¥</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元)；</w:t>
      </w:r>
    </w:p>
    <w:p w14:paraId="13C43C65" w14:textId="77777777" w:rsidR="00E129E7" w:rsidRDefault="00E129E7" w:rsidP="00E129E7">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（2）暂估价金额（含税）：</w:t>
      </w:r>
    </w:p>
    <w:p w14:paraId="6A4D98E0" w14:textId="77777777" w:rsidR="00E129E7" w:rsidRDefault="00E129E7" w:rsidP="00E129E7">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人民币（大写）</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lastRenderedPageBreak/>
        <w:t>(</w:t>
      </w:r>
      <w:r>
        <w:rPr>
          <w:rFonts w:ascii="Times New Roman" w:eastAsia="Times New Roman" w:hAnsi="Times New Roman" w:cs="Times New Roman"/>
          <w:color w:val="000000"/>
          <w:sz w:val="30"/>
        </w:rPr>
        <w:t>¥</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元)；</w:t>
      </w:r>
    </w:p>
    <w:p w14:paraId="3DEEAD54" w14:textId="77777777" w:rsidR="00E129E7" w:rsidRDefault="00E129E7" w:rsidP="00E129E7">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（3）暂列金额（含税）：</w:t>
      </w:r>
    </w:p>
    <w:p w14:paraId="087C5532" w14:textId="77777777" w:rsidR="00E129E7" w:rsidRDefault="00E129E7" w:rsidP="00E129E7">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人民币（大写）</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r>
        <w:rPr>
          <w:rFonts w:ascii="Times New Roman" w:eastAsia="Times New Roman" w:hAnsi="Times New Roman" w:cs="Times New Roman"/>
          <w:color w:val="000000"/>
          <w:sz w:val="30"/>
        </w:rPr>
        <w:t>¥</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元)；</w:t>
      </w:r>
    </w:p>
    <w:p w14:paraId="24DD254D" w14:textId="77777777" w:rsidR="00E129E7" w:rsidRDefault="00E129E7" w:rsidP="00E129E7">
      <w:pPr>
        <w:spacing w:line="360" w:lineRule="auto"/>
        <w:ind w:firstLine="600"/>
        <w:rPr>
          <w:rFonts w:ascii="仿宋_GB2312" w:eastAsia="仿宋_GB2312" w:hAnsi="仿宋_GB2312" w:cs="仿宋_GB2312"/>
          <w:color w:val="000000"/>
          <w:sz w:val="30"/>
          <w:shd w:val="clear" w:color="auto" w:fill="FFFF00"/>
        </w:rPr>
      </w:pPr>
      <w:r>
        <w:rPr>
          <w:rFonts w:ascii="仿宋_GB2312" w:eastAsia="仿宋_GB2312" w:hAnsi="仿宋_GB2312" w:cs="仿宋_GB2312"/>
          <w:color w:val="000000"/>
          <w:sz w:val="30"/>
        </w:rPr>
        <w:t>（4）农民工工伤保险（含税）：</w:t>
      </w:r>
    </w:p>
    <w:p w14:paraId="52ECAF0C" w14:textId="77777777" w:rsidR="00E129E7" w:rsidRDefault="00E129E7" w:rsidP="00E129E7">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人民币（大写）</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r>
        <w:rPr>
          <w:rFonts w:ascii="Times New Roman" w:eastAsia="Times New Roman" w:hAnsi="Times New Roman" w:cs="Times New Roman"/>
          <w:color w:val="000000"/>
          <w:sz w:val="30"/>
        </w:rPr>
        <w:t>¥</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元)。</w:t>
      </w:r>
    </w:p>
    <w:p w14:paraId="5D04426A" w14:textId="77777777" w:rsidR="00E129E7" w:rsidRDefault="00E129E7" w:rsidP="00E129E7">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2.合同价格形式：</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0774BB4C" w14:textId="77777777" w:rsidR="00E129E7" w:rsidRDefault="00E129E7" w:rsidP="00E129E7">
      <w:pPr>
        <w:spacing w:line="360" w:lineRule="auto"/>
        <w:ind w:firstLine="640"/>
        <w:rPr>
          <w:rFonts w:ascii="Times New Roman" w:eastAsia="Times New Roman" w:hAnsi="Times New Roman" w:cs="Times New Roman"/>
          <w:color w:val="000000"/>
          <w:sz w:val="32"/>
        </w:rPr>
      </w:pPr>
      <w:r>
        <w:rPr>
          <w:rFonts w:ascii="宋体" w:eastAsia="宋体" w:hAnsi="宋体" w:cs="宋体"/>
          <w:color w:val="000000"/>
          <w:sz w:val="32"/>
        </w:rPr>
        <w:t>五、承包人项目负责人</w:t>
      </w:r>
    </w:p>
    <w:p w14:paraId="2441FD78" w14:textId="77777777" w:rsidR="00E129E7" w:rsidRDefault="00E129E7" w:rsidP="00E129E7">
      <w:pPr>
        <w:spacing w:line="360" w:lineRule="auto"/>
        <w:ind w:firstLine="600"/>
        <w:rPr>
          <w:rFonts w:ascii="Times New Roman" w:eastAsia="Times New Roman" w:hAnsi="Times New Roman" w:cs="Times New Roman"/>
          <w:color w:val="000000"/>
        </w:rPr>
      </w:pPr>
      <w:r>
        <w:rPr>
          <w:rFonts w:ascii="宋体" w:eastAsia="宋体" w:hAnsi="宋体" w:cs="宋体"/>
          <w:color w:val="000000"/>
          <w:sz w:val="30"/>
        </w:rPr>
        <w:t>姓名：</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；身份证号：</w:t>
      </w:r>
      <w:r>
        <w:rPr>
          <w:rFonts w:ascii="Times New Roman" w:eastAsia="Times New Roman" w:hAnsi="Times New Roman" w:cs="Times New Roman"/>
          <w:color w:val="000000"/>
          <w:sz w:val="30"/>
          <w:u w:val="single"/>
        </w:rPr>
        <w:t xml:space="preserve">                     </w:t>
      </w:r>
      <w:r>
        <w:rPr>
          <w:rFonts w:ascii="Times New Roman" w:eastAsia="Times New Roman" w:hAnsi="Times New Roman" w:cs="Times New Roman"/>
          <w:color w:val="000000"/>
          <w:u w:val="single"/>
        </w:rPr>
        <w:t xml:space="preserve"> </w:t>
      </w:r>
      <w:r>
        <w:rPr>
          <w:rFonts w:ascii="仿宋_GB2312" w:eastAsia="仿宋_GB2312" w:hAnsi="仿宋_GB2312" w:cs="仿宋_GB2312"/>
          <w:color w:val="000000"/>
          <w:sz w:val="30"/>
        </w:rPr>
        <w:t>。</w:t>
      </w:r>
      <w:r>
        <w:rPr>
          <w:rFonts w:ascii="Times New Roman" w:eastAsia="Times New Roman" w:hAnsi="Times New Roman" w:cs="Times New Roman"/>
          <w:color w:val="000000"/>
        </w:rPr>
        <w:t xml:space="preserve"> </w:t>
      </w:r>
    </w:p>
    <w:p w14:paraId="12A5BA8A" w14:textId="77777777" w:rsidR="00E129E7" w:rsidRDefault="00E129E7" w:rsidP="00E129E7">
      <w:pPr>
        <w:spacing w:line="360" w:lineRule="auto"/>
        <w:ind w:firstLine="640"/>
        <w:rPr>
          <w:rFonts w:ascii="Times New Roman" w:eastAsia="Times New Roman" w:hAnsi="Times New Roman" w:cs="Times New Roman"/>
          <w:color w:val="000000"/>
          <w:sz w:val="32"/>
        </w:rPr>
      </w:pPr>
      <w:r>
        <w:rPr>
          <w:rFonts w:ascii="宋体" w:eastAsia="宋体" w:hAnsi="宋体" w:cs="宋体"/>
          <w:color w:val="000000"/>
          <w:sz w:val="32"/>
        </w:rPr>
        <w:t>六、预付款</w:t>
      </w:r>
    </w:p>
    <w:p w14:paraId="7AF200B8" w14:textId="77777777" w:rsidR="00E129E7" w:rsidRDefault="00E129E7" w:rsidP="00E129E7">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预付款：发包人在合同签订后，</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个工作日内支付合同价</w:t>
      </w:r>
      <w:r>
        <w:rPr>
          <w:rFonts w:ascii="仿宋_GB2312" w:eastAsia="仿宋_GB2312" w:hAnsi="仿宋_GB2312" w:cs="仿宋_GB2312"/>
          <w:color w:val="000000"/>
          <w:sz w:val="30"/>
        </w:rPr>
        <w:t>的</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%作为工程预付款。</w:t>
      </w:r>
    </w:p>
    <w:p w14:paraId="311282B7" w14:textId="77777777" w:rsidR="00E129E7" w:rsidRDefault="00E129E7" w:rsidP="00E129E7">
      <w:pPr>
        <w:spacing w:line="360" w:lineRule="auto"/>
        <w:ind w:firstLine="640"/>
        <w:jc w:val="left"/>
        <w:rPr>
          <w:rFonts w:ascii="Times New Roman" w:eastAsia="Times New Roman" w:hAnsi="Times New Roman" w:cs="Times New Roman"/>
          <w:color w:val="000000"/>
          <w:sz w:val="32"/>
        </w:rPr>
      </w:pPr>
      <w:r>
        <w:rPr>
          <w:rFonts w:ascii="宋体" w:eastAsia="宋体" w:hAnsi="宋体" w:cs="宋体"/>
          <w:color w:val="000000"/>
          <w:sz w:val="32"/>
        </w:rPr>
        <w:t>七、绿化种植及养护要求</w:t>
      </w:r>
    </w:p>
    <w:p w14:paraId="2E2D614D" w14:textId="77777777" w:rsidR="00E129E7" w:rsidRDefault="00E129E7" w:rsidP="00E129E7">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1.在施工过程及绿化养护期内植物死亡，须按原设计品种和规格更换，更换费用由承包人承担。</w:t>
      </w:r>
    </w:p>
    <w:p w14:paraId="1DFA9101" w14:textId="77777777" w:rsidR="00E129E7" w:rsidRDefault="00E129E7" w:rsidP="00E129E7">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2.竣工验收时苗木成活率约定（乔木、灌木、地被、草坪等）：</w:t>
      </w:r>
    </w:p>
    <w:p w14:paraId="30999886" w14:textId="77777777" w:rsidR="00E129E7" w:rsidRDefault="00E129E7" w:rsidP="00E129E7">
      <w:pPr>
        <w:spacing w:line="360" w:lineRule="auto"/>
        <w:rPr>
          <w:rFonts w:ascii="仿宋_GB2312" w:eastAsia="仿宋_GB2312" w:hAnsi="仿宋_GB2312" w:cs="仿宋_GB2312"/>
          <w:color w:val="000000"/>
          <w:sz w:val="30"/>
          <w:u w:val="single"/>
        </w:rPr>
      </w:pP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0F7D1942" w14:textId="77777777" w:rsidR="00E129E7" w:rsidRDefault="00E129E7" w:rsidP="00E129E7">
      <w:pPr>
        <w:spacing w:line="360" w:lineRule="auto"/>
        <w:ind w:firstLine="600"/>
        <w:rPr>
          <w:rFonts w:ascii="仿宋_GB2312" w:eastAsia="仿宋_GB2312" w:hAnsi="仿宋_GB2312" w:cs="仿宋_GB2312"/>
          <w:color w:val="000000"/>
          <w:sz w:val="30"/>
          <w:u w:val="single"/>
        </w:rPr>
      </w:pPr>
      <w:r>
        <w:rPr>
          <w:rFonts w:ascii="仿宋_GB2312" w:eastAsia="仿宋_GB2312" w:hAnsi="仿宋_GB2312" w:cs="仿宋_GB2312"/>
          <w:color w:val="000000"/>
          <w:sz w:val="30"/>
        </w:rPr>
        <w:t>3.养护期满移交时苗木成活率约定（乔木、灌木、地被、草坪等）：</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4D3EC4E1" w14:textId="77777777" w:rsidR="00E129E7" w:rsidRDefault="00E129E7" w:rsidP="00E129E7">
      <w:pPr>
        <w:spacing w:line="360" w:lineRule="auto"/>
        <w:ind w:firstLine="640"/>
        <w:jc w:val="left"/>
        <w:rPr>
          <w:rFonts w:ascii="Times New Roman" w:eastAsia="Times New Roman" w:hAnsi="Times New Roman" w:cs="Times New Roman"/>
          <w:color w:val="000000"/>
          <w:sz w:val="30"/>
        </w:rPr>
      </w:pPr>
      <w:r>
        <w:rPr>
          <w:rFonts w:ascii="宋体" w:eastAsia="宋体" w:hAnsi="宋体" w:cs="宋体"/>
          <w:color w:val="000000"/>
          <w:sz w:val="32"/>
        </w:rPr>
        <w:lastRenderedPageBreak/>
        <w:t>八、其他要求：</w:t>
      </w:r>
      <w:r>
        <w:rPr>
          <w:rFonts w:ascii="Times New Roman" w:eastAsia="Times New Roman" w:hAnsi="Times New Roman" w:cs="Times New Roman"/>
          <w:color w:val="000000"/>
          <w:sz w:val="30"/>
          <w:u w:val="single"/>
        </w:rPr>
        <w:t xml:space="preserve">                                        </w:t>
      </w:r>
    </w:p>
    <w:p w14:paraId="7C13C5A6" w14:textId="77777777" w:rsidR="00E129E7" w:rsidRDefault="00E129E7" w:rsidP="00E129E7">
      <w:pPr>
        <w:spacing w:line="360" w:lineRule="auto"/>
        <w:jc w:val="left"/>
        <w:rPr>
          <w:rFonts w:ascii="Times New Roman" w:eastAsia="Times New Roman" w:hAnsi="Times New Roman" w:cs="Times New Roman"/>
          <w:color w:val="000000"/>
          <w:sz w:val="30"/>
          <w:u w:val="single"/>
        </w:rPr>
      </w:pPr>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w:t>
      </w:r>
    </w:p>
    <w:p w14:paraId="1D927050" w14:textId="77777777" w:rsidR="00E129E7" w:rsidRDefault="00E129E7" w:rsidP="00E129E7">
      <w:pPr>
        <w:spacing w:line="360" w:lineRule="auto"/>
        <w:ind w:firstLine="640"/>
        <w:jc w:val="left"/>
        <w:rPr>
          <w:rFonts w:ascii="Times New Roman" w:eastAsia="Times New Roman" w:hAnsi="Times New Roman" w:cs="Times New Roman"/>
          <w:color w:val="000000"/>
          <w:sz w:val="32"/>
        </w:rPr>
      </w:pPr>
      <w:r>
        <w:rPr>
          <w:rFonts w:ascii="宋体" w:eastAsia="宋体" w:hAnsi="宋体" w:cs="宋体"/>
          <w:color w:val="000000"/>
          <w:sz w:val="32"/>
        </w:rPr>
        <w:t>九、合同文件构成</w:t>
      </w:r>
    </w:p>
    <w:p w14:paraId="15EB5C0C" w14:textId="77777777" w:rsidR="00E129E7" w:rsidRDefault="00E129E7" w:rsidP="00E129E7">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本协议书与下列文件一起构成合同文件：</w:t>
      </w:r>
    </w:p>
    <w:p w14:paraId="0136E792" w14:textId="77777777" w:rsidR="00E129E7" w:rsidRDefault="00E129E7" w:rsidP="00E129E7">
      <w:pPr>
        <w:spacing w:line="360" w:lineRule="auto"/>
        <w:ind w:firstLine="600"/>
        <w:jc w:val="left"/>
        <w:rPr>
          <w:rFonts w:ascii="仿宋_GB2312" w:eastAsia="仿宋_GB2312" w:hAnsi="仿宋_GB2312" w:cs="仿宋_GB2312"/>
          <w:color w:val="000000"/>
          <w:sz w:val="30"/>
          <w:u w:val="single"/>
        </w:rPr>
      </w:pPr>
      <w:r>
        <w:rPr>
          <w:rFonts w:ascii="仿宋_GB2312" w:eastAsia="仿宋_GB2312" w:hAnsi="仿宋_GB2312" w:cs="仿宋_GB2312"/>
          <w:color w:val="000000"/>
          <w:sz w:val="30"/>
        </w:rPr>
        <w:t>（1）中标通知书（如果有）；（2）投标函及其附录（如果有）；（3）专用合同条款及其附件；（4）通用合同条款；（5）技术标准和要求；（6）图纸；（7）已标价工程量清单或预算书；</w:t>
      </w:r>
      <w:r>
        <w:rPr>
          <w:rFonts w:ascii="仿宋_GB2312" w:eastAsia="仿宋_GB2312" w:hAnsi="仿宋_GB2312" w:cs="仿宋_GB2312"/>
          <w:sz w:val="30"/>
        </w:rPr>
        <w:t>（8）其他合同文件。</w:t>
      </w:r>
    </w:p>
    <w:p w14:paraId="325E69C9" w14:textId="77777777" w:rsidR="00E129E7" w:rsidRDefault="00E129E7" w:rsidP="00E129E7">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在合同订立及履行过程中形成的与合同有关的文件均构成合同文件组成部分。</w:t>
      </w:r>
    </w:p>
    <w:p w14:paraId="6B0D2221" w14:textId="77777777" w:rsidR="00E129E7" w:rsidRDefault="00E129E7" w:rsidP="00E129E7">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上述各项合同文件包括合同当事人就该项合同文件所作出的补充和修改，属于同一类内容的文件，应以最新签署的为准。专用合同条款及其附件须经合同当事人签字或盖章。</w:t>
      </w:r>
    </w:p>
    <w:p w14:paraId="71E336B9" w14:textId="77777777" w:rsidR="00E129E7" w:rsidRDefault="00E129E7" w:rsidP="00E129E7">
      <w:pPr>
        <w:spacing w:line="360" w:lineRule="auto"/>
        <w:ind w:firstLine="640"/>
        <w:jc w:val="left"/>
        <w:rPr>
          <w:rFonts w:ascii="Times New Roman" w:eastAsia="Times New Roman" w:hAnsi="Times New Roman" w:cs="Times New Roman"/>
          <w:color w:val="000000"/>
          <w:sz w:val="32"/>
        </w:rPr>
      </w:pPr>
      <w:r>
        <w:rPr>
          <w:rFonts w:ascii="宋体" w:eastAsia="宋体" w:hAnsi="宋体" w:cs="宋体"/>
          <w:color w:val="000000"/>
          <w:sz w:val="32"/>
        </w:rPr>
        <w:t>十、承诺</w:t>
      </w:r>
    </w:p>
    <w:p w14:paraId="34B73AA3" w14:textId="77777777" w:rsidR="00E129E7" w:rsidRDefault="00E129E7" w:rsidP="00E129E7">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1.发包人承诺按照法律规定履行项目审批手续、筹集工程建设资金并按照合同约定的期限和方式支付合同价款，及时足额支付人工费用至农民工工资专用账户，并加强对施工总承包单位按时足额支付农民工工资的监督。</w:t>
      </w:r>
    </w:p>
    <w:p w14:paraId="74515A8D" w14:textId="77777777" w:rsidR="00E129E7" w:rsidRDefault="00E129E7" w:rsidP="00E129E7">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2.承包人承诺按照法律规定及合同约定组织完成工程施工，确保工程质量和安全，不进行转包及违法分包，并在缺陷责任期及保修期内承担相应的工程维修责任；按照有关规定开设农民工工资专用账户，专项用于支付本工程农民工工资。农民工</w:t>
      </w:r>
      <w:r>
        <w:rPr>
          <w:rFonts w:ascii="仿宋_GB2312" w:eastAsia="仿宋_GB2312" w:hAnsi="仿宋_GB2312" w:cs="仿宋_GB2312"/>
          <w:color w:val="000000"/>
          <w:sz w:val="30"/>
        </w:rPr>
        <w:lastRenderedPageBreak/>
        <w:t>工资拨付周期不超过1个月。</w:t>
      </w:r>
    </w:p>
    <w:p w14:paraId="700BBD2B" w14:textId="77777777" w:rsidR="00E129E7" w:rsidRDefault="00E129E7" w:rsidP="00E129E7">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3.发包人和承包人通过招投标形式签订合同的，双方理解并承诺不再就同一工程另行签订与合同实质性内容相背离的协议。</w:t>
      </w:r>
    </w:p>
    <w:p w14:paraId="0D6514D5" w14:textId="77777777" w:rsidR="00E129E7" w:rsidRDefault="00E129E7" w:rsidP="00E129E7">
      <w:pPr>
        <w:spacing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    </w:t>
      </w:r>
      <w:r>
        <w:rPr>
          <w:rFonts w:ascii="仿宋_GB2312" w:eastAsia="仿宋_GB2312" w:hAnsi="仿宋_GB2312" w:cs="仿宋_GB2312"/>
          <w:color w:val="000000"/>
          <w:sz w:val="32"/>
        </w:rPr>
        <w:t>十一、词语含义</w:t>
      </w:r>
    </w:p>
    <w:p w14:paraId="79DCECBE" w14:textId="77777777" w:rsidR="00E129E7" w:rsidRDefault="00E129E7" w:rsidP="00E129E7">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本协议书中词语含义与通用合同条款、专用合同条款中赋予的含义相同。</w:t>
      </w:r>
    </w:p>
    <w:p w14:paraId="2B732C29" w14:textId="77777777" w:rsidR="00E129E7" w:rsidRDefault="00E129E7" w:rsidP="00E129E7">
      <w:pPr>
        <w:keepNext/>
        <w:keepLines/>
        <w:spacing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    </w:t>
      </w:r>
      <w:r>
        <w:rPr>
          <w:rFonts w:ascii="宋体" w:eastAsia="宋体" w:hAnsi="宋体" w:cs="宋体"/>
          <w:color w:val="000000"/>
          <w:sz w:val="32"/>
        </w:rPr>
        <w:t>十二、签订时间</w:t>
      </w:r>
    </w:p>
    <w:p w14:paraId="7C71F389" w14:textId="77777777" w:rsidR="00E129E7" w:rsidRDefault="00E129E7" w:rsidP="00E129E7">
      <w:pPr>
        <w:keepLines/>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本合同于</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年</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月</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日签订。</w:t>
      </w:r>
    </w:p>
    <w:p w14:paraId="3A98DC62" w14:textId="77777777" w:rsidR="00E129E7" w:rsidRDefault="00E129E7" w:rsidP="00E129E7">
      <w:pPr>
        <w:keepNext/>
        <w:keepLines/>
        <w:spacing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    </w:t>
      </w:r>
      <w:r>
        <w:rPr>
          <w:rFonts w:ascii="宋体" w:eastAsia="宋体" w:hAnsi="宋体" w:cs="宋体"/>
          <w:color w:val="000000"/>
          <w:sz w:val="32"/>
        </w:rPr>
        <w:t>十三、签订地点</w:t>
      </w:r>
    </w:p>
    <w:p w14:paraId="154B8122" w14:textId="77777777" w:rsidR="00E129E7" w:rsidRDefault="00E129E7" w:rsidP="00E129E7">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本合同在</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签订。</w:t>
      </w:r>
    </w:p>
    <w:p w14:paraId="0CA5AD8D" w14:textId="77777777" w:rsidR="00E129E7" w:rsidRDefault="00E129E7" w:rsidP="00E129E7">
      <w:pPr>
        <w:keepNext/>
        <w:keepLines/>
        <w:spacing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    </w:t>
      </w:r>
      <w:r>
        <w:rPr>
          <w:rFonts w:ascii="宋体" w:eastAsia="宋体" w:hAnsi="宋体" w:cs="宋体"/>
          <w:color w:val="000000"/>
          <w:sz w:val="32"/>
        </w:rPr>
        <w:t>十四、补充协议</w:t>
      </w:r>
    </w:p>
    <w:p w14:paraId="4AFFB68A" w14:textId="77777777" w:rsidR="00E129E7" w:rsidRDefault="00E129E7" w:rsidP="00E129E7">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合同未尽事宜，合同当事人另行签订补充协议，补充协议是合同的组成部分。</w:t>
      </w:r>
    </w:p>
    <w:p w14:paraId="4F0AAE70" w14:textId="77777777" w:rsidR="00E129E7" w:rsidRDefault="00E129E7" w:rsidP="00E129E7">
      <w:pPr>
        <w:keepNext/>
        <w:keepLines/>
        <w:spacing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    </w:t>
      </w:r>
      <w:r>
        <w:rPr>
          <w:rFonts w:ascii="宋体" w:eastAsia="宋体" w:hAnsi="宋体" w:cs="宋体"/>
          <w:color w:val="000000"/>
          <w:sz w:val="32"/>
        </w:rPr>
        <w:t>十五、合同生效</w:t>
      </w:r>
    </w:p>
    <w:p w14:paraId="67D2E483" w14:textId="77777777" w:rsidR="00E129E7" w:rsidRDefault="00E129E7" w:rsidP="00E129E7">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本合同自</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生效。</w:t>
      </w:r>
    </w:p>
    <w:p w14:paraId="20957006" w14:textId="77777777" w:rsidR="00E129E7" w:rsidRDefault="00E129E7" w:rsidP="00E129E7">
      <w:pPr>
        <w:keepNext/>
        <w:keepLines/>
        <w:spacing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    </w:t>
      </w:r>
      <w:r>
        <w:rPr>
          <w:rFonts w:ascii="宋体" w:eastAsia="宋体" w:hAnsi="宋体" w:cs="宋体"/>
          <w:color w:val="000000"/>
          <w:sz w:val="32"/>
        </w:rPr>
        <w:t>十六、合同份数</w:t>
      </w:r>
    </w:p>
    <w:p w14:paraId="1FF76861" w14:textId="77777777" w:rsidR="00E129E7" w:rsidRDefault="00E129E7" w:rsidP="00E129E7">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本合同一式</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份，均具有同等法律效力，发包人执</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份，承包人执</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份。</w:t>
      </w:r>
    </w:p>
    <w:p w14:paraId="716C0EAD" w14:textId="77777777" w:rsidR="00E129E7" w:rsidRDefault="00E129E7" w:rsidP="00E129E7">
      <w:pPr>
        <w:spacing w:line="360" w:lineRule="auto"/>
        <w:rPr>
          <w:rFonts w:ascii="Times New Roman" w:eastAsia="Times New Roman" w:hAnsi="Times New Roman" w:cs="Times New Roman"/>
          <w:color w:val="000000"/>
          <w:sz w:val="30"/>
        </w:rPr>
      </w:pPr>
    </w:p>
    <w:p w14:paraId="597C00F3" w14:textId="77777777" w:rsidR="00E129E7" w:rsidRDefault="00E129E7" w:rsidP="00E129E7">
      <w:pPr>
        <w:spacing w:line="360" w:lineRule="auto"/>
        <w:rPr>
          <w:rFonts w:ascii="Times New Roman" w:eastAsia="Times New Roman" w:hAnsi="Times New Roman" w:cs="Times New Roman"/>
          <w:color w:val="000000"/>
          <w:sz w:val="30"/>
        </w:rPr>
      </w:pPr>
    </w:p>
    <w:p w14:paraId="053D5F18" w14:textId="77777777" w:rsidR="00E129E7" w:rsidRDefault="00E129E7" w:rsidP="00E129E7">
      <w:pPr>
        <w:spacing w:line="360" w:lineRule="auto"/>
        <w:rPr>
          <w:rFonts w:ascii="Times New Roman" w:eastAsia="Times New Roman" w:hAnsi="Times New Roman" w:cs="Times New Roman"/>
          <w:color w:val="000000"/>
          <w:sz w:val="30"/>
        </w:rPr>
      </w:pPr>
    </w:p>
    <w:p w14:paraId="1E75D604" w14:textId="77777777" w:rsidR="00E129E7" w:rsidRDefault="00E129E7" w:rsidP="00E129E7">
      <w:pPr>
        <w:spacing w:line="360" w:lineRule="auto"/>
        <w:rPr>
          <w:rFonts w:ascii="Times New Roman" w:eastAsia="Times New Roman" w:hAnsi="Times New Roman" w:cs="Times New Roman"/>
          <w:color w:val="000000"/>
          <w:sz w:val="30"/>
        </w:rPr>
      </w:pPr>
    </w:p>
    <w:p w14:paraId="29A01712" w14:textId="77777777" w:rsidR="00E129E7" w:rsidRDefault="00E129E7" w:rsidP="00E129E7">
      <w:pPr>
        <w:spacing w:line="360" w:lineRule="auto"/>
        <w:rPr>
          <w:rFonts w:ascii="Times New Roman" w:eastAsia="Times New Roman" w:hAnsi="Times New Roman" w:cs="Times New Roman"/>
          <w:color w:val="000000"/>
          <w:sz w:val="30"/>
        </w:rPr>
      </w:pPr>
    </w:p>
    <w:p w14:paraId="7DA1C92E" w14:textId="77777777" w:rsidR="00E129E7" w:rsidRDefault="00E129E7" w:rsidP="00E129E7">
      <w:pPr>
        <w:spacing w:line="360" w:lineRule="auto"/>
        <w:rPr>
          <w:rFonts w:ascii="Times New Roman" w:eastAsia="Times New Roman" w:hAnsi="Times New Roman" w:cs="Times New Roman"/>
          <w:color w:val="000000"/>
          <w:sz w:val="30"/>
        </w:rPr>
      </w:pPr>
    </w:p>
    <w:p w14:paraId="42AFDA07" w14:textId="77777777" w:rsidR="00E129E7" w:rsidRDefault="00E129E7" w:rsidP="00E129E7">
      <w:pPr>
        <w:spacing w:line="360" w:lineRule="auto"/>
        <w:rPr>
          <w:rFonts w:ascii="Times New Roman" w:eastAsia="Times New Roman" w:hAnsi="Times New Roman" w:cs="Times New Roman"/>
          <w:color w:val="000000"/>
          <w:sz w:val="30"/>
        </w:rPr>
      </w:pPr>
    </w:p>
    <w:p w14:paraId="6F4C232B" w14:textId="77777777" w:rsidR="00E129E7" w:rsidRDefault="00E129E7" w:rsidP="00E129E7">
      <w:pPr>
        <w:spacing w:line="360" w:lineRule="auto"/>
        <w:rPr>
          <w:rFonts w:ascii="Times New Roman" w:eastAsia="Times New Roman" w:hAnsi="Times New Roman" w:cs="Times New Roman"/>
          <w:color w:val="000000"/>
          <w:sz w:val="30"/>
        </w:rPr>
      </w:pPr>
    </w:p>
    <w:p w14:paraId="56EE26A6" w14:textId="77777777" w:rsidR="00E129E7" w:rsidRDefault="00E129E7" w:rsidP="00E129E7">
      <w:pPr>
        <w:spacing w:line="360" w:lineRule="auto"/>
        <w:rPr>
          <w:rFonts w:ascii="Times New Roman" w:eastAsia="Times New Roman" w:hAnsi="Times New Roman" w:cs="Times New Roman"/>
          <w:color w:val="000000"/>
          <w:sz w:val="30"/>
        </w:rPr>
      </w:pPr>
    </w:p>
    <w:p w14:paraId="094D9C3A" w14:textId="77777777" w:rsidR="00E129E7" w:rsidRDefault="00E129E7" w:rsidP="00E129E7">
      <w:pPr>
        <w:spacing w:line="360" w:lineRule="auto"/>
        <w:rPr>
          <w:rFonts w:ascii="Times New Roman" w:eastAsia="Times New Roman" w:hAnsi="Times New Roman" w:cs="Times New Roman"/>
          <w:color w:val="000000"/>
          <w:sz w:val="30"/>
        </w:rPr>
      </w:pPr>
      <w:r>
        <w:rPr>
          <w:rFonts w:ascii="宋体" w:eastAsia="宋体" w:hAnsi="宋体" w:cs="宋体"/>
          <w:color w:val="000000"/>
          <w:sz w:val="30"/>
        </w:rPr>
        <w:t>发包人：（公章）</w:t>
      </w:r>
      <w:r>
        <w:rPr>
          <w:rFonts w:ascii="Times New Roman" w:eastAsia="Times New Roman" w:hAnsi="Times New Roman" w:cs="Times New Roman"/>
          <w:color w:val="000000"/>
          <w:sz w:val="30"/>
        </w:rPr>
        <w:t xml:space="preserve">              </w:t>
      </w:r>
      <w:r>
        <w:rPr>
          <w:rFonts w:ascii="宋体" w:eastAsia="宋体" w:hAnsi="宋体" w:cs="宋体"/>
          <w:color w:val="000000"/>
          <w:sz w:val="30"/>
        </w:rPr>
        <w:t>承包人：（公章）</w:t>
      </w:r>
    </w:p>
    <w:p w14:paraId="016F2275" w14:textId="77777777" w:rsidR="00E129E7" w:rsidRDefault="00E129E7" w:rsidP="00E129E7">
      <w:pPr>
        <w:spacing w:line="360" w:lineRule="auto"/>
        <w:rPr>
          <w:rFonts w:ascii="Times New Roman" w:eastAsia="Times New Roman" w:hAnsi="Times New Roman" w:cs="Times New Roman"/>
          <w:color w:val="000000"/>
          <w:sz w:val="30"/>
          <w:u w:val="single"/>
        </w:rPr>
      </w:pPr>
      <w:r>
        <w:rPr>
          <w:rFonts w:ascii="Times New Roman" w:eastAsia="Times New Roman" w:hAnsi="Times New Roman" w:cs="Times New Roman"/>
          <w:color w:val="000000"/>
          <w:sz w:val="30"/>
        </w:rPr>
        <w:t xml:space="preserve">                                 </w:t>
      </w:r>
    </w:p>
    <w:p w14:paraId="1F899DA0" w14:textId="77777777" w:rsidR="00E129E7" w:rsidRDefault="00E129E7" w:rsidP="00E129E7">
      <w:pPr>
        <w:spacing w:line="360" w:lineRule="auto"/>
        <w:rPr>
          <w:rFonts w:ascii="Times New Roman" w:eastAsia="Times New Roman" w:hAnsi="Times New Roman" w:cs="Times New Roman"/>
          <w:color w:val="000000"/>
          <w:sz w:val="30"/>
        </w:rPr>
      </w:pPr>
      <w:r>
        <w:rPr>
          <w:rFonts w:ascii="宋体" w:eastAsia="宋体" w:hAnsi="宋体" w:cs="宋体"/>
          <w:color w:val="000000"/>
          <w:sz w:val="30"/>
        </w:rPr>
        <w:t>法定代表人或其委托代理人：</w:t>
      </w:r>
      <w:r>
        <w:rPr>
          <w:rFonts w:ascii="Times New Roman" w:eastAsia="Times New Roman" w:hAnsi="Times New Roman" w:cs="Times New Roman"/>
          <w:color w:val="000000"/>
          <w:sz w:val="30"/>
        </w:rPr>
        <w:t xml:space="preserve">    </w:t>
      </w:r>
      <w:r>
        <w:rPr>
          <w:rFonts w:ascii="宋体" w:eastAsia="宋体" w:hAnsi="宋体" w:cs="宋体"/>
          <w:color w:val="000000"/>
          <w:sz w:val="30"/>
        </w:rPr>
        <w:t>法定代表人或其委托代理人：</w:t>
      </w:r>
    </w:p>
    <w:p w14:paraId="7D70C2A9" w14:textId="77777777" w:rsidR="00E129E7" w:rsidRDefault="00E129E7" w:rsidP="00E129E7">
      <w:pPr>
        <w:spacing w:line="360" w:lineRule="auto"/>
        <w:rPr>
          <w:rFonts w:ascii="Times New Roman" w:eastAsia="Times New Roman" w:hAnsi="Times New Roman" w:cs="Times New Roman"/>
          <w:color w:val="000000"/>
          <w:sz w:val="30"/>
        </w:rPr>
      </w:pPr>
      <w:r>
        <w:rPr>
          <w:rFonts w:ascii="宋体" w:eastAsia="宋体" w:hAnsi="宋体" w:cs="宋体"/>
          <w:color w:val="000000"/>
          <w:sz w:val="30"/>
        </w:rPr>
        <w:t>（签字）</w:t>
      </w:r>
      <w:r>
        <w:rPr>
          <w:rFonts w:ascii="Times New Roman" w:eastAsia="Times New Roman" w:hAnsi="Times New Roman" w:cs="Times New Roman"/>
          <w:color w:val="000000"/>
          <w:sz w:val="30"/>
        </w:rPr>
        <w:t xml:space="preserve">                      </w:t>
      </w:r>
      <w:r>
        <w:rPr>
          <w:rFonts w:ascii="宋体" w:eastAsia="宋体" w:hAnsi="宋体" w:cs="宋体"/>
          <w:color w:val="000000"/>
          <w:sz w:val="30"/>
        </w:rPr>
        <w:t>（签字）</w:t>
      </w:r>
    </w:p>
    <w:p w14:paraId="69E8DA4C" w14:textId="77777777" w:rsidR="00E129E7" w:rsidRDefault="00E129E7" w:rsidP="00E129E7">
      <w:pPr>
        <w:tabs>
          <w:tab w:val="left" w:pos="4410"/>
        </w:tabs>
        <w:spacing w:line="360" w:lineRule="auto"/>
        <w:rPr>
          <w:rFonts w:ascii="Times New Roman" w:eastAsia="Times New Roman" w:hAnsi="Times New Roman" w:cs="Times New Roman"/>
          <w:color w:val="0000FF"/>
          <w:sz w:val="30"/>
        </w:rPr>
      </w:pPr>
    </w:p>
    <w:p w14:paraId="250B7273" w14:textId="77777777" w:rsidR="00E129E7" w:rsidRDefault="00E129E7" w:rsidP="00E129E7">
      <w:pPr>
        <w:tabs>
          <w:tab w:val="left" w:pos="4410"/>
        </w:tabs>
        <w:spacing w:line="360" w:lineRule="auto"/>
        <w:rPr>
          <w:rFonts w:ascii="Times New Roman" w:eastAsia="Times New Roman" w:hAnsi="Times New Roman" w:cs="Times New Roman"/>
          <w:color w:val="000000"/>
          <w:sz w:val="30"/>
        </w:rPr>
      </w:pPr>
      <w:r>
        <w:rPr>
          <w:rFonts w:ascii="宋体" w:eastAsia="宋体" w:hAnsi="宋体" w:cs="宋体"/>
          <w:sz w:val="30"/>
        </w:rPr>
        <w:t>社会统一信用代码：</w:t>
      </w:r>
      <w:r>
        <w:rPr>
          <w:rFonts w:ascii="Times New Roman" w:eastAsia="Times New Roman" w:hAnsi="Times New Roman" w:cs="Times New Roman"/>
          <w:sz w:val="30"/>
          <w:u w:val="single"/>
        </w:rPr>
        <w:t xml:space="preserve">          </w:t>
      </w:r>
      <w:r>
        <w:rPr>
          <w:rFonts w:ascii="Times New Roman" w:eastAsia="Times New Roman" w:hAnsi="Times New Roman" w:cs="Times New Roman"/>
          <w:sz w:val="30"/>
        </w:rPr>
        <w:t xml:space="preserve">  </w:t>
      </w:r>
      <w:r>
        <w:rPr>
          <w:rFonts w:ascii="宋体" w:eastAsia="宋体" w:hAnsi="宋体" w:cs="宋体"/>
          <w:sz w:val="30"/>
        </w:rPr>
        <w:t>社会统一信用代码：</w:t>
      </w:r>
      <w:r>
        <w:rPr>
          <w:rFonts w:ascii="Times New Roman" w:eastAsia="Times New Roman" w:hAnsi="Times New Roman" w:cs="Times New Roman"/>
          <w:sz w:val="30"/>
          <w:u w:val="single"/>
        </w:rPr>
        <w:t xml:space="preserve">            </w:t>
      </w:r>
      <w:r>
        <w:rPr>
          <w:rFonts w:ascii="Times New Roman" w:eastAsia="Times New Roman" w:hAnsi="Times New Roman" w:cs="Times New Roman"/>
          <w:color w:val="000000"/>
          <w:sz w:val="30"/>
          <w:u w:val="single"/>
        </w:rPr>
        <w:t xml:space="preserve">  </w:t>
      </w:r>
      <w:r>
        <w:rPr>
          <w:rFonts w:ascii="Times New Roman" w:eastAsia="Times New Roman" w:hAnsi="Times New Roman" w:cs="Times New Roman"/>
          <w:color w:val="000000"/>
          <w:sz w:val="30"/>
        </w:rPr>
        <w:t xml:space="preserve"> </w:t>
      </w:r>
    </w:p>
    <w:p w14:paraId="43325B47" w14:textId="77777777" w:rsidR="00E129E7" w:rsidRDefault="00E129E7" w:rsidP="00E129E7">
      <w:pPr>
        <w:spacing w:line="360" w:lineRule="auto"/>
        <w:rPr>
          <w:rFonts w:ascii="Times New Roman" w:eastAsia="Times New Roman" w:hAnsi="Times New Roman" w:cs="Times New Roman"/>
          <w:color w:val="000000"/>
          <w:sz w:val="30"/>
        </w:rPr>
      </w:pPr>
      <w:r>
        <w:rPr>
          <w:rFonts w:ascii="宋体" w:eastAsia="宋体" w:hAnsi="宋体" w:cs="宋体"/>
          <w:color w:val="000000"/>
          <w:sz w:val="30"/>
        </w:rPr>
        <w:t>地</w:t>
      </w:r>
      <w:r>
        <w:rPr>
          <w:rFonts w:ascii="Times New Roman" w:eastAsia="Times New Roman" w:hAnsi="Times New Roman" w:cs="Times New Roman"/>
          <w:color w:val="000000"/>
          <w:sz w:val="30"/>
        </w:rPr>
        <w:t xml:space="preserve">  </w:t>
      </w:r>
      <w:r>
        <w:rPr>
          <w:rFonts w:ascii="宋体" w:eastAsia="宋体" w:hAnsi="宋体" w:cs="宋体"/>
          <w:color w:val="000000"/>
          <w:sz w:val="30"/>
        </w:rPr>
        <w:t>址：</w:t>
      </w:r>
      <w:r>
        <w:rPr>
          <w:rFonts w:ascii="Times New Roman" w:eastAsia="Times New Roman" w:hAnsi="Times New Roman" w:cs="Times New Roman"/>
          <w:color w:val="000000"/>
          <w:sz w:val="30"/>
          <w:u w:val="single"/>
        </w:rPr>
        <w:t xml:space="preserve">                    </w:t>
      </w:r>
      <w:r>
        <w:rPr>
          <w:rFonts w:ascii="Times New Roman" w:eastAsia="Times New Roman" w:hAnsi="Times New Roman" w:cs="Times New Roman"/>
          <w:color w:val="000000"/>
          <w:sz w:val="30"/>
        </w:rPr>
        <w:t xml:space="preserve">  </w:t>
      </w:r>
      <w:r>
        <w:rPr>
          <w:rFonts w:ascii="宋体" w:eastAsia="宋体" w:hAnsi="宋体" w:cs="宋体"/>
          <w:color w:val="000000"/>
          <w:sz w:val="30"/>
        </w:rPr>
        <w:t>地</w:t>
      </w:r>
      <w:r>
        <w:rPr>
          <w:rFonts w:ascii="Times New Roman" w:eastAsia="Times New Roman" w:hAnsi="Times New Roman" w:cs="Times New Roman"/>
          <w:color w:val="000000"/>
          <w:sz w:val="30"/>
        </w:rPr>
        <w:t xml:space="preserve">  </w:t>
      </w:r>
      <w:r>
        <w:rPr>
          <w:rFonts w:ascii="宋体" w:eastAsia="宋体" w:hAnsi="宋体" w:cs="宋体"/>
          <w:color w:val="000000"/>
          <w:sz w:val="30"/>
        </w:rPr>
        <w:t>址：</w:t>
      </w:r>
      <w:r>
        <w:rPr>
          <w:rFonts w:ascii="Times New Roman" w:eastAsia="Times New Roman" w:hAnsi="Times New Roman" w:cs="Times New Roman"/>
          <w:color w:val="000000"/>
          <w:sz w:val="30"/>
          <w:u w:val="single"/>
        </w:rPr>
        <w:t xml:space="preserve">                      </w:t>
      </w:r>
    </w:p>
    <w:p w14:paraId="7DE480CA" w14:textId="77777777" w:rsidR="00E129E7" w:rsidRDefault="00E129E7" w:rsidP="00E129E7">
      <w:pPr>
        <w:spacing w:line="360" w:lineRule="auto"/>
        <w:rPr>
          <w:rFonts w:ascii="Times New Roman" w:eastAsia="Times New Roman" w:hAnsi="Times New Roman" w:cs="Times New Roman"/>
          <w:color w:val="000000"/>
          <w:sz w:val="30"/>
        </w:rPr>
      </w:pPr>
      <w:r>
        <w:rPr>
          <w:rFonts w:ascii="宋体" w:eastAsia="宋体" w:hAnsi="宋体" w:cs="宋体"/>
          <w:color w:val="000000"/>
          <w:sz w:val="30"/>
        </w:rPr>
        <w:t>邮政编码：</w:t>
      </w:r>
      <w:r>
        <w:rPr>
          <w:rFonts w:ascii="Times New Roman" w:eastAsia="Times New Roman" w:hAnsi="Times New Roman" w:cs="Times New Roman"/>
          <w:color w:val="000000"/>
          <w:sz w:val="30"/>
          <w:u w:val="single"/>
        </w:rPr>
        <w:t xml:space="preserve">                  </w:t>
      </w:r>
      <w:r>
        <w:rPr>
          <w:rFonts w:ascii="Times New Roman" w:eastAsia="Times New Roman" w:hAnsi="Times New Roman" w:cs="Times New Roman"/>
          <w:color w:val="000000"/>
          <w:sz w:val="30"/>
        </w:rPr>
        <w:t xml:space="preserve">  </w:t>
      </w:r>
      <w:r>
        <w:rPr>
          <w:rFonts w:ascii="宋体" w:eastAsia="宋体" w:hAnsi="宋体" w:cs="宋体"/>
          <w:color w:val="000000"/>
          <w:sz w:val="30"/>
        </w:rPr>
        <w:t>邮政编码：</w:t>
      </w:r>
      <w:r>
        <w:rPr>
          <w:rFonts w:ascii="Times New Roman" w:eastAsia="Times New Roman" w:hAnsi="Times New Roman" w:cs="Times New Roman"/>
          <w:color w:val="000000"/>
          <w:sz w:val="30"/>
          <w:u w:val="single"/>
        </w:rPr>
        <w:t xml:space="preserve">                   </w:t>
      </w:r>
    </w:p>
    <w:p w14:paraId="422DC8F5" w14:textId="77777777" w:rsidR="00E129E7" w:rsidRDefault="00E129E7" w:rsidP="00E129E7">
      <w:pPr>
        <w:spacing w:line="360" w:lineRule="auto"/>
        <w:rPr>
          <w:rFonts w:ascii="Times New Roman" w:eastAsia="Times New Roman" w:hAnsi="Times New Roman" w:cs="Times New Roman"/>
          <w:color w:val="000000"/>
          <w:sz w:val="30"/>
        </w:rPr>
      </w:pPr>
      <w:r>
        <w:rPr>
          <w:rFonts w:ascii="宋体" w:eastAsia="宋体" w:hAnsi="宋体" w:cs="宋体"/>
          <w:color w:val="000000"/>
          <w:sz w:val="30"/>
        </w:rPr>
        <w:t>法定代表人：</w:t>
      </w:r>
      <w:r>
        <w:rPr>
          <w:rFonts w:ascii="Times New Roman" w:eastAsia="Times New Roman" w:hAnsi="Times New Roman" w:cs="Times New Roman"/>
          <w:color w:val="000000"/>
          <w:sz w:val="30"/>
          <w:u w:val="single"/>
        </w:rPr>
        <w:t xml:space="preserve">                </w:t>
      </w:r>
      <w:r>
        <w:rPr>
          <w:rFonts w:ascii="Times New Roman" w:eastAsia="Times New Roman" w:hAnsi="Times New Roman" w:cs="Times New Roman"/>
          <w:color w:val="000000"/>
          <w:sz w:val="30"/>
        </w:rPr>
        <w:t xml:space="preserve">  </w:t>
      </w:r>
      <w:r>
        <w:rPr>
          <w:rFonts w:ascii="宋体" w:eastAsia="宋体" w:hAnsi="宋体" w:cs="宋体"/>
          <w:color w:val="000000"/>
          <w:sz w:val="30"/>
        </w:rPr>
        <w:t>法定代表人：</w:t>
      </w:r>
      <w:r>
        <w:rPr>
          <w:rFonts w:ascii="Times New Roman" w:eastAsia="Times New Roman" w:hAnsi="Times New Roman" w:cs="Times New Roman"/>
          <w:color w:val="000000"/>
          <w:sz w:val="30"/>
          <w:u w:val="single"/>
        </w:rPr>
        <w:t xml:space="preserve">                 </w:t>
      </w:r>
    </w:p>
    <w:p w14:paraId="71833757" w14:textId="77777777" w:rsidR="00E129E7" w:rsidRDefault="00E129E7" w:rsidP="00E129E7">
      <w:pPr>
        <w:spacing w:line="360" w:lineRule="auto"/>
        <w:rPr>
          <w:rFonts w:ascii="Times New Roman" w:eastAsia="Times New Roman" w:hAnsi="Times New Roman" w:cs="Times New Roman"/>
          <w:color w:val="000000"/>
          <w:sz w:val="30"/>
        </w:rPr>
      </w:pPr>
      <w:r>
        <w:rPr>
          <w:rFonts w:ascii="宋体" w:eastAsia="宋体" w:hAnsi="宋体" w:cs="宋体"/>
          <w:color w:val="000000"/>
          <w:sz w:val="30"/>
        </w:rPr>
        <w:t>委托代理人：</w:t>
      </w:r>
      <w:r>
        <w:rPr>
          <w:rFonts w:ascii="Times New Roman" w:eastAsia="Times New Roman" w:hAnsi="Times New Roman" w:cs="Times New Roman"/>
          <w:color w:val="000000"/>
          <w:sz w:val="30"/>
          <w:u w:val="single"/>
        </w:rPr>
        <w:t xml:space="preserve">                </w:t>
      </w:r>
      <w:r>
        <w:rPr>
          <w:rFonts w:ascii="Times New Roman" w:eastAsia="Times New Roman" w:hAnsi="Times New Roman" w:cs="Times New Roman"/>
          <w:color w:val="000000"/>
          <w:sz w:val="30"/>
        </w:rPr>
        <w:t xml:space="preserve">  </w:t>
      </w:r>
      <w:r>
        <w:rPr>
          <w:rFonts w:ascii="宋体" w:eastAsia="宋体" w:hAnsi="宋体" w:cs="宋体"/>
          <w:color w:val="000000"/>
          <w:sz w:val="30"/>
        </w:rPr>
        <w:t>委托代理人：</w:t>
      </w:r>
      <w:r>
        <w:rPr>
          <w:rFonts w:ascii="Times New Roman" w:eastAsia="Times New Roman" w:hAnsi="Times New Roman" w:cs="Times New Roman"/>
          <w:color w:val="000000"/>
          <w:sz w:val="30"/>
          <w:u w:val="single"/>
        </w:rPr>
        <w:t xml:space="preserve">                 </w:t>
      </w:r>
    </w:p>
    <w:p w14:paraId="51EF0ABA" w14:textId="77777777" w:rsidR="00E129E7" w:rsidRDefault="00E129E7" w:rsidP="00E129E7">
      <w:pPr>
        <w:spacing w:line="360" w:lineRule="auto"/>
        <w:rPr>
          <w:rFonts w:ascii="Times New Roman" w:eastAsia="Times New Roman" w:hAnsi="Times New Roman" w:cs="Times New Roman"/>
          <w:color w:val="000000"/>
          <w:sz w:val="30"/>
        </w:rPr>
      </w:pPr>
      <w:r>
        <w:rPr>
          <w:rFonts w:ascii="宋体" w:eastAsia="宋体" w:hAnsi="宋体" w:cs="宋体"/>
          <w:color w:val="000000"/>
          <w:sz w:val="30"/>
        </w:rPr>
        <w:t>电</w:t>
      </w:r>
      <w:r>
        <w:rPr>
          <w:rFonts w:ascii="Times New Roman" w:eastAsia="Times New Roman" w:hAnsi="Times New Roman" w:cs="Times New Roman"/>
          <w:color w:val="000000"/>
          <w:sz w:val="30"/>
        </w:rPr>
        <w:t xml:space="preserve">  </w:t>
      </w:r>
      <w:r>
        <w:rPr>
          <w:rFonts w:ascii="宋体" w:eastAsia="宋体" w:hAnsi="宋体" w:cs="宋体"/>
          <w:color w:val="000000"/>
          <w:sz w:val="30"/>
        </w:rPr>
        <w:t>话：</w:t>
      </w:r>
      <w:r>
        <w:rPr>
          <w:rFonts w:ascii="Times New Roman" w:eastAsia="Times New Roman" w:hAnsi="Times New Roman" w:cs="Times New Roman"/>
          <w:color w:val="000000"/>
          <w:sz w:val="30"/>
          <w:u w:val="single"/>
        </w:rPr>
        <w:t xml:space="preserve">                    </w:t>
      </w:r>
      <w:r>
        <w:rPr>
          <w:rFonts w:ascii="Times New Roman" w:eastAsia="Times New Roman" w:hAnsi="Times New Roman" w:cs="Times New Roman"/>
          <w:color w:val="000000"/>
          <w:sz w:val="30"/>
        </w:rPr>
        <w:t xml:space="preserve">  </w:t>
      </w:r>
      <w:r>
        <w:rPr>
          <w:rFonts w:ascii="宋体" w:eastAsia="宋体" w:hAnsi="宋体" w:cs="宋体"/>
          <w:color w:val="000000"/>
          <w:sz w:val="30"/>
        </w:rPr>
        <w:t>电</w:t>
      </w:r>
      <w:r>
        <w:rPr>
          <w:rFonts w:ascii="Times New Roman" w:eastAsia="Times New Roman" w:hAnsi="Times New Roman" w:cs="Times New Roman"/>
          <w:color w:val="000000"/>
          <w:sz w:val="30"/>
        </w:rPr>
        <w:t xml:space="preserve">  </w:t>
      </w:r>
      <w:r>
        <w:rPr>
          <w:rFonts w:ascii="宋体" w:eastAsia="宋体" w:hAnsi="宋体" w:cs="宋体"/>
          <w:color w:val="000000"/>
          <w:sz w:val="30"/>
        </w:rPr>
        <w:t>话：</w:t>
      </w:r>
      <w:r>
        <w:rPr>
          <w:rFonts w:ascii="Times New Roman" w:eastAsia="Times New Roman" w:hAnsi="Times New Roman" w:cs="Times New Roman"/>
          <w:color w:val="000000"/>
          <w:sz w:val="30"/>
          <w:u w:val="single"/>
        </w:rPr>
        <w:t xml:space="preserve">                     </w:t>
      </w:r>
    </w:p>
    <w:p w14:paraId="5A7B60CE" w14:textId="77777777" w:rsidR="00E129E7" w:rsidRDefault="00E129E7" w:rsidP="00E129E7">
      <w:pPr>
        <w:spacing w:line="360" w:lineRule="auto"/>
        <w:rPr>
          <w:rFonts w:ascii="Times New Roman" w:eastAsia="Times New Roman" w:hAnsi="Times New Roman" w:cs="Times New Roman"/>
          <w:color w:val="000000"/>
          <w:sz w:val="30"/>
        </w:rPr>
      </w:pPr>
      <w:r>
        <w:rPr>
          <w:rFonts w:ascii="宋体" w:eastAsia="宋体" w:hAnsi="宋体" w:cs="宋体"/>
          <w:color w:val="000000"/>
          <w:sz w:val="30"/>
        </w:rPr>
        <w:t>传</w:t>
      </w:r>
      <w:r>
        <w:rPr>
          <w:rFonts w:ascii="Times New Roman" w:eastAsia="Times New Roman" w:hAnsi="Times New Roman" w:cs="Times New Roman"/>
          <w:color w:val="000000"/>
          <w:sz w:val="30"/>
        </w:rPr>
        <w:t xml:space="preserve">  </w:t>
      </w:r>
      <w:r>
        <w:rPr>
          <w:rFonts w:ascii="宋体" w:eastAsia="宋体" w:hAnsi="宋体" w:cs="宋体"/>
          <w:color w:val="000000"/>
          <w:sz w:val="30"/>
        </w:rPr>
        <w:t>真：</w:t>
      </w:r>
      <w:r>
        <w:rPr>
          <w:rFonts w:ascii="Times New Roman" w:eastAsia="Times New Roman" w:hAnsi="Times New Roman" w:cs="Times New Roman"/>
          <w:color w:val="000000"/>
          <w:sz w:val="30"/>
          <w:u w:val="single"/>
        </w:rPr>
        <w:t xml:space="preserve">                    </w:t>
      </w:r>
      <w:r>
        <w:rPr>
          <w:rFonts w:ascii="Times New Roman" w:eastAsia="Times New Roman" w:hAnsi="Times New Roman" w:cs="Times New Roman"/>
          <w:color w:val="000000"/>
          <w:sz w:val="30"/>
        </w:rPr>
        <w:t xml:space="preserve">  </w:t>
      </w:r>
      <w:r>
        <w:rPr>
          <w:rFonts w:ascii="宋体" w:eastAsia="宋体" w:hAnsi="宋体" w:cs="宋体"/>
          <w:color w:val="000000"/>
          <w:sz w:val="30"/>
        </w:rPr>
        <w:t>传</w:t>
      </w:r>
      <w:r>
        <w:rPr>
          <w:rFonts w:ascii="Times New Roman" w:eastAsia="Times New Roman" w:hAnsi="Times New Roman" w:cs="Times New Roman"/>
          <w:color w:val="000000"/>
          <w:sz w:val="30"/>
        </w:rPr>
        <w:t xml:space="preserve">  </w:t>
      </w:r>
      <w:r>
        <w:rPr>
          <w:rFonts w:ascii="宋体" w:eastAsia="宋体" w:hAnsi="宋体" w:cs="宋体"/>
          <w:color w:val="000000"/>
          <w:sz w:val="30"/>
        </w:rPr>
        <w:t>真：</w:t>
      </w:r>
      <w:r>
        <w:rPr>
          <w:rFonts w:ascii="Times New Roman" w:eastAsia="Times New Roman" w:hAnsi="Times New Roman" w:cs="Times New Roman"/>
          <w:color w:val="000000"/>
          <w:sz w:val="30"/>
          <w:u w:val="single"/>
        </w:rPr>
        <w:t xml:space="preserve">                     </w:t>
      </w:r>
    </w:p>
    <w:p w14:paraId="4A3D9381" w14:textId="77777777" w:rsidR="00E129E7" w:rsidRDefault="00E129E7" w:rsidP="00E129E7">
      <w:pPr>
        <w:spacing w:line="360" w:lineRule="auto"/>
        <w:rPr>
          <w:rFonts w:ascii="Times New Roman" w:eastAsia="Times New Roman" w:hAnsi="Times New Roman" w:cs="Times New Roman"/>
          <w:color w:val="000000"/>
          <w:sz w:val="30"/>
        </w:rPr>
      </w:pPr>
      <w:r>
        <w:rPr>
          <w:rFonts w:ascii="宋体" w:eastAsia="宋体" w:hAnsi="宋体" w:cs="宋体"/>
          <w:color w:val="000000"/>
          <w:sz w:val="30"/>
        </w:rPr>
        <w:t>电子信箱：</w:t>
      </w:r>
      <w:r>
        <w:rPr>
          <w:rFonts w:ascii="Times New Roman" w:eastAsia="Times New Roman" w:hAnsi="Times New Roman" w:cs="Times New Roman"/>
          <w:color w:val="000000"/>
          <w:sz w:val="30"/>
          <w:u w:val="single"/>
        </w:rPr>
        <w:t xml:space="preserve">                  </w:t>
      </w:r>
      <w:r>
        <w:rPr>
          <w:rFonts w:ascii="Times New Roman" w:eastAsia="Times New Roman" w:hAnsi="Times New Roman" w:cs="Times New Roman"/>
          <w:color w:val="000000"/>
          <w:sz w:val="30"/>
        </w:rPr>
        <w:t xml:space="preserve">  </w:t>
      </w:r>
      <w:r>
        <w:rPr>
          <w:rFonts w:ascii="宋体" w:eastAsia="宋体" w:hAnsi="宋体" w:cs="宋体"/>
          <w:color w:val="000000"/>
          <w:sz w:val="30"/>
        </w:rPr>
        <w:t>电子信箱：</w:t>
      </w:r>
      <w:r>
        <w:rPr>
          <w:rFonts w:ascii="Times New Roman" w:eastAsia="Times New Roman" w:hAnsi="Times New Roman" w:cs="Times New Roman"/>
          <w:color w:val="000000"/>
          <w:sz w:val="30"/>
          <w:u w:val="single"/>
        </w:rPr>
        <w:t xml:space="preserve">                   </w:t>
      </w:r>
    </w:p>
    <w:p w14:paraId="37509F72" w14:textId="77777777" w:rsidR="00E129E7" w:rsidRDefault="00E129E7" w:rsidP="00E129E7">
      <w:pPr>
        <w:spacing w:line="360" w:lineRule="auto"/>
        <w:rPr>
          <w:rFonts w:ascii="Times New Roman" w:eastAsia="Times New Roman" w:hAnsi="Times New Roman" w:cs="Times New Roman"/>
          <w:color w:val="000000"/>
          <w:sz w:val="30"/>
        </w:rPr>
      </w:pPr>
      <w:r>
        <w:rPr>
          <w:rFonts w:ascii="宋体" w:eastAsia="宋体" w:hAnsi="宋体" w:cs="宋体"/>
          <w:color w:val="000000"/>
          <w:sz w:val="30"/>
        </w:rPr>
        <w:t>开户银行：</w:t>
      </w:r>
      <w:r>
        <w:rPr>
          <w:rFonts w:ascii="Times New Roman" w:eastAsia="Times New Roman" w:hAnsi="Times New Roman" w:cs="Times New Roman"/>
          <w:color w:val="000000"/>
          <w:sz w:val="30"/>
          <w:u w:val="single"/>
        </w:rPr>
        <w:t xml:space="preserve">                  </w:t>
      </w:r>
      <w:r>
        <w:rPr>
          <w:rFonts w:ascii="Times New Roman" w:eastAsia="Times New Roman" w:hAnsi="Times New Roman" w:cs="Times New Roman"/>
          <w:color w:val="000000"/>
          <w:sz w:val="30"/>
        </w:rPr>
        <w:t xml:space="preserve">  </w:t>
      </w:r>
      <w:r>
        <w:rPr>
          <w:rFonts w:ascii="宋体" w:eastAsia="宋体" w:hAnsi="宋体" w:cs="宋体"/>
          <w:color w:val="000000"/>
          <w:sz w:val="30"/>
        </w:rPr>
        <w:t>开户银行：</w:t>
      </w:r>
      <w:r>
        <w:rPr>
          <w:rFonts w:ascii="Times New Roman" w:eastAsia="Times New Roman" w:hAnsi="Times New Roman" w:cs="Times New Roman"/>
          <w:color w:val="000000"/>
          <w:sz w:val="30"/>
          <w:u w:val="single"/>
        </w:rPr>
        <w:t xml:space="preserve">                   </w:t>
      </w:r>
    </w:p>
    <w:p w14:paraId="2B019B40" w14:textId="77777777" w:rsidR="00E129E7" w:rsidRDefault="00E129E7" w:rsidP="00E129E7">
      <w:pPr>
        <w:spacing w:line="360" w:lineRule="auto"/>
        <w:rPr>
          <w:rFonts w:ascii="Times New Roman" w:eastAsia="Times New Roman" w:hAnsi="Times New Roman" w:cs="Times New Roman"/>
          <w:color w:val="000000"/>
          <w:sz w:val="30"/>
        </w:rPr>
      </w:pPr>
      <w:r>
        <w:rPr>
          <w:rFonts w:ascii="宋体" w:eastAsia="宋体" w:hAnsi="宋体" w:cs="宋体"/>
          <w:color w:val="000000"/>
          <w:sz w:val="30"/>
        </w:rPr>
        <w:t>账</w:t>
      </w:r>
      <w:r>
        <w:rPr>
          <w:rFonts w:ascii="Times New Roman" w:eastAsia="Times New Roman" w:hAnsi="Times New Roman" w:cs="Times New Roman"/>
          <w:color w:val="000000"/>
          <w:sz w:val="30"/>
        </w:rPr>
        <w:t xml:space="preserve">  </w:t>
      </w:r>
      <w:r>
        <w:rPr>
          <w:rFonts w:ascii="宋体" w:eastAsia="宋体" w:hAnsi="宋体" w:cs="宋体"/>
          <w:color w:val="000000"/>
          <w:sz w:val="30"/>
        </w:rPr>
        <w:t>号：</w:t>
      </w:r>
      <w:r>
        <w:rPr>
          <w:rFonts w:ascii="Times New Roman" w:eastAsia="Times New Roman" w:hAnsi="Times New Roman" w:cs="Times New Roman"/>
          <w:color w:val="000000"/>
          <w:sz w:val="30"/>
          <w:u w:val="single"/>
        </w:rPr>
        <w:t xml:space="preserve">                    </w:t>
      </w:r>
      <w:r>
        <w:rPr>
          <w:rFonts w:ascii="Times New Roman" w:eastAsia="Times New Roman" w:hAnsi="Times New Roman" w:cs="Times New Roman"/>
          <w:color w:val="000000"/>
          <w:sz w:val="30"/>
        </w:rPr>
        <w:t xml:space="preserve">  </w:t>
      </w:r>
      <w:r>
        <w:rPr>
          <w:rFonts w:ascii="宋体" w:eastAsia="宋体" w:hAnsi="宋体" w:cs="宋体"/>
          <w:color w:val="000000"/>
          <w:sz w:val="30"/>
        </w:rPr>
        <w:t>账</w:t>
      </w:r>
      <w:r>
        <w:rPr>
          <w:rFonts w:ascii="Times New Roman" w:eastAsia="Times New Roman" w:hAnsi="Times New Roman" w:cs="Times New Roman"/>
          <w:color w:val="000000"/>
          <w:sz w:val="30"/>
        </w:rPr>
        <w:t xml:space="preserve">  </w:t>
      </w:r>
      <w:r>
        <w:rPr>
          <w:rFonts w:ascii="宋体" w:eastAsia="宋体" w:hAnsi="宋体" w:cs="宋体"/>
          <w:color w:val="000000"/>
          <w:sz w:val="30"/>
        </w:rPr>
        <w:t>号：</w:t>
      </w:r>
      <w:r>
        <w:rPr>
          <w:rFonts w:ascii="Times New Roman" w:eastAsia="Times New Roman" w:hAnsi="Times New Roman" w:cs="Times New Roman"/>
          <w:color w:val="000000"/>
          <w:sz w:val="30"/>
          <w:u w:val="single"/>
        </w:rPr>
        <w:t xml:space="preserve">                     </w:t>
      </w:r>
    </w:p>
    <w:p w14:paraId="5FD18279" w14:textId="77777777" w:rsidR="00E129E7" w:rsidRDefault="00E129E7" w:rsidP="00E129E7">
      <w:pPr>
        <w:keepNext/>
        <w:keepLines/>
        <w:spacing w:before="260" w:after="260" w:line="360" w:lineRule="auto"/>
        <w:jc w:val="center"/>
        <w:rPr>
          <w:rFonts w:ascii="黑体" w:eastAsia="黑体" w:hAnsi="黑体" w:cs="黑体"/>
          <w:color w:val="000000"/>
          <w:sz w:val="44"/>
        </w:rPr>
      </w:pPr>
      <w:r>
        <w:rPr>
          <w:rFonts w:ascii="黑体" w:eastAsia="黑体" w:hAnsi="黑体" w:cs="黑体"/>
          <w:color w:val="000000"/>
          <w:sz w:val="44"/>
        </w:rPr>
        <w:lastRenderedPageBreak/>
        <w:t>第二部分 通用合同条款</w:t>
      </w:r>
    </w:p>
    <w:p w14:paraId="038750C6" w14:textId="77777777" w:rsidR="00E129E7" w:rsidRDefault="00E129E7" w:rsidP="00E129E7">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color w:val="000000"/>
          <w:sz w:val="30"/>
        </w:rPr>
        <w:t>通用合同条款共计20条，采用《建设工程施工合同（示范文本）》</w:t>
      </w:r>
      <w:r>
        <w:rPr>
          <w:rFonts w:ascii="仿宋_GB2312" w:eastAsia="仿宋_GB2312" w:hAnsi="仿宋_GB2312" w:cs="仿宋_GB2312"/>
          <w:sz w:val="30"/>
        </w:rPr>
        <w:t>（GF-2017-0201）</w:t>
      </w:r>
      <w:r>
        <w:rPr>
          <w:rFonts w:ascii="仿宋_GB2312" w:eastAsia="仿宋_GB2312" w:hAnsi="仿宋_GB2312" w:cs="仿宋_GB2312"/>
          <w:color w:val="000000"/>
          <w:sz w:val="30"/>
        </w:rPr>
        <w:t>的“通用合同条款”。</w:t>
      </w:r>
    </w:p>
    <w:p w14:paraId="79327639" w14:textId="77777777" w:rsidR="00E129E7" w:rsidRDefault="00E129E7" w:rsidP="00E129E7">
      <w:pPr>
        <w:keepNext/>
        <w:keepLines/>
        <w:spacing w:after="260" w:line="360" w:lineRule="auto"/>
        <w:jc w:val="center"/>
        <w:rPr>
          <w:rFonts w:ascii="黑体" w:eastAsia="黑体" w:hAnsi="黑体" w:cs="黑体"/>
          <w:color w:val="000000"/>
          <w:sz w:val="44"/>
        </w:rPr>
      </w:pPr>
      <w:r>
        <w:rPr>
          <w:rFonts w:ascii="黑体" w:eastAsia="黑体" w:hAnsi="黑体" w:cs="黑体"/>
          <w:color w:val="000000"/>
          <w:sz w:val="44"/>
        </w:rPr>
        <w:t>第三部分 专用合同条款</w:t>
      </w:r>
    </w:p>
    <w:p w14:paraId="214B95BA" w14:textId="77777777" w:rsidR="002E0EF8" w:rsidRDefault="000D25F9">
      <w:pPr>
        <w:keepNext/>
        <w:keepLines/>
        <w:spacing w:before="260" w:after="260" w:line="360" w:lineRule="auto"/>
        <w:rPr>
          <w:rFonts w:ascii="Times New Roman" w:eastAsia="Times New Roman" w:hAnsi="Times New Roman" w:cs="Times New Roman"/>
          <w:color w:val="000000"/>
          <w:sz w:val="30"/>
        </w:rPr>
      </w:pPr>
      <w:r>
        <w:rPr>
          <w:rFonts w:ascii="Times New Roman" w:eastAsia="Times New Roman" w:hAnsi="Times New Roman" w:cs="Times New Roman"/>
          <w:color w:val="000000"/>
          <w:sz w:val="32"/>
        </w:rPr>
        <w:t xml:space="preserve">1. </w:t>
      </w:r>
      <w:r>
        <w:rPr>
          <w:rFonts w:ascii="黑体" w:eastAsia="黑体" w:hAnsi="黑体" w:cs="黑体"/>
          <w:color w:val="000000"/>
          <w:sz w:val="30"/>
        </w:rPr>
        <w:t>一般约定</w:t>
      </w:r>
    </w:p>
    <w:p w14:paraId="6BBBBEFC"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1.1 </w:t>
      </w:r>
      <w:r>
        <w:rPr>
          <w:rFonts w:ascii="黑体" w:eastAsia="黑体" w:hAnsi="黑体" w:cs="黑体"/>
          <w:color w:val="000000"/>
          <w:sz w:val="30"/>
        </w:rPr>
        <w:t>词语定义</w:t>
      </w:r>
    </w:p>
    <w:p w14:paraId="1C9AAF27" w14:textId="77777777" w:rsidR="002E0EF8" w:rsidRDefault="000D25F9">
      <w:pPr>
        <w:spacing w:after="120" w:line="360" w:lineRule="auto"/>
        <w:ind w:firstLine="600"/>
        <w:rPr>
          <w:rFonts w:ascii="仿宋_GB2312" w:eastAsia="仿宋_GB2312" w:hAnsi="仿宋_GB2312" w:cs="仿宋_GB2312"/>
          <w:sz w:val="30"/>
        </w:rPr>
      </w:pPr>
      <w:r>
        <w:rPr>
          <w:rFonts w:ascii="仿宋_GB2312" w:eastAsia="仿宋_GB2312" w:hAnsi="仿宋_GB2312" w:cs="仿宋_GB2312"/>
          <w:sz w:val="30"/>
        </w:rPr>
        <w:t>本款修改1.1.2.4、1.1.2.5，补充1.1.3.11、1.1.3.12、1.1.3.13、1.1.4.8。</w:t>
      </w:r>
    </w:p>
    <w:p w14:paraId="753E2A54"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1.1.1合同</w:t>
      </w:r>
    </w:p>
    <w:p w14:paraId="093DF486" w14:textId="2FA65FA8" w:rsidR="002E0EF8" w:rsidRDefault="000D25F9" w:rsidP="00030E21">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1.1.1.10 其他合同文件包括：</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28DA5C46"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1.1.2 合同当事人及其他相关方</w:t>
      </w:r>
    </w:p>
    <w:p w14:paraId="5C12A79E"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1.1.2.4 监理人和总监理工程师：</w:t>
      </w:r>
    </w:p>
    <w:p w14:paraId="52B54F75"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名    称：</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10B62D66"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资质类别和等级：</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37F85921" w14:textId="77777777" w:rsidR="002E0EF8" w:rsidRDefault="000D25F9">
      <w:pPr>
        <w:spacing w:line="360" w:lineRule="auto"/>
        <w:ind w:left="596"/>
        <w:rPr>
          <w:rFonts w:ascii="仿宋_GB2312" w:eastAsia="仿宋_GB2312" w:hAnsi="仿宋_GB2312" w:cs="仿宋_GB2312"/>
          <w:sz w:val="30"/>
        </w:rPr>
      </w:pPr>
      <w:r>
        <w:rPr>
          <w:rFonts w:ascii="仿宋_GB2312" w:eastAsia="仿宋_GB2312" w:hAnsi="仿宋_GB2312" w:cs="仿宋_GB2312"/>
          <w:sz w:val="30"/>
        </w:rPr>
        <w:t>总监理工程师姓名：</w:t>
      </w:r>
      <w:r>
        <w:rPr>
          <w:rFonts w:ascii="仿宋_GB2312" w:eastAsia="仿宋_GB2312" w:hAnsi="仿宋_GB2312" w:cs="仿宋_GB2312"/>
          <w:sz w:val="30"/>
          <w:u w:val="single"/>
        </w:rPr>
        <w:t xml:space="preserve">        </w:t>
      </w:r>
      <w:r>
        <w:rPr>
          <w:rFonts w:ascii="仿宋_GB2312" w:eastAsia="仿宋_GB2312" w:hAnsi="仿宋_GB2312" w:cs="仿宋_GB2312"/>
          <w:sz w:val="30"/>
        </w:rPr>
        <w:t>；联系电话：</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4D800DDF" w14:textId="77777777" w:rsidR="002E0EF8" w:rsidRDefault="000D25F9">
      <w:pPr>
        <w:spacing w:line="360" w:lineRule="auto"/>
        <w:ind w:left="596"/>
        <w:rPr>
          <w:rFonts w:ascii="仿宋_GB2312" w:eastAsia="仿宋_GB2312" w:hAnsi="仿宋_GB2312" w:cs="仿宋_GB2312"/>
          <w:sz w:val="30"/>
        </w:rPr>
      </w:pPr>
      <w:r>
        <w:rPr>
          <w:rFonts w:ascii="仿宋_GB2312" w:eastAsia="仿宋_GB2312" w:hAnsi="仿宋_GB2312" w:cs="仿宋_GB2312"/>
          <w:sz w:val="30"/>
        </w:rPr>
        <w:t>总监理工程师执业资格证书号：</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44A0F768" w14:textId="77777777" w:rsidR="002E0EF8" w:rsidRDefault="000D25F9">
      <w:pPr>
        <w:spacing w:line="360" w:lineRule="auto"/>
        <w:ind w:left="596"/>
        <w:rPr>
          <w:rFonts w:ascii="仿宋_GB2312" w:eastAsia="仿宋_GB2312" w:hAnsi="仿宋_GB2312" w:cs="仿宋_GB2312"/>
          <w:sz w:val="30"/>
        </w:rPr>
      </w:pPr>
      <w:r>
        <w:rPr>
          <w:rFonts w:ascii="仿宋_GB2312" w:eastAsia="仿宋_GB2312" w:hAnsi="仿宋_GB2312" w:cs="仿宋_GB2312"/>
          <w:sz w:val="30"/>
        </w:rPr>
        <w:t>电子信箱：</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6E4030FD"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通信地址：</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2FA43C71"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 xml:space="preserve">1.1.2.5 设计人和设计项目负责人： </w:t>
      </w:r>
    </w:p>
    <w:p w14:paraId="4AAF8F7F"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名    称：</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4C20C9D0"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资质类别和等级：</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20EAFFC4"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lastRenderedPageBreak/>
        <w:t>项目负责人姓名：</w:t>
      </w:r>
      <w:r>
        <w:rPr>
          <w:rFonts w:ascii="仿宋_GB2312" w:eastAsia="仿宋_GB2312" w:hAnsi="仿宋_GB2312" w:cs="仿宋_GB2312"/>
          <w:sz w:val="30"/>
          <w:u w:val="single"/>
        </w:rPr>
        <w:t xml:space="preserve">         </w:t>
      </w:r>
      <w:r>
        <w:rPr>
          <w:rFonts w:ascii="仿宋_GB2312" w:eastAsia="仿宋_GB2312" w:hAnsi="仿宋_GB2312" w:cs="仿宋_GB2312"/>
          <w:sz w:val="30"/>
        </w:rPr>
        <w:t>；联系电话：</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7262B574"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电子信箱：</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4FD80645"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通信地址：</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2D756AE5" w14:textId="77777777" w:rsidR="002E0EF8" w:rsidRDefault="000D25F9">
      <w:pPr>
        <w:spacing w:line="360" w:lineRule="auto"/>
        <w:ind w:firstLine="600"/>
        <w:rPr>
          <w:rFonts w:ascii="仿宋_GB2312" w:eastAsia="仿宋_GB2312" w:hAnsi="仿宋_GB2312" w:cs="仿宋_GB2312"/>
        </w:rPr>
      </w:pPr>
      <w:r>
        <w:rPr>
          <w:rFonts w:ascii="仿宋_GB2312" w:eastAsia="仿宋_GB2312" w:hAnsi="仿宋_GB2312" w:cs="仿宋_GB2312"/>
          <w:sz w:val="30"/>
        </w:rPr>
        <w:t>1.1.3 工程和设备</w:t>
      </w:r>
    </w:p>
    <w:p w14:paraId="0C92A744" w14:textId="77777777" w:rsidR="002E0EF8" w:rsidRDefault="000D25F9">
      <w:pPr>
        <w:spacing w:line="360" w:lineRule="auto"/>
        <w:ind w:firstLine="600"/>
        <w:rPr>
          <w:rFonts w:ascii="仿宋_GB2312" w:eastAsia="仿宋_GB2312" w:hAnsi="仿宋_GB2312" w:cs="仿宋_GB2312"/>
          <w:sz w:val="30"/>
          <w:u w:val="single"/>
        </w:rPr>
      </w:pPr>
      <w:r>
        <w:rPr>
          <w:rFonts w:ascii="仿宋_GB2312" w:eastAsia="仿宋_GB2312" w:hAnsi="仿宋_GB2312" w:cs="仿宋_GB2312"/>
          <w:sz w:val="30"/>
        </w:rPr>
        <w:t>1.1.3.7 作为施工现场组成部分的其他场所包括：</w:t>
      </w:r>
      <w:r>
        <w:rPr>
          <w:rFonts w:ascii="仿宋_GB2312" w:eastAsia="仿宋_GB2312" w:hAnsi="仿宋_GB2312" w:cs="仿宋_GB2312"/>
          <w:sz w:val="30"/>
          <w:u w:val="single"/>
        </w:rPr>
        <w:t xml:space="preserve">           </w:t>
      </w:r>
    </w:p>
    <w:p w14:paraId="71278789" w14:textId="77777777" w:rsidR="002E0EF8" w:rsidRDefault="000D25F9">
      <w:pPr>
        <w:spacing w:line="360" w:lineRule="auto"/>
        <w:rPr>
          <w:rFonts w:ascii="仿宋_GB2312" w:eastAsia="仿宋_GB2312" w:hAnsi="仿宋_GB2312" w:cs="仿宋_GB2312"/>
          <w:sz w:val="30"/>
        </w:rPr>
      </w:pP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14877694"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1.1.3.9 永久占地包括：</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2BDCBD25"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1.1.3.10 临时占地包括：</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4E5102D1"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1.1.3.11 园林绿化工程：是指新建、改建、扩建公园绿地、防护绿地、广场用地、附属绿地、区域绿地，以及对城市生态和景观影响较大建设项目的配套绿化，主要包括园林绿化植物栽植、地形整理、园林设施设备安装及园林建筑、小品、花坛、园路、水系、喷泉、假山、雕塑、绿地广场、驳岸、园林景观桥梁等。</w:t>
      </w:r>
    </w:p>
    <w:p w14:paraId="14E5E59E"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1.1.3.12 绿化工程：是指树木、花卉、草坪、地被植物等的种植工程。</w:t>
      </w:r>
    </w:p>
    <w:p w14:paraId="52A6A222"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1.1.3.13 绿化养护：是指对绿地内植物采取的整形修剪、松土除草、灌溉与排水、施肥、有害生物防治、改植与补植、绿地防护（如防台风、防寒）等技术措施。</w:t>
      </w:r>
    </w:p>
    <w:p w14:paraId="5DA6D3FB"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1.1.4 日期和期限</w:t>
      </w:r>
    </w:p>
    <w:p w14:paraId="641F3805"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1.1.4.8 绿化养护期：是指承包人按照合同约定进行绿化养护的期限，从工程竣工验收合格之日起计算。绿化养护期最</w:t>
      </w:r>
      <w:r>
        <w:rPr>
          <w:rFonts w:ascii="仿宋_GB2312" w:eastAsia="仿宋_GB2312" w:hAnsi="仿宋_GB2312" w:cs="仿宋_GB2312"/>
          <w:sz w:val="30"/>
        </w:rPr>
        <w:lastRenderedPageBreak/>
        <w:t>长不得超过24个月。</w:t>
      </w:r>
    </w:p>
    <w:p w14:paraId="1CB510FA"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1.3 </w:t>
      </w:r>
      <w:r>
        <w:rPr>
          <w:rFonts w:ascii="仿宋_GB2312" w:eastAsia="仿宋_GB2312" w:hAnsi="仿宋_GB2312" w:cs="仿宋_GB2312"/>
          <w:color w:val="000000"/>
          <w:sz w:val="30"/>
        </w:rPr>
        <w:t>法律</w:t>
      </w:r>
      <w:r>
        <w:rPr>
          <w:rFonts w:ascii="Times New Roman" w:eastAsia="Times New Roman" w:hAnsi="Times New Roman" w:cs="Times New Roman"/>
          <w:color w:val="000000"/>
          <w:sz w:val="30"/>
        </w:rPr>
        <w:t xml:space="preserve"> </w:t>
      </w:r>
    </w:p>
    <w:p w14:paraId="329428A4" w14:textId="62022ACB" w:rsidR="002E0EF8" w:rsidRDefault="000D25F9" w:rsidP="000D25F9">
      <w:pPr>
        <w:spacing w:line="360" w:lineRule="auto"/>
        <w:jc w:val="left"/>
        <w:rPr>
          <w:rFonts w:ascii="Times New Roman" w:eastAsia="Times New Roman" w:hAnsi="Times New Roman" w:cs="Times New Roman"/>
          <w:color w:val="000000"/>
          <w:sz w:val="30"/>
        </w:rPr>
      </w:pPr>
      <w:r>
        <w:rPr>
          <w:rFonts w:ascii="宋体" w:eastAsia="宋体" w:hAnsi="宋体" w:cs="宋体"/>
          <w:color w:val="000000"/>
          <w:sz w:val="30"/>
        </w:rPr>
        <w:t>适用于合同的其他规范性文件：</w:t>
      </w:r>
      <w:bookmarkStart w:id="0" w:name="EB652d0730a7124462ab6a2401882cd08c"/>
      <w:r w:rsidR="00FB5222" w:rsidRPr="006C14B2">
        <w:rPr>
          <w:rFonts w:ascii="宋体" w:eastAsia="宋体" w:hAnsi="宋体" w:hint="eastAsia"/>
          <w:color w:val="0000FF"/>
          <w:sz w:val="24"/>
          <w:szCs w:val="24"/>
          <w:u w:val="single"/>
        </w:rPr>
        <w:t>《园林绿化工程工程量计算规范》GB50858-2013、《浙江省园林绿化及仿古建筑工程预算定额》（2018版）</w:t>
      </w:r>
      <w:bookmarkEnd w:id="0"/>
      <w:r w:rsidR="00DB73D8" w:rsidRPr="006C14B2">
        <w:rPr>
          <w:rFonts w:ascii="宋体" w:eastAsia="宋体" w:hAnsi="宋体" w:hint="eastAsia"/>
          <w:color w:val="0000FF"/>
          <w:sz w:val="24"/>
          <w:szCs w:val="24"/>
          <w:u w:val="single"/>
        </w:rPr>
        <w:t xml:space="preserve">   （其他规范性文件由承发包双方协商）</w:t>
      </w:r>
      <w:r w:rsidR="006C14B2" w:rsidRPr="006C14B2">
        <w:rPr>
          <w:rFonts w:ascii="宋体" w:eastAsia="宋体" w:hAnsi="宋体" w:hint="eastAsia"/>
          <w:color w:val="0000FF"/>
          <w:sz w:val="24"/>
          <w:szCs w:val="24"/>
          <w:u w:val="single"/>
        </w:rPr>
        <w:t xml:space="preserve"> </w:t>
      </w:r>
      <w:r w:rsidR="00EA239F" w:rsidRPr="00E129E7">
        <w:rPr>
          <w:rFonts w:ascii="宋体" w:eastAsia="宋体" w:hAnsi="宋体" w:hint="eastAsia"/>
          <w:color w:val="0000FF"/>
          <w:sz w:val="24"/>
          <w:szCs w:val="24"/>
          <w:u w:val="single"/>
        </w:rPr>
        <w:t>工程所采用规范和标准都应为签订合同之日起国家、地方最新相关现行标准和规范</w:t>
      </w:r>
      <w:r w:rsidR="006C14B2" w:rsidRPr="006C14B2">
        <w:rPr>
          <w:rFonts w:ascii="宋体" w:eastAsia="宋体" w:hAnsi="宋体" w:hint="eastAsia"/>
          <w:color w:val="0000FF"/>
          <w:sz w:val="24"/>
          <w:szCs w:val="24"/>
          <w:u w:val="single"/>
        </w:rPr>
        <w:t xml:space="preserve">   </w:t>
      </w:r>
      <w:r w:rsidR="006C14B2">
        <w:rPr>
          <w:rFonts w:ascii="宋体" w:eastAsia="宋体" w:hAnsi="宋体"/>
          <w:color w:val="0000FF"/>
          <w:sz w:val="24"/>
          <w:szCs w:val="24"/>
          <w:u w:val="single"/>
        </w:rPr>
        <w:t xml:space="preserve">              </w:t>
      </w:r>
      <w:r w:rsidR="006C14B2" w:rsidRPr="006C14B2">
        <w:rPr>
          <w:rFonts w:ascii="宋体" w:eastAsia="宋体" w:hAnsi="宋体" w:hint="eastAsia"/>
          <w:color w:val="0000FF"/>
          <w:sz w:val="24"/>
          <w:szCs w:val="24"/>
          <w:u w:val="single"/>
        </w:rPr>
        <w:t xml:space="preserve">  </w:t>
      </w:r>
      <w:r w:rsidR="004A0ED3" w:rsidRPr="006C14B2">
        <w:rPr>
          <w:rFonts w:ascii="宋体" w:eastAsia="宋体" w:hAnsi="宋体"/>
          <w:color w:val="0000FF"/>
          <w:sz w:val="24"/>
          <w:szCs w:val="24"/>
          <w:u w:val="single"/>
        </w:rPr>
        <w:t xml:space="preserve">      </w:t>
      </w:r>
      <w:r>
        <w:rPr>
          <w:rFonts w:ascii="宋体" w:eastAsia="宋体" w:hAnsi="宋体" w:cs="宋体"/>
          <w:color w:val="000000"/>
          <w:sz w:val="30"/>
        </w:rPr>
        <w:t>。</w:t>
      </w:r>
    </w:p>
    <w:p w14:paraId="78E7D917"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1.4 </w:t>
      </w:r>
      <w:r>
        <w:rPr>
          <w:rFonts w:ascii="宋体" w:eastAsia="宋体" w:hAnsi="宋体" w:cs="宋体"/>
          <w:color w:val="000000"/>
          <w:sz w:val="30"/>
        </w:rPr>
        <w:t>标准和规范</w:t>
      </w:r>
    </w:p>
    <w:p w14:paraId="71804C6D" w14:textId="77777777" w:rsidR="002E0EF8" w:rsidRDefault="000D25F9">
      <w:pPr>
        <w:spacing w:line="360" w:lineRule="auto"/>
        <w:ind w:left="596"/>
        <w:rPr>
          <w:rFonts w:ascii="仿宋_GB2312" w:eastAsia="仿宋_GB2312" w:hAnsi="仿宋_GB2312" w:cs="仿宋_GB2312"/>
          <w:sz w:val="30"/>
        </w:rPr>
      </w:pPr>
      <w:r>
        <w:rPr>
          <w:rFonts w:ascii="仿宋_GB2312" w:eastAsia="仿宋_GB2312" w:hAnsi="仿宋_GB2312" w:cs="仿宋_GB2312"/>
          <w:sz w:val="30"/>
        </w:rPr>
        <w:t>本款修改1.4.1、1.4.2。</w:t>
      </w:r>
    </w:p>
    <w:p w14:paraId="6200E237" w14:textId="77777777" w:rsidR="002E0EF8" w:rsidRDefault="000D25F9">
      <w:pPr>
        <w:spacing w:line="360" w:lineRule="auto"/>
        <w:ind w:left="596"/>
        <w:rPr>
          <w:rFonts w:ascii="仿宋_GB2312" w:eastAsia="仿宋_GB2312" w:hAnsi="仿宋_GB2312" w:cs="仿宋_GB2312"/>
          <w:sz w:val="30"/>
        </w:rPr>
      </w:pPr>
      <w:r>
        <w:rPr>
          <w:rFonts w:ascii="仿宋_GB2312" w:eastAsia="仿宋_GB2312" w:hAnsi="仿宋_GB2312" w:cs="仿宋_GB2312"/>
          <w:sz w:val="30"/>
        </w:rPr>
        <w:t>1.4.1适用于工程的标准规范包括：</w:t>
      </w:r>
    </w:p>
    <w:p w14:paraId="56F3321E" w14:textId="77777777" w:rsidR="002E0EF8" w:rsidRDefault="000D25F9">
      <w:pPr>
        <w:spacing w:line="360" w:lineRule="auto"/>
        <w:ind w:left="596"/>
        <w:rPr>
          <w:rFonts w:ascii="仿宋_GB2312" w:eastAsia="仿宋_GB2312" w:hAnsi="仿宋_GB2312" w:cs="仿宋_GB2312"/>
          <w:sz w:val="30"/>
        </w:rPr>
      </w:pPr>
      <w:r>
        <w:rPr>
          <w:rFonts w:ascii="仿宋_GB2312" w:eastAsia="仿宋_GB2312" w:hAnsi="仿宋_GB2312" w:cs="仿宋_GB2312"/>
          <w:sz w:val="30"/>
        </w:rPr>
        <w:t>园林绿化工程施工及验收规范（CJJ82）；</w:t>
      </w:r>
    </w:p>
    <w:p w14:paraId="4AD69671" w14:textId="77777777" w:rsidR="002E0EF8" w:rsidRDefault="000D25F9">
      <w:pPr>
        <w:spacing w:line="360" w:lineRule="auto"/>
        <w:ind w:left="596"/>
        <w:rPr>
          <w:rFonts w:ascii="仿宋_GB2312" w:eastAsia="仿宋_GB2312" w:hAnsi="仿宋_GB2312" w:cs="仿宋_GB2312"/>
          <w:sz w:val="30"/>
        </w:rPr>
      </w:pPr>
      <w:r>
        <w:rPr>
          <w:rFonts w:ascii="仿宋_GB2312" w:eastAsia="仿宋_GB2312" w:hAnsi="仿宋_GB2312" w:cs="仿宋_GB2312"/>
          <w:sz w:val="30"/>
        </w:rPr>
        <w:t>园林绿化养护标准（CJJ/T287）；</w:t>
      </w:r>
    </w:p>
    <w:p w14:paraId="25565C52" w14:textId="77777777" w:rsidR="002E0EF8" w:rsidRDefault="000D25F9">
      <w:pPr>
        <w:spacing w:line="360" w:lineRule="auto"/>
        <w:ind w:left="596"/>
        <w:rPr>
          <w:rFonts w:ascii="仿宋_GB2312" w:eastAsia="仿宋_GB2312" w:hAnsi="仿宋_GB2312" w:cs="仿宋_GB2312"/>
          <w:sz w:val="30"/>
        </w:rPr>
      </w:pPr>
      <w:r>
        <w:rPr>
          <w:rFonts w:ascii="仿宋_GB2312" w:eastAsia="仿宋_GB2312" w:hAnsi="仿宋_GB2312" w:cs="仿宋_GB2312"/>
          <w:sz w:val="30"/>
        </w:rPr>
        <w:t>建设工程工程量清单计价规范（GB50500）；</w:t>
      </w:r>
    </w:p>
    <w:p w14:paraId="7D208582" w14:textId="77777777" w:rsidR="002E0EF8" w:rsidRDefault="000D25F9">
      <w:pPr>
        <w:spacing w:line="360" w:lineRule="auto"/>
        <w:ind w:left="596"/>
        <w:rPr>
          <w:rFonts w:ascii="仿宋_GB2312" w:eastAsia="仿宋_GB2312" w:hAnsi="仿宋_GB2312" w:cs="仿宋_GB2312"/>
          <w:sz w:val="30"/>
        </w:rPr>
      </w:pPr>
      <w:r>
        <w:rPr>
          <w:rFonts w:ascii="仿宋_GB2312" w:eastAsia="仿宋_GB2312" w:hAnsi="仿宋_GB2312" w:cs="仿宋_GB2312"/>
          <w:sz w:val="30"/>
        </w:rPr>
        <w:t>园林绿化工程工程量计算规范（GB50858）；</w:t>
      </w:r>
    </w:p>
    <w:p w14:paraId="63AED69E" w14:textId="77777777" w:rsidR="002E0EF8" w:rsidRDefault="000D25F9">
      <w:pPr>
        <w:spacing w:line="360" w:lineRule="auto"/>
        <w:ind w:left="596"/>
        <w:rPr>
          <w:rFonts w:ascii="仿宋_GB2312" w:eastAsia="仿宋_GB2312" w:hAnsi="仿宋_GB2312" w:cs="仿宋_GB2312"/>
          <w:sz w:val="30"/>
          <w:u w:val="single"/>
        </w:rPr>
      </w:pPr>
      <w:r>
        <w:rPr>
          <w:rFonts w:ascii="仿宋_GB2312" w:eastAsia="仿宋_GB2312" w:hAnsi="仿宋_GB2312" w:cs="仿宋_GB2312"/>
          <w:sz w:val="30"/>
        </w:rPr>
        <w:t>与园林绿化行业相关的行业标准、地方标准：</w:t>
      </w:r>
      <w:r>
        <w:rPr>
          <w:rFonts w:ascii="仿宋_GB2312" w:eastAsia="仿宋_GB2312" w:hAnsi="仿宋_GB2312" w:cs="仿宋_GB2312"/>
          <w:sz w:val="30"/>
          <w:u w:val="single"/>
        </w:rPr>
        <w:t xml:space="preserve">               </w:t>
      </w:r>
    </w:p>
    <w:p w14:paraId="456C581F" w14:textId="2D364F63" w:rsidR="002E0EF8" w:rsidRDefault="000D25F9">
      <w:pPr>
        <w:spacing w:line="360" w:lineRule="auto"/>
        <w:rPr>
          <w:rFonts w:ascii="仿宋_GB2312" w:eastAsia="仿宋_GB2312" w:hAnsi="仿宋_GB2312" w:cs="仿宋_GB2312"/>
          <w:sz w:val="30"/>
        </w:rPr>
      </w:pPr>
      <w:r>
        <w:rPr>
          <w:rFonts w:ascii="仿宋_GB2312" w:eastAsia="仿宋_GB2312" w:hAnsi="仿宋_GB2312" w:cs="仿宋_GB2312"/>
          <w:sz w:val="30"/>
          <w:u w:val="single"/>
        </w:rPr>
        <w:t xml:space="preserve">     </w:t>
      </w:r>
      <w:r w:rsidR="004F22C0">
        <w:rPr>
          <w:rFonts w:ascii="仿宋_GB2312" w:eastAsia="仿宋_GB2312" w:hAnsi="仿宋_GB2312" w:cs="仿宋_GB2312"/>
          <w:sz w:val="30"/>
          <w:u w:val="single"/>
        </w:rPr>
        <w:t xml:space="preserve">                                               </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687D663D" w14:textId="77777777" w:rsidR="002E0EF8" w:rsidRDefault="000D25F9">
      <w:pPr>
        <w:spacing w:line="360" w:lineRule="auto"/>
        <w:ind w:left="596"/>
        <w:rPr>
          <w:rFonts w:ascii="仿宋_GB2312" w:eastAsia="仿宋_GB2312" w:hAnsi="仿宋_GB2312" w:cs="仿宋_GB2312"/>
          <w:sz w:val="30"/>
          <w:u w:val="single"/>
        </w:rPr>
      </w:pPr>
      <w:r>
        <w:rPr>
          <w:rFonts w:ascii="仿宋_GB2312" w:eastAsia="仿宋_GB2312" w:hAnsi="仿宋_GB2312" w:cs="仿宋_GB2312"/>
          <w:sz w:val="30"/>
        </w:rPr>
        <w:t>1.4.2 发包人提供国外标准、规范的名称：</w:t>
      </w:r>
      <w:r>
        <w:rPr>
          <w:rFonts w:ascii="仿宋_GB2312" w:eastAsia="仿宋_GB2312" w:hAnsi="仿宋_GB2312" w:cs="仿宋_GB2312"/>
          <w:sz w:val="30"/>
          <w:u w:val="single"/>
        </w:rPr>
        <w:t xml:space="preserve">                 </w:t>
      </w:r>
    </w:p>
    <w:p w14:paraId="2DC82F38" w14:textId="77777777" w:rsidR="002E0EF8" w:rsidRDefault="000D25F9">
      <w:pPr>
        <w:spacing w:line="360" w:lineRule="auto"/>
        <w:rPr>
          <w:rFonts w:ascii="仿宋_GB2312" w:eastAsia="仿宋_GB2312" w:hAnsi="仿宋_GB2312" w:cs="仿宋_GB2312"/>
          <w:sz w:val="30"/>
        </w:rPr>
      </w:pP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73C830E3"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发包人提供国外标准、规范的份数：</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6208617C" w14:textId="77777777" w:rsidR="002E0EF8" w:rsidRDefault="000D25F9">
      <w:pPr>
        <w:spacing w:line="360" w:lineRule="auto"/>
        <w:ind w:left="596"/>
        <w:rPr>
          <w:rFonts w:ascii="仿宋_GB2312" w:eastAsia="仿宋_GB2312" w:hAnsi="仿宋_GB2312" w:cs="仿宋_GB2312"/>
          <w:sz w:val="30"/>
          <w:u w:val="single"/>
        </w:rPr>
      </w:pPr>
      <w:r>
        <w:rPr>
          <w:rFonts w:ascii="仿宋_GB2312" w:eastAsia="仿宋_GB2312" w:hAnsi="仿宋_GB2312" w:cs="仿宋_GB2312"/>
          <w:sz w:val="30"/>
        </w:rPr>
        <w:t>1.4.3 发包人对工程的技术标准和功能要求的特殊要求：</w:t>
      </w:r>
      <w:r>
        <w:rPr>
          <w:rFonts w:ascii="仿宋_GB2312" w:eastAsia="仿宋_GB2312" w:hAnsi="仿宋_GB2312" w:cs="仿宋_GB2312"/>
          <w:sz w:val="30"/>
          <w:u w:val="single"/>
        </w:rPr>
        <w:t xml:space="preserve">      </w:t>
      </w:r>
    </w:p>
    <w:p w14:paraId="7690B6F9" w14:textId="77777777" w:rsidR="002E0EF8" w:rsidRDefault="000D25F9">
      <w:pPr>
        <w:spacing w:line="360" w:lineRule="auto"/>
        <w:rPr>
          <w:rFonts w:ascii="仿宋_GB2312" w:eastAsia="仿宋_GB2312" w:hAnsi="仿宋_GB2312" w:cs="仿宋_GB2312"/>
          <w:sz w:val="30"/>
        </w:rPr>
      </w:pP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28C86200"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1.5 </w:t>
      </w:r>
      <w:r>
        <w:rPr>
          <w:rFonts w:ascii="仿宋_GB2312" w:eastAsia="仿宋_GB2312" w:hAnsi="仿宋_GB2312" w:cs="仿宋_GB2312"/>
          <w:color w:val="000000"/>
          <w:sz w:val="30"/>
        </w:rPr>
        <w:t>合同文件的优先顺序</w:t>
      </w:r>
    </w:p>
    <w:p w14:paraId="2A645113" w14:textId="579A6CE6"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合同文件组成及优先顺序为：</w:t>
      </w:r>
      <w:r>
        <w:rPr>
          <w:rFonts w:ascii="Times New Roman" w:eastAsia="Times New Roman" w:hAnsi="Times New Roman" w:cs="Times New Roman"/>
          <w:color w:val="000000"/>
          <w:sz w:val="30"/>
          <w:u w:val="single"/>
        </w:rPr>
        <w:t xml:space="preserve"> </w:t>
      </w:r>
      <w:r w:rsidRPr="00E129E7">
        <w:rPr>
          <w:rFonts w:ascii="宋体" w:eastAsia="宋体" w:hAnsi="宋体"/>
          <w:color w:val="0000FF"/>
          <w:sz w:val="24"/>
          <w:szCs w:val="24"/>
          <w:u w:val="single"/>
        </w:rPr>
        <w:t xml:space="preserve"> </w:t>
      </w:r>
      <w:r w:rsidR="002440C9" w:rsidRPr="00E129E7">
        <w:rPr>
          <w:rFonts w:ascii="宋体" w:eastAsia="宋体" w:hAnsi="宋体" w:hint="eastAsia"/>
          <w:color w:val="0000FF"/>
          <w:sz w:val="24"/>
          <w:szCs w:val="24"/>
          <w:u w:val="single"/>
        </w:rPr>
        <w:t>按</w:t>
      </w:r>
      <w:r w:rsidR="002440C9" w:rsidRPr="00E129E7">
        <w:rPr>
          <w:rFonts w:ascii="宋体" w:eastAsia="宋体" w:hAnsi="宋体"/>
          <w:color w:val="0000FF"/>
          <w:sz w:val="24"/>
          <w:szCs w:val="24"/>
          <w:u w:val="single"/>
        </w:rPr>
        <w:t xml:space="preserve">通用合同条款   </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65870CC8"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1.6 </w:t>
      </w:r>
      <w:r>
        <w:rPr>
          <w:rFonts w:ascii="宋体" w:eastAsia="宋体" w:hAnsi="宋体" w:cs="宋体"/>
          <w:color w:val="000000"/>
          <w:sz w:val="30"/>
        </w:rPr>
        <w:t>图纸和承包人文件</w:t>
      </w:r>
      <w:r>
        <w:rPr>
          <w:rFonts w:ascii="Times New Roman" w:eastAsia="Times New Roman" w:hAnsi="Times New Roman" w:cs="Times New Roman"/>
          <w:color w:val="000000"/>
          <w:sz w:val="30"/>
        </w:rPr>
        <w:tab/>
      </w:r>
    </w:p>
    <w:p w14:paraId="09024E6B"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lastRenderedPageBreak/>
        <w:t>1.6.1 图纸的提供</w:t>
      </w:r>
    </w:p>
    <w:p w14:paraId="388718B7" w14:textId="464348CE"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发包人向承包人提供图纸的期限：</w:t>
      </w:r>
      <w:r w:rsidR="00753208" w:rsidRPr="00753208">
        <w:rPr>
          <w:rFonts w:ascii="宋体" w:eastAsia="宋体" w:hAnsi="宋体" w:hint="eastAsia"/>
          <w:color w:val="0000FF"/>
          <w:sz w:val="24"/>
          <w:szCs w:val="24"/>
          <w:highlight w:val="white"/>
          <w:u w:val="single"/>
        </w:rPr>
        <w:t>合同签订并收到承包人履约保证金10天内</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31CC0703" w14:textId="52F1615F"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发包人向承包人提供图纸的数量：</w:t>
      </w:r>
      <w:r w:rsidRPr="00EF0986">
        <w:rPr>
          <w:rFonts w:ascii="宋体" w:eastAsia="宋体" w:hAnsi="宋体"/>
          <w:color w:val="0000FF"/>
          <w:sz w:val="24"/>
          <w:szCs w:val="24"/>
          <w:highlight w:val="white"/>
          <w:u w:val="single"/>
        </w:rPr>
        <w:t xml:space="preserve"> </w:t>
      </w:r>
      <w:r w:rsidR="00EA27D3" w:rsidRPr="00EF0986">
        <w:rPr>
          <w:rFonts w:ascii="宋体" w:eastAsia="宋体" w:hAnsi="宋体"/>
          <w:color w:val="0000FF"/>
          <w:sz w:val="24"/>
          <w:szCs w:val="24"/>
          <w:highlight w:val="white"/>
          <w:u w:val="single"/>
        </w:rPr>
        <w:t xml:space="preserve">   </w:t>
      </w:r>
      <w:r w:rsidR="00EA27D3" w:rsidRPr="00EF0986">
        <w:rPr>
          <w:rFonts w:ascii="宋体" w:eastAsia="宋体" w:hAnsi="宋体" w:hint="eastAsia"/>
          <w:color w:val="0000FF"/>
          <w:sz w:val="24"/>
          <w:szCs w:val="24"/>
          <w:highlight w:val="white"/>
          <w:u w:val="single"/>
        </w:rPr>
        <w:t>套</w:t>
      </w:r>
      <w:r w:rsidR="00EA27D3" w:rsidRPr="00EF0986">
        <w:rPr>
          <w:rFonts w:ascii="宋体" w:eastAsia="宋体" w:hAnsi="宋体"/>
          <w:color w:val="0000FF"/>
          <w:sz w:val="24"/>
          <w:szCs w:val="24"/>
          <w:highlight w:val="white"/>
          <w:u w:val="single"/>
        </w:rPr>
        <w:t xml:space="preserve"> </w:t>
      </w:r>
      <w:r w:rsidR="00EA27D3" w:rsidRPr="00EF0986">
        <w:rPr>
          <w:rFonts w:ascii="宋体" w:eastAsia="宋体" w:hAnsi="宋体" w:hint="eastAsia"/>
          <w:color w:val="0000FF"/>
          <w:sz w:val="24"/>
          <w:szCs w:val="24"/>
          <w:highlight w:val="white"/>
          <w:u w:val="single"/>
        </w:rPr>
        <w:t>，承包人需要增加图纸份数，费用由承包人承担</w:t>
      </w:r>
      <w:r>
        <w:rPr>
          <w:rFonts w:ascii="仿宋_GB2312" w:eastAsia="仿宋_GB2312" w:hAnsi="仿宋_GB2312" w:cs="仿宋_GB2312"/>
          <w:color w:val="000000"/>
          <w:sz w:val="30"/>
        </w:rPr>
        <w:t>；</w:t>
      </w:r>
    </w:p>
    <w:p w14:paraId="7B35D275" w14:textId="4B5DEB9B"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发包人向承包人提供图纸的内容：</w:t>
      </w:r>
      <w:r>
        <w:rPr>
          <w:rFonts w:ascii="仿宋_GB2312" w:eastAsia="仿宋_GB2312" w:hAnsi="仿宋_GB2312" w:cs="仿宋_GB2312"/>
          <w:color w:val="000000"/>
          <w:sz w:val="30"/>
          <w:u w:val="single"/>
        </w:rPr>
        <w:t xml:space="preserve">   </w:t>
      </w:r>
      <w:bookmarkStart w:id="1" w:name="EB5d08f566175c43b1a6478ba5bab2abd2"/>
      <w:r w:rsidRPr="006763FE">
        <w:rPr>
          <w:rFonts w:ascii="宋体" w:eastAsia="宋体" w:hAnsi="宋体" w:hint="eastAsia"/>
          <w:color w:val="0000FF"/>
          <w:sz w:val="24"/>
          <w:szCs w:val="24"/>
          <w:highlight w:val="white"/>
          <w:u w:val="single"/>
        </w:rPr>
        <w:t>施工图</w:t>
      </w:r>
      <w:bookmarkEnd w:id="1"/>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5AD7C092"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1.6.4 承包人文件</w:t>
      </w:r>
    </w:p>
    <w:p w14:paraId="22039ACD" w14:textId="32568C07" w:rsidR="002E0EF8" w:rsidRDefault="000D25F9">
      <w:pPr>
        <w:spacing w:line="360" w:lineRule="auto"/>
        <w:ind w:left="596"/>
        <w:jc w:val="left"/>
        <w:rPr>
          <w:rFonts w:ascii="仿宋_GB2312" w:eastAsia="仿宋_GB2312" w:hAnsi="仿宋_GB2312" w:cs="仿宋_GB2312"/>
          <w:color w:val="000000"/>
          <w:sz w:val="30"/>
        </w:rPr>
      </w:pPr>
      <w:r>
        <w:rPr>
          <w:rFonts w:ascii="仿宋_GB2312" w:eastAsia="仿宋_GB2312" w:hAnsi="仿宋_GB2312" w:cs="仿宋_GB2312"/>
          <w:color w:val="000000"/>
          <w:sz w:val="30"/>
        </w:rPr>
        <w:t>需要由承包人提供的文件，包括：</w:t>
      </w:r>
      <w:r w:rsidRPr="00753208">
        <w:rPr>
          <w:rFonts w:ascii="宋体" w:eastAsia="宋体" w:hAnsi="宋体"/>
          <w:color w:val="0000FF"/>
          <w:sz w:val="24"/>
          <w:szCs w:val="24"/>
          <w:highlight w:val="white"/>
          <w:u w:val="single"/>
        </w:rPr>
        <w:t xml:space="preserve"> </w:t>
      </w:r>
      <w:r w:rsidR="00753208" w:rsidRPr="00753208">
        <w:rPr>
          <w:rFonts w:ascii="宋体" w:eastAsia="宋体" w:hAnsi="宋体" w:hint="eastAsia"/>
          <w:color w:val="0000FF"/>
          <w:sz w:val="24"/>
          <w:szCs w:val="24"/>
          <w:highlight w:val="white"/>
          <w:u w:val="single"/>
        </w:rPr>
        <w:t>施工组织设计、施工技术措施及各项资源需要量的计划</w:t>
      </w:r>
      <w:r w:rsidRPr="00753208">
        <w:rPr>
          <w:rFonts w:ascii="宋体" w:eastAsia="宋体" w:hAnsi="宋体"/>
          <w:color w:val="0000FF"/>
          <w:sz w:val="24"/>
          <w:szCs w:val="24"/>
          <w:highlight w:val="white"/>
          <w:u w:val="single"/>
        </w:rPr>
        <w:t xml:space="preserve">     </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7F566450" w14:textId="3B08AA21"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承包人提供的文件的期限为：</w:t>
      </w:r>
      <w:r>
        <w:rPr>
          <w:rFonts w:ascii="仿宋_GB2312" w:eastAsia="仿宋_GB2312" w:hAnsi="仿宋_GB2312" w:cs="仿宋_GB2312"/>
          <w:color w:val="000000"/>
          <w:sz w:val="30"/>
          <w:u w:val="single"/>
        </w:rPr>
        <w:t xml:space="preserve"> </w:t>
      </w:r>
      <w:bookmarkStart w:id="2" w:name="EB0a5c194dc9af496eacb99f9265df156b"/>
      <w:r w:rsidR="00753208" w:rsidRPr="006763FE">
        <w:rPr>
          <w:rFonts w:ascii="宋体" w:eastAsia="宋体" w:hAnsi="宋体" w:hint="eastAsia"/>
          <w:color w:val="0000FF"/>
          <w:sz w:val="24"/>
          <w:szCs w:val="24"/>
          <w:highlight w:val="white"/>
          <w:u w:val="single"/>
        </w:rPr>
        <w:t>接到中标通知书后</w:t>
      </w:r>
      <w:r w:rsidR="00753208" w:rsidRPr="00EA27D3">
        <w:rPr>
          <w:rFonts w:ascii="宋体" w:eastAsia="宋体" w:hAnsi="宋体"/>
          <w:color w:val="0000FF"/>
          <w:sz w:val="24"/>
          <w:szCs w:val="24"/>
          <w:highlight w:val="white"/>
          <w:u w:val="single"/>
        </w:rPr>
        <w:t>7</w:t>
      </w:r>
      <w:r w:rsidR="00753208" w:rsidRPr="00EA27D3">
        <w:rPr>
          <w:rFonts w:ascii="宋体" w:eastAsia="宋体" w:hAnsi="宋体" w:hint="eastAsia"/>
          <w:color w:val="0000FF"/>
          <w:sz w:val="24"/>
          <w:szCs w:val="24"/>
          <w:highlight w:val="white"/>
          <w:u w:val="single"/>
        </w:rPr>
        <w:t>天</w:t>
      </w:r>
      <w:r w:rsidR="00753208" w:rsidRPr="006763FE">
        <w:rPr>
          <w:rFonts w:ascii="宋体" w:eastAsia="宋体" w:hAnsi="宋体" w:hint="eastAsia"/>
          <w:color w:val="0000FF"/>
          <w:sz w:val="24"/>
          <w:szCs w:val="24"/>
          <w:highlight w:val="white"/>
          <w:u w:val="single"/>
        </w:rPr>
        <w:t>内</w:t>
      </w:r>
      <w:bookmarkEnd w:id="2"/>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305359F5"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承包人提供的文件的数量为：</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08AEE074" w14:textId="6E4BA37E"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承包人提供的文件的形式为：</w:t>
      </w:r>
      <w:r>
        <w:rPr>
          <w:rFonts w:ascii="仿宋_GB2312" w:eastAsia="仿宋_GB2312" w:hAnsi="仿宋_GB2312" w:cs="仿宋_GB2312"/>
          <w:color w:val="000000"/>
          <w:sz w:val="30"/>
          <w:u w:val="single"/>
        </w:rPr>
        <w:t xml:space="preserve">   </w:t>
      </w:r>
      <w:bookmarkStart w:id="3" w:name="EBfc77c80584d44d689491bae04f7c4f38"/>
      <w:r w:rsidR="00753208" w:rsidRPr="006763FE">
        <w:rPr>
          <w:rFonts w:ascii="宋体" w:eastAsia="宋体" w:hAnsi="宋体" w:hint="eastAsia"/>
          <w:color w:val="0000FF"/>
          <w:sz w:val="24"/>
          <w:szCs w:val="24"/>
          <w:highlight w:val="white"/>
          <w:u w:val="single"/>
        </w:rPr>
        <w:t>纸质</w:t>
      </w:r>
      <w:bookmarkEnd w:id="3"/>
      <w:r w:rsidR="00753208">
        <w:rPr>
          <w:rFonts w:ascii="宋体" w:eastAsia="宋体" w:hAnsi="宋体" w:hint="eastAsia"/>
          <w:color w:val="0000FF"/>
          <w:sz w:val="24"/>
          <w:szCs w:val="24"/>
          <w:highlight w:val="white"/>
          <w:u w:val="single"/>
        </w:rPr>
        <w:t>及电子文件</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37E56A74" w14:textId="281700A2"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发包人审批承包人文件的期限：</w:t>
      </w:r>
      <w:r>
        <w:rPr>
          <w:rFonts w:ascii="仿宋_GB2312" w:eastAsia="仿宋_GB2312" w:hAnsi="仿宋_GB2312" w:cs="仿宋_GB2312"/>
          <w:color w:val="000000"/>
          <w:sz w:val="30"/>
          <w:u w:val="single"/>
        </w:rPr>
        <w:t xml:space="preserve"> </w:t>
      </w:r>
      <w:bookmarkStart w:id="4" w:name="EB2a527975c7804ae4b8d83cd41e29450e"/>
      <w:r w:rsidR="00753208" w:rsidRPr="006763FE">
        <w:rPr>
          <w:rFonts w:ascii="宋体" w:eastAsia="宋体" w:hAnsi="宋体" w:hint="eastAsia"/>
          <w:color w:val="0000FF"/>
          <w:sz w:val="24"/>
          <w:szCs w:val="24"/>
          <w:highlight w:val="white"/>
          <w:u w:val="single"/>
        </w:rPr>
        <w:t>在承包人提供施工组织设计后7天内审定完毕</w:t>
      </w:r>
      <w:bookmarkEnd w:id="4"/>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7731B356"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1.6.5 现场图纸准备</w:t>
      </w:r>
    </w:p>
    <w:p w14:paraId="48B9EA38" w14:textId="63B5EC0E"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关于现场图纸准备的约定：</w:t>
      </w:r>
      <w:r>
        <w:rPr>
          <w:rFonts w:ascii="仿宋_GB2312" w:eastAsia="仿宋_GB2312" w:hAnsi="仿宋_GB2312" w:cs="仿宋_GB2312"/>
          <w:color w:val="000000"/>
          <w:sz w:val="30"/>
          <w:u w:val="single"/>
        </w:rPr>
        <w:t xml:space="preserve">  </w:t>
      </w:r>
      <w:bookmarkStart w:id="5" w:name="EB3294e55f768b4ed6b37aef18dae02cb1"/>
      <w:r w:rsidR="00753208" w:rsidRPr="006763FE">
        <w:rPr>
          <w:rFonts w:ascii="宋体" w:eastAsia="宋体" w:hAnsi="宋体" w:hint="eastAsia"/>
          <w:color w:val="0000FF"/>
          <w:sz w:val="24"/>
          <w:szCs w:val="24"/>
          <w:highlight w:val="white"/>
          <w:u w:val="single"/>
        </w:rPr>
        <w:t>按通用条款执行</w:t>
      </w:r>
      <w:bookmarkEnd w:id="5"/>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1F5B497A"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1.7 </w:t>
      </w:r>
      <w:r>
        <w:rPr>
          <w:rFonts w:ascii="仿宋_GB2312" w:eastAsia="仿宋_GB2312" w:hAnsi="仿宋_GB2312" w:cs="仿宋_GB2312"/>
          <w:color w:val="000000"/>
          <w:sz w:val="30"/>
        </w:rPr>
        <w:t>联络</w:t>
      </w:r>
    </w:p>
    <w:p w14:paraId="0C1E8CB7"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1.7.1 发包人和承包人应当在</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天内将与合同有关的通知、批准、证明、证书、指示、指令、要求、请求、同意、意见、确定和决定等书面函件送达对方当事人。</w:t>
      </w:r>
    </w:p>
    <w:p w14:paraId="0B08EF39" w14:textId="49395318"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1.7.2 发包人接收文件的地点：</w:t>
      </w:r>
      <w:r>
        <w:rPr>
          <w:rFonts w:ascii="仿宋_GB2312" w:eastAsia="仿宋_GB2312" w:hAnsi="仿宋_GB2312" w:cs="仿宋_GB2312"/>
          <w:color w:val="000000"/>
          <w:sz w:val="30"/>
          <w:u w:val="single"/>
        </w:rPr>
        <w:t xml:space="preserve"> </w:t>
      </w:r>
      <w:bookmarkStart w:id="6" w:name="EBfc760b4d208340d0ae75e646cd295334"/>
      <w:r w:rsidR="00753208" w:rsidRPr="006763FE">
        <w:rPr>
          <w:rFonts w:ascii="宋体" w:eastAsia="宋体" w:hAnsi="宋体" w:hint="eastAsia"/>
          <w:color w:val="0000FF"/>
          <w:sz w:val="24"/>
          <w:szCs w:val="24"/>
          <w:highlight w:val="white"/>
          <w:u w:val="single"/>
        </w:rPr>
        <w:t>发包人现场办公室</w:t>
      </w:r>
      <w:bookmarkEnd w:id="6"/>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70CE0DA9" w14:textId="64A2E000"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发包人指定的接收人为：</w:t>
      </w:r>
      <w:r>
        <w:rPr>
          <w:rFonts w:ascii="仿宋_GB2312" w:eastAsia="仿宋_GB2312" w:hAnsi="仿宋_GB2312" w:cs="仿宋_GB2312"/>
          <w:color w:val="000000"/>
          <w:sz w:val="30"/>
          <w:u w:val="single"/>
        </w:rPr>
        <w:t xml:space="preserve">    </w:t>
      </w:r>
      <w:bookmarkStart w:id="7" w:name="EBef210fff06e64f25ac2b152f789aa92a"/>
      <w:r w:rsidR="00753208" w:rsidRPr="006763FE">
        <w:rPr>
          <w:rFonts w:ascii="宋体" w:eastAsia="宋体" w:hAnsi="宋体" w:hint="eastAsia"/>
          <w:color w:val="0000FF"/>
          <w:sz w:val="24"/>
          <w:szCs w:val="24"/>
          <w:highlight w:val="white"/>
          <w:u w:val="single"/>
        </w:rPr>
        <w:t>发包人派驻的现场代表</w:t>
      </w:r>
      <w:bookmarkEnd w:id="7"/>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2BEEEFD3" w14:textId="202252B5"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lastRenderedPageBreak/>
        <w:t>承包人接收文件的地点：</w:t>
      </w:r>
      <w:r>
        <w:rPr>
          <w:rFonts w:ascii="仿宋_GB2312" w:eastAsia="仿宋_GB2312" w:hAnsi="仿宋_GB2312" w:cs="仿宋_GB2312"/>
          <w:color w:val="000000"/>
          <w:sz w:val="30"/>
          <w:u w:val="single"/>
        </w:rPr>
        <w:t xml:space="preserve">   </w:t>
      </w:r>
      <w:r w:rsidR="00753208" w:rsidRPr="006763FE">
        <w:rPr>
          <w:rFonts w:ascii="宋体" w:eastAsia="宋体" w:hAnsi="宋体" w:hint="eastAsia"/>
          <w:color w:val="0000FF"/>
          <w:sz w:val="24"/>
          <w:szCs w:val="24"/>
          <w:highlight w:val="white"/>
          <w:u w:val="single"/>
        </w:rPr>
        <w:t>施工现场办公室</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08734CFE" w14:textId="1BB18239"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承包人指定的接收人为：</w:t>
      </w:r>
      <w:r>
        <w:rPr>
          <w:rFonts w:ascii="仿宋_GB2312" w:eastAsia="仿宋_GB2312" w:hAnsi="仿宋_GB2312" w:cs="仿宋_GB2312"/>
          <w:color w:val="000000"/>
          <w:sz w:val="30"/>
          <w:u w:val="single"/>
        </w:rPr>
        <w:t xml:space="preserve">    </w:t>
      </w:r>
      <w:bookmarkStart w:id="8" w:name="EB42725dca03c145bcb9bd060842740671"/>
      <w:r w:rsidR="00753208" w:rsidRPr="006763FE">
        <w:rPr>
          <w:rFonts w:ascii="宋体" w:eastAsia="宋体" w:hAnsi="宋体" w:hint="eastAsia"/>
          <w:color w:val="0000FF"/>
          <w:sz w:val="24"/>
          <w:szCs w:val="24"/>
          <w:highlight w:val="white"/>
          <w:u w:val="single"/>
        </w:rPr>
        <w:t>项目经理</w:t>
      </w:r>
      <w:bookmarkEnd w:id="8"/>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4A5D6FDC" w14:textId="28DD93D2"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监理人接收文件的地点：</w:t>
      </w:r>
      <w:r>
        <w:rPr>
          <w:rFonts w:ascii="仿宋_GB2312" w:eastAsia="仿宋_GB2312" w:hAnsi="仿宋_GB2312" w:cs="仿宋_GB2312"/>
          <w:color w:val="000000"/>
          <w:sz w:val="30"/>
          <w:u w:val="single"/>
        </w:rPr>
        <w:t xml:space="preserve">   </w:t>
      </w:r>
      <w:bookmarkStart w:id="9" w:name="EB0fa947429c7e4a14b49e8c7421c8fdee"/>
      <w:r w:rsidR="00753208" w:rsidRPr="006763FE">
        <w:rPr>
          <w:rFonts w:ascii="宋体" w:eastAsia="宋体" w:hAnsi="宋体" w:hint="eastAsia"/>
          <w:color w:val="0000FF"/>
          <w:sz w:val="24"/>
          <w:szCs w:val="24"/>
          <w:highlight w:val="white"/>
          <w:u w:val="single"/>
        </w:rPr>
        <w:t>监理人施工现场监理办公室</w:t>
      </w:r>
      <w:bookmarkEnd w:id="9"/>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7D991E9D" w14:textId="4E533FB9" w:rsidR="002E0EF8" w:rsidRDefault="000D25F9">
      <w:pPr>
        <w:spacing w:line="360" w:lineRule="auto"/>
        <w:ind w:firstLine="600"/>
        <w:rPr>
          <w:rFonts w:ascii="Times New Roman" w:eastAsia="Times New Roman" w:hAnsi="Times New Roman" w:cs="Times New Roman"/>
          <w:color w:val="000000"/>
          <w:sz w:val="30"/>
        </w:rPr>
      </w:pPr>
      <w:r>
        <w:rPr>
          <w:rFonts w:ascii="仿宋_GB2312" w:eastAsia="仿宋_GB2312" w:hAnsi="仿宋_GB2312" w:cs="仿宋_GB2312"/>
          <w:color w:val="000000"/>
          <w:sz w:val="30"/>
        </w:rPr>
        <w:t>监理人指定的接收人为：</w:t>
      </w:r>
      <w:r>
        <w:rPr>
          <w:rFonts w:ascii="仿宋_GB2312" w:eastAsia="仿宋_GB2312" w:hAnsi="仿宋_GB2312" w:cs="仿宋_GB2312"/>
          <w:color w:val="000000"/>
          <w:sz w:val="30"/>
          <w:u w:val="single"/>
        </w:rPr>
        <w:t xml:space="preserve">    </w:t>
      </w:r>
      <w:bookmarkStart w:id="10" w:name="EB427779df4ced418bb930f75decb493fb"/>
      <w:r w:rsidR="00753208" w:rsidRPr="006763FE">
        <w:rPr>
          <w:rFonts w:ascii="宋体" w:eastAsia="宋体" w:hAnsi="宋体" w:hint="eastAsia"/>
          <w:color w:val="0000FF"/>
          <w:sz w:val="24"/>
          <w:szCs w:val="24"/>
          <w:highlight w:val="white"/>
          <w:u w:val="single"/>
        </w:rPr>
        <w:t>总监或总监代表</w:t>
      </w:r>
      <w:bookmarkEnd w:id="10"/>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w:t>
      </w:r>
    </w:p>
    <w:p w14:paraId="7638691D"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1.10 </w:t>
      </w:r>
      <w:r>
        <w:rPr>
          <w:rFonts w:ascii="仿宋_GB2312" w:eastAsia="仿宋_GB2312" w:hAnsi="仿宋_GB2312" w:cs="仿宋_GB2312"/>
          <w:color w:val="000000"/>
          <w:sz w:val="30"/>
        </w:rPr>
        <w:t>交通运输</w:t>
      </w:r>
    </w:p>
    <w:p w14:paraId="6D2575F1"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1.10.1 出入现场的权利</w:t>
      </w:r>
    </w:p>
    <w:p w14:paraId="512A9ADB" w14:textId="74020D92" w:rsidR="002E0EF8" w:rsidRDefault="000D25F9">
      <w:pPr>
        <w:spacing w:line="360" w:lineRule="auto"/>
        <w:ind w:left="596"/>
        <w:rPr>
          <w:rFonts w:ascii="仿宋_GB2312" w:eastAsia="仿宋_GB2312" w:hAnsi="仿宋_GB2312" w:cs="仿宋_GB2312"/>
          <w:sz w:val="30"/>
        </w:rPr>
      </w:pPr>
      <w:r>
        <w:rPr>
          <w:rFonts w:ascii="仿宋_GB2312" w:eastAsia="仿宋_GB2312" w:hAnsi="仿宋_GB2312" w:cs="仿宋_GB2312"/>
          <w:sz w:val="30"/>
        </w:rPr>
        <w:t>关于出入现场的权利的约定：</w:t>
      </w:r>
      <w:bookmarkStart w:id="11" w:name="EB496479825b6e4b00b7784b1a42c37530"/>
      <w:r w:rsidR="00753208" w:rsidRPr="006763FE">
        <w:rPr>
          <w:rFonts w:ascii="宋体" w:eastAsia="宋体" w:hAnsi="宋体" w:hint="eastAsia"/>
          <w:color w:val="0000FF"/>
          <w:sz w:val="24"/>
          <w:szCs w:val="24"/>
          <w:highlight w:val="white"/>
          <w:u w:val="single"/>
        </w:rPr>
        <w:t>按通用条款规定执行</w:t>
      </w:r>
      <w:bookmarkEnd w:id="11"/>
      <w:r>
        <w:rPr>
          <w:rFonts w:ascii="仿宋_GB2312" w:eastAsia="仿宋_GB2312" w:hAnsi="仿宋_GB2312" w:cs="仿宋_GB2312"/>
          <w:color w:val="000000"/>
          <w:sz w:val="30"/>
          <w:u w:val="single"/>
        </w:rPr>
        <w:t xml:space="preserve">        </w:t>
      </w:r>
      <w:r>
        <w:rPr>
          <w:rFonts w:ascii="仿宋_GB2312" w:eastAsia="仿宋_GB2312" w:hAnsi="仿宋_GB2312" w:cs="仿宋_GB2312"/>
          <w:sz w:val="30"/>
        </w:rPr>
        <w:t>。</w:t>
      </w:r>
    </w:p>
    <w:p w14:paraId="6A83AA95"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1.10.3 场内交通</w:t>
      </w:r>
    </w:p>
    <w:p w14:paraId="58340CF7" w14:textId="431C18DA"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关于场外交通和场内交通的边界的约定：</w:t>
      </w:r>
      <w:bookmarkStart w:id="12" w:name="EBe94f2c770c4544faa207cf5f36d8babb"/>
      <w:r w:rsidR="00753208" w:rsidRPr="006763FE">
        <w:rPr>
          <w:rFonts w:ascii="宋体" w:eastAsia="宋体" w:hAnsi="宋体" w:hint="eastAsia"/>
          <w:color w:val="0000FF"/>
          <w:sz w:val="24"/>
          <w:szCs w:val="24"/>
          <w:highlight w:val="white"/>
          <w:u w:val="single"/>
        </w:rPr>
        <w:t>以现场实际施工条件为准</w:t>
      </w:r>
      <w:bookmarkEnd w:id="12"/>
      <w:r>
        <w:rPr>
          <w:rFonts w:ascii="仿宋_GB2312" w:eastAsia="仿宋_GB2312" w:hAnsi="仿宋_GB2312" w:cs="仿宋_GB2312"/>
          <w:sz w:val="30"/>
        </w:rPr>
        <w:t>。</w:t>
      </w:r>
    </w:p>
    <w:p w14:paraId="5FE23CB7" w14:textId="21E76563"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关于发包人向承包人免费提供满足工程施工需要的场内道路和交通设施的约定：</w:t>
      </w:r>
      <w:r>
        <w:rPr>
          <w:rFonts w:ascii="仿宋_GB2312" w:eastAsia="仿宋_GB2312" w:hAnsi="仿宋_GB2312" w:cs="仿宋_GB2312"/>
          <w:color w:val="000000"/>
          <w:sz w:val="30"/>
          <w:u w:val="single"/>
        </w:rPr>
        <w:t xml:space="preserve"> </w:t>
      </w:r>
      <w:bookmarkStart w:id="13" w:name="EB53b1e36c3aa84988b935905a820dc7a9"/>
      <w:r w:rsidR="00753208" w:rsidRPr="006763FE">
        <w:rPr>
          <w:rFonts w:ascii="宋体" w:eastAsia="宋体" w:hAnsi="宋体" w:hint="eastAsia"/>
          <w:color w:val="0000FF"/>
          <w:sz w:val="24"/>
          <w:szCs w:val="24"/>
          <w:highlight w:val="white"/>
          <w:u w:val="single"/>
        </w:rPr>
        <w:t>因承包人原因造成上述道路或交通设施损坏的，承包人负责修复并承担由此增加的费用</w:t>
      </w:r>
      <w:bookmarkEnd w:id="13"/>
      <w:r>
        <w:rPr>
          <w:rFonts w:ascii="仿宋_GB2312" w:eastAsia="仿宋_GB2312" w:hAnsi="仿宋_GB2312" w:cs="仿宋_GB2312"/>
          <w:sz w:val="30"/>
        </w:rPr>
        <w:t xml:space="preserve">。  </w:t>
      </w:r>
    </w:p>
    <w:p w14:paraId="05402248"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1.10.4 超大件和超重件的运输</w:t>
      </w:r>
    </w:p>
    <w:p w14:paraId="086FE9EB" w14:textId="3853FCEA"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运输超大件或超重件所需的道路和桥梁临时加固改造费用和其他有关费用由</w:t>
      </w:r>
      <w:r>
        <w:rPr>
          <w:rFonts w:ascii="仿宋_GB2312" w:eastAsia="仿宋_GB2312" w:hAnsi="仿宋_GB2312" w:cs="仿宋_GB2312"/>
          <w:sz w:val="30"/>
          <w:u w:val="single"/>
        </w:rPr>
        <w:t xml:space="preserve">  </w:t>
      </w:r>
      <w:bookmarkStart w:id="14" w:name="EB2ca7b279bd574a6dbdab0e6530b0292c"/>
      <w:r w:rsidR="00753208" w:rsidRPr="006763FE">
        <w:rPr>
          <w:rFonts w:ascii="宋体" w:eastAsia="宋体" w:hAnsi="宋体" w:hint="eastAsia"/>
          <w:color w:val="0000FF"/>
          <w:sz w:val="24"/>
          <w:szCs w:val="24"/>
          <w:highlight w:val="white"/>
          <w:u w:val="single"/>
        </w:rPr>
        <w:t>承包人</w:t>
      </w:r>
      <w:bookmarkEnd w:id="14"/>
      <w:r>
        <w:rPr>
          <w:rFonts w:ascii="仿宋_GB2312" w:eastAsia="仿宋_GB2312" w:hAnsi="仿宋_GB2312" w:cs="仿宋_GB2312"/>
          <w:sz w:val="30"/>
          <w:u w:val="single"/>
        </w:rPr>
        <w:t xml:space="preserve">   </w:t>
      </w:r>
      <w:r>
        <w:rPr>
          <w:rFonts w:ascii="仿宋_GB2312" w:eastAsia="仿宋_GB2312" w:hAnsi="仿宋_GB2312" w:cs="仿宋_GB2312"/>
          <w:sz w:val="30"/>
        </w:rPr>
        <w:t>承担。</w:t>
      </w:r>
    </w:p>
    <w:p w14:paraId="486D93F8"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1.11 </w:t>
      </w:r>
      <w:r>
        <w:rPr>
          <w:rFonts w:ascii="仿宋_GB2312" w:eastAsia="仿宋_GB2312" w:hAnsi="仿宋_GB2312" w:cs="仿宋_GB2312"/>
          <w:color w:val="000000"/>
          <w:sz w:val="30"/>
        </w:rPr>
        <w:t>知识产权</w:t>
      </w:r>
    </w:p>
    <w:p w14:paraId="2ED26264" w14:textId="051479BF"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1.11.1 关于发包人提供给承包人的图纸、发包人为实施工程自行编制或委托编制的技术规范以及反映发包人关于合同要求或其他类似性质的文件的著作权的归属：</w:t>
      </w:r>
      <w:r>
        <w:rPr>
          <w:rFonts w:ascii="仿宋_GB2312" w:eastAsia="仿宋_GB2312" w:hAnsi="仿宋_GB2312" w:cs="仿宋_GB2312"/>
          <w:color w:val="000000"/>
          <w:sz w:val="30"/>
          <w:u w:val="single"/>
        </w:rPr>
        <w:t xml:space="preserve">  </w:t>
      </w:r>
      <w:r w:rsidR="00753208" w:rsidRPr="00753208">
        <w:rPr>
          <w:rFonts w:ascii="宋体" w:eastAsia="宋体" w:hAnsi="宋体" w:hint="eastAsia"/>
          <w:color w:val="0000FF"/>
          <w:sz w:val="24"/>
          <w:szCs w:val="24"/>
          <w:highlight w:val="white"/>
          <w:u w:val="single"/>
        </w:rPr>
        <w:t>发包人</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5815733D" w14:textId="390F749B" w:rsidR="002E0EF8" w:rsidRPr="00753208" w:rsidRDefault="000D25F9">
      <w:pPr>
        <w:spacing w:line="360" w:lineRule="auto"/>
        <w:ind w:left="596"/>
        <w:rPr>
          <w:rFonts w:ascii="仿宋_GB2312" w:eastAsia="仿宋_GB2312" w:hAnsi="仿宋_GB2312" w:cs="仿宋_GB2312"/>
          <w:color w:val="000000"/>
          <w:sz w:val="30"/>
          <w:u w:val="single"/>
        </w:rPr>
      </w:pPr>
      <w:r>
        <w:rPr>
          <w:rFonts w:ascii="仿宋_GB2312" w:eastAsia="仿宋_GB2312" w:hAnsi="仿宋_GB2312" w:cs="仿宋_GB2312"/>
          <w:color w:val="000000"/>
          <w:sz w:val="30"/>
        </w:rPr>
        <w:t>关于发包人提供的上述文件的使用限制的要求：</w:t>
      </w:r>
      <w:bookmarkStart w:id="15" w:name="EB5c1ac493f3794a929c168c0b79a7c6bc"/>
      <w:r w:rsidR="00753208" w:rsidRPr="00753208">
        <w:rPr>
          <w:rFonts w:ascii="宋体" w:eastAsia="宋体" w:hAnsi="宋体" w:hint="eastAsia"/>
          <w:color w:val="0000FF"/>
          <w:sz w:val="24"/>
          <w:szCs w:val="24"/>
          <w:highlight w:val="white"/>
          <w:u w:val="single"/>
        </w:rPr>
        <w:t>未经发包人同意，不得向第三方扩散，不得用于本合同以外的工程，若擅自扩散造成</w:t>
      </w:r>
      <w:r w:rsidR="00753208" w:rsidRPr="00753208">
        <w:rPr>
          <w:rFonts w:ascii="宋体" w:eastAsia="宋体" w:hAnsi="宋体" w:hint="eastAsia"/>
          <w:color w:val="0000FF"/>
          <w:sz w:val="24"/>
          <w:szCs w:val="24"/>
          <w:highlight w:val="white"/>
          <w:u w:val="single"/>
        </w:rPr>
        <w:lastRenderedPageBreak/>
        <w:t>发包人损失的，承包人承担发包人所有损失</w:t>
      </w:r>
      <w:bookmarkEnd w:id="15"/>
      <w:r w:rsidRPr="00753208">
        <w:rPr>
          <w:rFonts w:ascii="仿宋_GB2312" w:eastAsia="仿宋_GB2312" w:hAnsi="仿宋_GB2312" w:cs="仿宋_GB2312"/>
          <w:color w:val="000000"/>
          <w:sz w:val="30"/>
          <w:u w:val="single"/>
        </w:rPr>
        <w:t xml:space="preserve"> 。</w:t>
      </w:r>
    </w:p>
    <w:p w14:paraId="49F2CDFE" w14:textId="77777777" w:rsidR="002E0EF8" w:rsidRDefault="000D25F9">
      <w:pPr>
        <w:spacing w:line="360" w:lineRule="auto"/>
        <w:ind w:left="596"/>
        <w:rPr>
          <w:rFonts w:ascii="仿宋_GB2312" w:eastAsia="仿宋_GB2312" w:hAnsi="仿宋_GB2312" w:cs="仿宋_GB2312"/>
          <w:color w:val="000000"/>
          <w:sz w:val="30"/>
        </w:rPr>
      </w:pPr>
      <w:r>
        <w:rPr>
          <w:rFonts w:ascii="仿宋_GB2312" w:eastAsia="仿宋_GB2312" w:hAnsi="仿宋_GB2312" w:cs="仿宋_GB2312"/>
          <w:color w:val="000000"/>
          <w:sz w:val="30"/>
        </w:rPr>
        <w:t>1.11.2 关于承包人为实施工程所编制文件的著作权的归属：</w:t>
      </w:r>
      <w:r>
        <w:rPr>
          <w:rFonts w:ascii="仿宋_GB2312" w:eastAsia="仿宋_GB2312" w:hAnsi="仿宋_GB2312" w:cs="仿宋_GB2312"/>
          <w:color w:val="000000"/>
          <w:sz w:val="30"/>
          <w:u w:val="single"/>
        </w:rPr>
        <w:t xml:space="preserve">    </w:t>
      </w:r>
    </w:p>
    <w:p w14:paraId="02D55328" w14:textId="77777777" w:rsidR="002E0EF8" w:rsidRDefault="000D25F9">
      <w:pPr>
        <w:spacing w:line="360" w:lineRule="auto"/>
        <w:rPr>
          <w:rFonts w:ascii="仿宋_GB2312" w:eastAsia="仿宋_GB2312" w:hAnsi="仿宋_GB2312" w:cs="仿宋_GB2312"/>
          <w:color w:val="000000"/>
          <w:sz w:val="30"/>
        </w:rPr>
      </w:pP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4CE3DCC1" w14:textId="77777777" w:rsidR="002E0EF8" w:rsidRDefault="000D25F9">
      <w:pPr>
        <w:spacing w:line="360" w:lineRule="auto"/>
        <w:ind w:firstLine="600"/>
        <w:rPr>
          <w:rFonts w:ascii="仿宋_GB2312" w:eastAsia="仿宋_GB2312" w:hAnsi="仿宋_GB2312" w:cs="仿宋_GB2312"/>
          <w:color w:val="000000"/>
          <w:sz w:val="30"/>
          <w:u w:val="single"/>
        </w:rPr>
      </w:pPr>
      <w:r>
        <w:rPr>
          <w:rFonts w:ascii="仿宋_GB2312" w:eastAsia="仿宋_GB2312" w:hAnsi="仿宋_GB2312" w:cs="仿宋_GB2312"/>
          <w:color w:val="000000"/>
          <w:sz w:val="30"/>
        </w:rPr>
        <w:t>关于承包人提供的上述文件的使用限制的要求：</w:t>
      </w:r>
      <w:r>
        <w:rPr>
          <w:rFonts w:ascii="仿宋_GB2312" w:eastAsia="仿宋_GB2312" w:hAnsi="仿宋_GB2312" w:cs="仿宋_GB2312"/>
          <w:color w:val="000000"/>
          <w:sz w:val="30"/>
          <w:u w:val="single"/>
        </w:rPr>
        <w:t xml:space="preserve">             </w:t>
      </w:r>
    </w:p>
    <w:p w14:paraId="5C98ACEF" w14:textId="63062BB1" w:rsidR="002E0EF8" w:rsidRDefault="000D25F9">
      <w:pPr>
        <w:spacing w:line="360" w:lineRule="auto"/>
        <w:rPr>
          <w:rFonts w:ascii="仿宋_GB2312" w:eastAsia="仿宋_GB2312" w:hAnsi="仿宋_GB2312" w:cs="仿宋_GB2312"/>
          <w:color w:val="000000"/>
          <w:sz w:val="30"/>
        </w:rPr>
      </w:pPr>
      <w:r>
        <w:rPr>
          <w:rFonts w:ascii="仿宋_GB2312" w:eastAsia="仿宋_GB2312" w:hAnsi="仿宋_GB2312" w:cs="仿宋_GB2312"/>
          <w:color w:val="000000"/>
          <w:sz w:val="30"/>
          <w:u w:val="single"/>
        </w:rPr>
        <w:t xml:space="preserve">    </w:t>
      </w:r>
      <w:r w:rsidR="00753208" w:rsidRPr="006763FE">
        <w:rPr>
          <w:rFonts w:ascii="宋体" w:eastAsia="宋体" w:hAnsi="宋体" w:hint="eastAsia"/>
          <w:color w:val="0000FF"/>
          <w:sz w:val="24"/>
          <w:szCs w:val="24"/>
          <w:highlight w:val="white"/>
          <w:u w:val="single"/>
        </w:rPr>
        <w:t>未经发包人同意，不得向第三方扩散，不得用于本合同以外的工程，若擅自扩散造成发包人损失的，承包人承担发包人所有损失</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682F2EFA" w14:textId="567D504C"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1.11.4 承包人在施工过程中所采用的专利、专有技术、技术秘密的使用费的承担方式：</w:t>
      </w:r>
      <w:r>
        <w:rPr>
          <w:rFonts w:ascii="仿宋_GB2312" w:eastAsia="仿宋_GB2312" w:hAnsi="仿宋_GB2312" w:cs="仿宋_GB2312"/>
          <w:color w:val="000000"/>
          <w:sz w:val="30"/>
          <w:u w:val="single"/>
        </w:rPr>
        <w:t xml:space="preserve"> </w:t>
      </w:r>
      <w:bookmarkStart w:id="16" w:name="EBc03d1dafe70e41fca8062e54f815a757"/>
      <w:r w:rsidR="00753208" w:rsidRPr="006763FE">
        <w:rPr>
          <w:rFonts w:ascii="宋体" w:eastAsia="宋体" w:hAnsi="宋体" w:hint="eastAsia"/>
          <w:color w:val="0000FF"/>
          <w:sz w:val="24"/>
          <w:szCs w:val="24"/>
          <w:highlight w:val="white"/>
          <w:u w:val="single"/>
        </w:rPr>
        <w:t>所有费用由承包人承担，并包含在签约的合同价中</w:t>
      </w:r>
      <w:bookmarkEnd w:id="16"/>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752A2B12"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1.13 </w:t>
      </w:r>
      <w:r>
        <w:rPr>
          <w:rFonts w:ascii="仿宋_GB2312" w:eastAsia="仿宋_GB2312" w:hAnsi="仿宋_GB2312" w:cs="仿宋_GB2312"/>
          <w:color w:val="000000"/>
          <w:sz w:val="30"/>
        </w:rPr>
        <w:t>工程量清单错误的修正</w:t>
      </w:r>
    </w:p>
    <w:p w14:paraId="6DC35436" w14:textId="77777777"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本款修改为：</w:t>
      </w:r>
    </w:p>
    <w:p w14:paraId="7982936D"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承包人应在合同签订后对发包人提供的工程量清单、图纸和现场进行核查和踏察，如发现差异，应在</w:t>
      </w:r>
      <w:r>
        <w:rPr>
          <w:rFonts w:ascii="仿宋_GB2312" w:eastAsia="仿宋_GB2312" w:hAnsi="仿宋_GB2312" w:cs="仿宋_GB2312"/>
          <w:sz w:val="30"/>
          <w:u w:val="single"/>
        </w:rPr>
        <w:t xml:space="preserve">    </w:t>
      </w:r>
      <w:r>
        <w:rPr>
          <w:rFonts w:ascii="仿宋_GB2312" w:eastAsia="仿宋_GB2312" w:hAnsi="仿宋_GB2312" w:cs="仿宋_GB2312"/>
          <w:sz w:val="30"/>
        </w:rPr>
        <w:t>天内以书面形式向发包人提出；有下列情形之一时，发包人应予以修正，并相应调整合同价格：</w:t>
      </w:r>
    </w:p>
    <w:p w14:paraId="215EA786" w14:textId="2F2D96B9"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出现工程量清单错误时，是否调整合同价格：</w:t>
      </w:r>
      <w:r w:rsidRPr="00381017">
        <w:rPr>
          <w:rFonts w:ascii="宋体" w:eastAsia="宋体" w:hAnsi="宋体"/>
          <w:color w:val="0000FF"/>
          <w:sz w:val="24"/>
          <w:szCs w:val="24"/>
          <w:highlight w:val="white"/>
          <w:u w:val="single"/>
        </w:rPr>
        <w:t xml:space="preserve">  </w:t>
      </w:r>
      <w:r w:rsidR="00753208" w:rsidRPr="00381017">
        <w:rPr>
          <w:rFonts w:ascii="宋体" w:eastAsia="宋体" w:hAnsi="宋体" w:hint="eastAsia"/>
          <w:color w:val="0000FF"/>
          <w:sz w:val="24"/>
          <w:szCs w:val="24"/>
          <w:highlight w:val="white"/>
          <w:u w:val="single"/>
        </w:rPr>
        <w:t>调整合同价格</w:t>
      </w:r>
      <w:r w:rsidRPr="00381017">
        <w:rPr>
          <w:rFonts w:ascii="宋体" w:eastAsia="宋体" w:hAnsi="宋体"/>
          <w:color w:val="0000FF"/>
          <w:sz w:val="24"/>
          <w:szCs w:val="24"/>
          <w:highlight w:val="white"/>
          <w:u w:val="single"/>
        </w:rPr>
        <w:t xml:space="preserve">     </w:t>
      </w:r>
      <w:r>
        <w:rPr>
          <w:rFonts w:ascii="宋体" w:eastAsia="宋体" w:hAnsi="宋体" w:cs="宋体"/>
          <w:color w:val="000000"/>
          <w:sz w:val="30"/>
        </w:rPr>
        <w:t>。</w:t>
      </w:r>
    </w:p>
    <w:p w14:paraId="2B04E7A6" w14:textId="77777777" w:rsidR="00753208" w:rsidRPr="00381017" w:rsidRDefault="000D25F9" w:rsidP="00753208">
      <w:pPr>
        <w:spacing w:line="360" w:lineRule="exact"/>
        <w:ind w:firstLineChars="200" w:firstLine="600"/>
        <w:rPr>
          <w:rFonts w:ascii="宋体" w:eastAsia="宋体" w:hAnsi="宋体"/>
          <w:color w:val="0000FF"/>
          <w:sz w:val="24"/>
          <w:szCs w:val="24"/>
          <w:highlight w:val="white"/>
          <w:u w:val="single"/>
        </w:rPr>
      </w:pPr>
      <w:r>
        <w:rPr>
          <w:rFonts w:ascii="宋体" w:eastAsia="宋体" w:hAnsi="宋体" w:cs="宋体"/>
          <w:color w:val="000000"/>
          <w:sz w:val="30"/>
        </w:rPr>
        <w:t>允许调整合同价格的工程量偏差范围：</w:t>
      </w:r>
      <w:bookmarkStart w:id="17" w:name="EB5f40bd60d39d4c25a39fbef059599551"/>
      <w:r w:rsidR="00753208" w:rsidRPr="00381017">
        <w:rPr>
          <w:rFonts w:ascii="宋体" w:eastAsia="宋体" w:hAnsi="宋体" w:hint="eastAsia"/>
          <w:color w:val="0000FF"/>
          <w:sz w:val="24"/>
          <w:szCs w:val="24"/>
          <w:highlight w:val="white"/>
          <w:u w:val="single"/>
        </w:rPr>
        <w:t>①发包人提供的工程量清单项目漏缺项、重复列项；工程变更引起新增或减少清单项目；施工图纸与原招标工程量清单的描述不符；工程变更后与原招标工程量清单的特征描述不符时，工程量清单项目应调整；</w:t>
      </w:r>
    </w:p>
    <w:p w14:paraId="7637878B" w14:textId="77777777" w:rsidR="00753208" w:rsidRPr="00381017" w:rsidRDefault="00753208" w:rsidP="00753208">
      <w:pPr>
        <w:spacing w:line="360" w:lineRule="exact"/>
        <w:ind w:firstLineChars="200" w:firstLine="480"/>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②发包人提供的工程量清单项目工程量有偏差；工程变更引起的工程量的增减时，工程量应调整；</w:t>
      </w:r>
    </w:p>
    <w:p w14:paraId="474D7AF3" w14:textId="4B57E132" w:rsidR="002E0EF8" w:rsidRPr="00381017" w:rsidRDefault="00753208" w:rsidP="00753208">
      <w:pPr>
        <w:spacing w:line="360" w:lineRule="auto"/>
        <w:ind w:firstLine="600"/>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③合价金额占合同总价2%及以上的分部分项清单项目，其工程量增减超过本项工程量15%及以上时，或合价金额占合同总价不到2%的分部分项清单项目，但其工程量增减超过本项目工程数量25%及以上，增减工程量单价应调</w:t>
      </w:r>
      <w:r w:rsidRPr="00381017">
        <w:rPr>
          <w:rFonts w:ascii="宋体" w:eastAsia="宋体" w:hAnsi="宋体" w:hint="eastAsia"/>
          <w:color w:val="0000FF"/>
          <w:sz w:val="24"/>
          <w:szCs w:val="24"/>
          <w:highlight w:val="white"/>
          <w:u w:val="single"/>
        </w:rPr>
        <w:lastRenderedPageBreak/>
        <w:t>整。</w:t>
      </w:r>
      <w:bookmarkEnd w:id="17"/>
      <w:r w:rsidR="000D25F9" w:rsidRPr="00381017">
        <w:rPr>
          <w:rFonts w:ascii="宋体" w:eastAsia="宋体" w:hAnsi="宋体"/>
          <w:color w:val="0000FF"/>
          <w:sz w:val="24"/>
          <w:szCs w:val="24"/>
          <w:highlight w:val="white"/>
          <w:u w:val="single"/>
        </w:rPr>
        <w:t xml:space="preserve"> 。</w:t>
      </w:r>
    </w:p>
    <w:p w14:paraId="027289C2" w14:textId="77777777" w:rsidR="002E0EF8" w:rsidRDefault="000D25F9">
      <w:pPr>
        <w:keepNext/>
        <w:keepLines/>
        <w:spacing w:before="260" w:after="260"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2. </w:t>
      </w:r>
      <w:r>
        <w:rPr>
          <w:rFonts w:ascii="宋体" w:eastAsia="宋体" w:hAnsi="宋体" w:cs="宋体"/>
          <w:color w:val="000000"/>
          <w:sz w:val="32"/>
        </w:rPr>
        <w:t>发包人</w:t>
      </w:r>
    </w:p>
    <w:p w14:paraId="7F1B83E8"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2.1 </w:t>
      </w:r>
      <w:r>
        <w:rPr>
          <w:rFonts w:ascii="宋体" w:eastAsia="宋体" w:hAnsi="宋体" w:cs="宋体"/>
          <w:color w:val="000000"/>
          <w:sz w:val="30"/>
        </w:rPr>
        <w:t>许可或批准</w:t>
      </w:r>
    </w:p>
    <w:p w14:paraId="5DA05078" w14:textId="77777777" w:rsidR="002E0EF8" w:rsidRDefault="000D25F9">
      <w:pPr>
        <w:spacing w:line="360" w:lineRule="auto"/>
        <w:ind w:firstLine="600"/>
        <w:rPr>
          <w:rFonts w:ascii="Times New Roman" w:eastAsia="Times New Roman" w:hAnsi="Times New Roman" w:cs="Times New Roman"/>
        </w:rPr>
      </w:pPr>
      <w:r>
        <w:rPr>
          <w:rFonts w:ascii="仿宋_GB2312" w:eastAsia="仿宋_GB2312" w:hAnsi="仿宋_GB2312" w:cs="仿宋_GB2312"/>
          <w:sz w:val="30"/>
        </w:rPr>
        <w:t>本款补充2.1.1、2.4.3。</w:t>
      </w:r>
    </w:p>
    <w:p w14:paraId="6A3BFFCE" w14:textId="77777777" w:rsidR="002E0EF8" w:rsidRDefault="000D25F9">
      <w:pPr>
        <w:spacing w:before="120" w:after="120" w:line="360" w:lineRule="auto"/>
        <w:ind w:firstLine="600"/>
        <w:rPr>
          <w:rFonts w:ascii="仿宋_GB2312" w:eastAsia="仿宋_GB2312" w:hAnsi="仿宋_GB2312" w:cs="仿宋_GB2312"/>
          <w:sz w:val="30"/>
        </w:rPr>
      </w:pPr>
      <w:r>
        <w:rPr>
          <w:rFonts w:ascii="仿宋_GB2312" w:eastAsia="仿宋_GB2312" w:hAnsi="仿宋_GB2312" w:cs="仿宋_GB2312"/>
          <w:sz w:val="30"/>
        </w:rPr>
        <w:t>2.1.1 根据相关规定提供园林绿化施工所需的许可或批准。</w:t>
      </w:r>
    </w:p>
    <w:p w14:paraId="1AD1777A"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2.2 </w:t>
      </w:r>
      <w:r>
        <w:rPr>
          <w:rFonts w:ascii="仿宋_GB2312" w:eastAsia="仿宋_GB2312" w:hAnsi="仿宋_GB2312" w:cs="仿宋_GB2312"/>
          <w:color w:val="000000"/>
          <w:sz w:val="30"/>
        </w:rPr>
        <w:t>发包人代表</w:t>
      </w:r>
    </w:p>
    <w:p w14:paraId="70E13D89" w14:textId="77777777" w:rsidR="002E0EF8" w:rsidRDefault="000D25F9">
      <w:pPr>
        <w:spacing w:line="360" w:lineRule="auto"/>
        <w:ind w:firstLine="600"/>
        <w:rPr>
          <w:rFonts w:ascii="Times New Roman" w:eastAsia="Times New Roman" w:hAnsi="Times New Roman" w:cs="Times New Roman"/>
          <w:color w:val="000000"/>
          <w:sz w:val="30"/>
          <w:u w:val="single"/>
        </w:rPr>
      </w:pPr>
      <w:r>
        <w:rPr>
          <w:rFonts w:ascii="宋体" w:eastAsia="宋体" w:hAnsi="宋体" w:cs="宋体"/>
          <w:color w:val="000000"/>
          <w:sz w:val="30"/>
        </w:rPr>
        <w:t>发包人代表：</w:t>
      </w:r>
    </w:p>
    <w:p w14:paraId="0C02B625" w14:textId="77777777"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姓</w:t>
      </w:r>
      <w:r>
        <w:rPr>
          <w:rFonts w:ascii="Times New Roman" w:eastAsia="Times New Roman" w:hAnsi="Times New Roman" w:cs="Times New Roman"/>
          <w:color w:val="000000"/>
          <w:sz w:val="30"/>
        </w:rPr>
        <w:t xml:space="preserve">    </w:t>
      </w:r>
      <w:r>
        <w:rPr>
          <w:rFonts w:ascii="宋体" w:eastAsia="宋体" w:hAnsi="宋体" w:cs="宋体"/>
          <w:color w:val="000000"/>
          <w:sz w:val="30"/>
        </w:rPr>
        <w:t>名：</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；身份证号：</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5F126934" w14:textId="77777777"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职</w:t>
      </w:r>
      <w:r>
        <w:rPr>
          <w:rFonts w:ascii="Times New Roman" w:eastAsia="Times New Roman" w:hAnsi="Times New Roman" w:cs="Times New Roman"/>
          <w:color w:val="000000"/>
          <w:sz w:val="30"/>
        </w:rPr>
        <w:t xml:space="preserve">    </w:t>
      </w:r>
      <w:r>
        <w:rPr>
          <w:rFonts w:ascii="宋体" w:eastAsia="宋体" w:hAnsi="宋体" w:cs="宋体"/>
          <w:color w:val="000000"/>
          <w:sz w:val="30"/>
        </w:rPr>
        <w:t>务：</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605ADFD5" w14:textId="77777777"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联系电话：</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1949D675" w14:textId="77777777"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电子信箱：</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40B50572" w14:textId="77777777"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通信地址：</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7B9EB011" w14:textId="282BCBDC" w:rsidR="002E0EF8" w:rsidRDefault="000D25F9">
      <w:pPr>
        <w:spacing w:line="360" w:lineRule="auto"/>
        <w:ind w:firstLine="600"/>
        <w:rPr>
          <w:rFonts w:ascii="Times New Roman" w:eastAsia="Times New Roman" w:hAnsi="Times New Roman" w:cs="Times New Roman"/>
          <w:b/>
          <w:color w:val="000000"/>
          <w:sz w:val="30"/>
        </w:rPr>
      </w:pPr>
      <w:r>
        <w:rPr>
          <w:rFonts w:ascii="宋体" w:eastAsia="宋体" w:hAnsi="宋体" w:cs="宋体"/>
          <w:color w:val="000000"/>
          <w:sz w:val="30"/>
        </w:rPr>
        <w:t>发包人对发包人代表的授权范围如下：</w:t>
      </w:r>
      <w:bookmarkStart w:id="18" w:name="EB1bc0500ecbd1413dad214443e58c65a0"/>
      <w:r w:rsidR="00753208" w:rsidRPr="006763FE">
        <w:rPr>
          <w:rFonts w:ascii="宋体" w:eastAsia="宋体" w:hAnsi="宋体" w:cs="宋体" w:hint="eastAsia"/>
          <w:color w:val="0000FF"/>
          <w:sz w:val="24"/>
          <w:szCs w:val="24"/>
          <w:highlight w:val="white"/>
          <w:u w:val="single"/>
        </w:rPr>
        <w:t>1、督促监理工程师按照监理合同办事；2、协调各有关单位工作；3、对工程进度、质量、成本及合同执行情况进行监督和检查，负责设计问题的处理，进行设计变更、联系单及工程进度款签证；4、无价无量材料的确认；5、不可抗力事件发生的确认；6、费用、工期延误索赔的确认；7、发包人现场管理人员可对承包人主要管理人员到位率作不定时核查，以掌握承包人主要管理人员到位情况。其中设计变更、不可抗力事件、费用及工期延误索赔的确认，须经发包人书面同意。</w:t>
      </w:r>
      <w:bookmarkEnd w:id="18"/>
      <w:r>
        <w:rPr>
          <w:rFonts w:ascii="宋体" w:eastAsia="宋体" w:hAnsi="宋体" w:cs="宋体"/>
          <w:color w:val="000000"/>
          <w:sz w:val="30"/>
        </w:rPr>
        <w:t>。</w:t>
      </w:r>
    </w:p>
    <w:p w14:paraId="11D56B39"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2.4 </w:t>
      </w:r>
      <w:r>
        <w:rPr>
          <w:rFonts w:ascii="宋体" w:eastAsia="宋体" w:hAnsi="宋体" w:cs="宋体"/>
          <w:color w:val="000000"/>
          <w:sz w:val="30"/>
        </w:rPr>
        <w:t>施工现场、施工条件和基础资料的提供</w:t>
      </w:r>
    </w:p>
    <w:p w14:paraId="437F24AD"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2.4.1 提供施工现场</w:t>
      </w:r>
    </w:p>
    <w:p w14:paraId="7FAED8CF" w14:textId="0EADF92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关于发包人移交施工现场的期限要求：</w:t>
      </w:r>
      <w:r w:rsidRPr="00381017">
        <w:rPr>
          <w:rFonts w:ascii="宋体" w:eastAsia="宋体" w:hAnsi="宋体" w:cs="宋体"/>
          <w:color w:val="0000FF"/>
          <w:sz w:val="24"/>
          <w:szCs w:val="24"/>
          <w:highlight w:val="white"/>
          <w:u w:val="single"/>
        </w:rPr>
        <w:t xml:space="preserve">   </w:t>
      </w:r>
      <w:r w:rsidR="00753208" w:rsidRPr="00381017">
        <w:rPr>
          <w:rFonts w:ascii="宋体" w:eastAsia="宋体" w:hAnsi="宋体" w:cs="宋体" w:hint="eastAsia"/>
          <w:color w:val="0000FF"/>
          <w:sz w:val="24"/>
          <w:szCs w:val="24"/>
          <w:highlight w:val="white"/>
          <w:u w:val="single"/>
        </w:rPr>
        <w:t>开工前</w:t>
      </w:r>
      <w:r w:rsidRPr="00381017">
        <w:rPr>
          <w:rFonts w:ascii="宋体" w:eastAsia="宋体" w:hAnsi="宋体" w:cs="宋体"/>
          <w:color w:val="0000FF"/>
          <w:sz w:val="24"/>
          <w:szCs w:val="24"/>
          <w:highlight w:val="white"/>
          <w:u w:val="single"/>
        </w:rPr>
        <w:t xml:space="preserve">      </w:t>
      </w:r>
      <w:r>
        <w:rPr>
          <w:rFonts w:ascii="仿宋_GB2312" w:eastAsia="仿宋_GB2312" w:hAnsi="仿宋_GB2312" w:cs="仿宋_GB2312"/>
          <w:color w:val="000000"/>
          <w:sz w:val="30"/>
        </w:rPr>
        <w:t>。</w:t>
      </w:r>
    </w:p>
    <w:p w14:paraId="71C086D7"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lastRenderedPageBreak/>
        <w:t>2.4.2 提供施工条件</w:t>
      </w:r>
    </w:p>
    <w:p w14:paraId="0201D9E0" w14:textId="77777777" w:rsidR="002E0EF8" w:rsidRDefault="000D25F9">
      <w:pPr>
        <w:spacing w:line="360" w:lineRule="auto"/>
        <w:ind w:firstLine="600"/>
        <w:jc w:val="left"/>
        <w:rPr>
          <w:rFonts w:ascii="Times New Roman" w:eastAsia="Times New Roman" w:hAnsi="Times New Roman" w:cs="Times New Roman"/>
          <w:color w:val="000000"/>
          <w:sz w:val="30"/>
          <w:u w:val="single"/>
        </w:rPr>
      </w:pPr>
      <w:r>
        <w:rPr>
          <w:rFonts w:ascii="宋体" w:eastAsia="宋体" w:hAnsi="宋体" w:cs="宋体"/>
          <w:color w:val="000000"/>
          <w:sz w:val="30"/>
        </w:rPr>
        <w:t>关于发包人应负责提供施工所需要的条件，包括：</w:t>
      </w:r>
      <w:r>
        <w:rPr>
          <w:rFonts w:ascii="仿宋_GB2312" w:eastAsia="仿宋_GB2312" w:hAnsi="仿宋_GB2312" w:cs="仿宋_GB2312"/>
          <w:color w:val="000000"/>
          <w:sz w:val="30"/>
          <w:u w:val="single"/>
        </w:rPr>
        <w:t xml:space="preserve">           </w:t>
      </w:r>
    </w:p>
    <w:p w14:paraId="1C100BEB" w14:textId="6411140A" w:rsidR="002E0EF8" w:rsidRPr="00381017" w:rsidRDefault="000D25F9">
      <w:pPr>
        <w:spacing w:line="360" w:lineRule="auto"/>
        <w:jc w:val="left"/>
        <w:rPr>
          <w:rFonts w:ascii="宋体" w:eastAsia="宋体" w:hAnsi="宋体" w:cs="宋体"/>
          <w:color w:val="0000FF"/>
          <w:sz w:val="24"/>
          <w:szCs w:val="24"/>
          <w:highlight w:val="white"/>
          <w:u w:val="single"/>
        </w:rPr>
      </w:pPr>
      <w:r w:rsidRPr="00381017">
        <w:rPr>
          <w:rFonts w:ascii="宋体" w:eastAsia="宋体" w:hAnsi="宋体" w:cs="宋体"/>
          <w:color w:val="0000FF"/>
          <w:sz w:val="24"/>
          <w:szCs w:val="24"/>
          <w:highlight w:val="white"/>
          <w:u w:val="single"/>
        </w:rPr>
        <w:t xml:space="preserve">    </w:t>
      </w:r>
      <w:bookmarkStart w:id="19" w:name="EB31244682ebf645c7b8992fe4063cf676"/>
      <w:r w:rsidR="00753208" w:rsidRPr="00381017">
        <w:rPr>
          <w:rFonts w:ascii="宋体" w:eastAsia="宋体" w:hAnsi="宋体" w:cs="宋体" w:hint="eastAsia"/>
          <w:color w:val="0000FF"/>
          <w:sz w:val="24"/>
          <w:szCs w:val="24"/>
          <w:highlight w:val="white"/>
          <w:u w:val="single"/>
        </w:rPr>
        <w:t>（1）将施工用水、用电等施工所必需的条件接至施工现场内；（2）保证向承包人提供正常施工所需要的进入施工现场的交通条件；（3）保证向承包人提供施工所需要的场地。</w:t>
      </w:r>
      <w:bookmarkEnd w:id="19"/>
    </w:p>
    <w:p w14:paraId="2EA5E9ED"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2.4.3 提供基础资料</w:t>
      </w:r>
    </w:p>
    <w:p w14:paraId="2E0BF261" w14:textId="77777777" w:rsidR="002E0EF8" w:rsidRDefault="000D25F9">
      <w:pPr>
        <w:spacing w:line="360" w:lineRule="auto"/>
        <w:ind w:firstLine="600"/>
        <w:rPr>
          <w:rFonts w:ascii="仿宋_GB2312" w:eastAsia="仿宋_GB2312" w:hAnsi="仿宋_GB2312" w:cs="仿宋_GB2312"/>
        </w:rPr>
      </w:pPr>
      <w:r>
        <w:rPr>
          <w:rFonts w:ascii="仿宋_GB2312" w:eastAsia="仿宋_GB2312" w:hAnsi="仿宋_GB2312" w:cs="仿宋_GB2312"/>
          <w:color w:val="000000"/>
          <w:sz w:val="30"/>
        </w:rPr>
        <w:t>发包人还应提供项目施工区域内现状树木一览表（附件2）、现状土壤指标、</w:t>
      </w:r>
      <w:r>
        <w:rPr>
          <w:rFonts w:ascii="仿宋_GB2312" w:eastAsia="仿宋_GB2312" w:hAnsi="仿宋_GB2312" w:cs="仿宋_GB2312"/>
          <w:u w:val="single"/>
        </w:rPr>
        <w:t xml:space="preserve">                          </w:t>
      </w:r>
      <w:r>
        <w:rPr>
          <w:rFonts w:ascii="仿宋_GB2312" w:eastAsia="仿宋_GB2312" w:hAnsi="仿宋_GB2312" w:cs="仿宋_GB2312"/>
          <w:sz w:val="32"/>
        </w:rPr>
        <w:t>等。</w:t>
      </w:r>
      <w:r>
        <w:rPr>
          <w:rFonts w:ascii="仿宋_GB2312" w:eastAsia="仿宋_GB2312" w:hAnsi="仿宋_GB2312" w:cs="仿宋_GB2312"/>
        </w:rPr>
        <w:t xml:space="preserve"> </w:t>
      </w:r>
    </w:p>
    <w:p w14:paraId="1B5E3F71"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2.5 </w:t>
      </w:r>
      <w:r>
        <w:rPr>
          <w:rFonts w:ascii="仿宋_GB2312" w:eastAsia="仿宋_GB2312" w:hAnsi="仿宋_GB2312" w:cs="仿宋_GB2312"/>
          <w:color w:val="000000"/>
          <w:sz w:val="30"/>
        </w:rPr>
        <w:t>资金来源证明及支付担保</w:t>
      </w:r>
    </w:p>
    <w:p w14:paraId="09B4A17A" w14:textId="77777777"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本款修改为：</w:t>
      </w:r>
    </w:p>
    <w:p w14:paraId="71A38D79" w14:textId="77777777" w:rsidR="002E0EF8" w:rsidRDefault="000D25F9">
      <w:pPr>
        <w:spacing w:line="360" w:lineRule="auto"/>
        <w:ind w:left="596"/>
        <w:rPr>
          <w:rFonts w:ascii="Times New Roman" w:eastAsia="Times New Roman" w:hAnsi="Times New Roman" w:cs="Times New Roman"/>
          <w:color w:val="000000"/>
          <w:sz w:val="30"/>
          <w:u w:val="single"/>
        </w:rPr>
      </w:pPr>
      <w:r>
        <w:rPr>
          <w:rFonts w:ascii="宋体" w:eastAsia="宋体" w:hAnsi="宋体" w:cs="宋体"/>
          <w:color w:val="000000"/>
          <w:sz w:val="30"/>
        </w:rPr>
        <w:t>发包人提供资金来源证明的期限要求：</w:t>
      </w:r>
      <w:r>
        <w:rPr>
          <w:rFonts w:ascii="Times New Roman" w:eastAsia="Times New Roman" w:hAnsi="Times New Roman" w:cs="Times New Roman"/>
          <w:color w:val="000000"/>
          <w:sz w:val="30"/>
          <w:u w:val="single"/>
        </w:rPr>
        <w:t xml:space="preserve">                  </w:t>
      </w:r>
    </w:p>
    <w:p w14:paraId="2A775817" w14:textId="77777777" w:rsidR="002E0EF8" w:rsidRDefault="000D25F9">
      <w:pPr>
        <w:spacing w:line="360" w:lineRule="auto"/>
        <w:jc w:val="left"/>
        <w:rPr>
          <w:rFonts w:ascii="Times New Roman" w:eastAsia="Times New Roman" w:hAnsi="Times New Roman" w:cs="Times New Roman"/>
          <w:color w:val="000000"/>
          <w:sz w:val="30"/>
        </w:rPr>
      </w:pP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3F7B2B05" w14:textId="77777777" w:rsidR="002E0EF8" w:rsidRDefault="000D25F9">
      <w:pPr>
        <w:keepLines/>
        <w:spacing w:line="360" w:lineRule="auto"/>
        <w:ind w:firstLine="600"/>
        <w:rPr>
          <w:rFonts w:ascii="仿宋_GB2312" w:eastAsia="仿宋_GB2312" w:hAnsi="仿宋_GB2312" w:cs="仿宋_GB2312"/>
          <w:sz w:val="30"/>
          <w:u w:val="single"/>
        </w:rPr>
      </w:pPr>
      <w:r>
        <w:rPr>
          <w:rFonts w:ascii="仿宋_GB2312" w:eastAsia="仿宋_GB2312" w:hAnsi="仿宋_GB2312" w:cs="仿宋_GB2312"/>
          <w:sz w:val="30"/>
        </w:rPr>
        <w:t>发包人提供支付担保期限及方式：发包人应在签订合同后</w:t>
      </w:r>
      <w:r>
        <w:rPr>
          <w:rFonts w:ascii="仿宋_GB2312" w:eastAsia="仿宋_GB2312" w:hAnsi="仿宋_GB2312" w:cs="仿宋_GB2312"/>
          <w:sz w:val="30"/>
          <w:u w:val="single"/>
        </w:rPr>
        <w:t xml:space="preserve">  </w:t>
      </w:r>
    </w:p>
    <w:p w14:paraId="732E2F49" w14:textId="764ECADB" w:rsidR="002E0EF8" w:rsidRDefault="000D25F9">
      <w:pPr>
        <w:keepLines/>
        <w:spacing w:line="360" w:lineRule="auto"/>
        <w:rPr>
          <w:rFonts w:ascii="仿宋_GB2312" w:eastAsia="仿宋_GB2312" w:hAnsi="仿宋_GB2312" w:cs="仿宋_GB2312"/>
          <w:color w:val="000000"/>
          <w:sz w:val="30"/>
        </w:rPr>
      </w:pPr>
      <w:r>
        <w:rPr>
          <w:rFonts w:ascii="仿宋_GB2312" w:eastAsia="仿宋_GB2312" w:hAnsi="仿宋_GB2312" w:cs="仿宋_GB2312"/>
          <w:color w:val="000000"/>
          <w:sz w:val="30"/>
          <w:u w:val="single"/>
        </w:rPr>
        <w:t xml:space="preserve">    </w:t>
      </w:r>
      <w:r>
        <w:rPr>
          <w:rFonts w:ascii="仿宋_GB2312" w:eastAsia="仿宋_GB2312" w:hAnsi="仿宋_GB2312" w:cs="仿宋_GB2312"/>
          <w:sz w:val="30"/>
        </w:rPr>
        <w:t>天内，向承包人提供</w:t>
      </w:r>
      <w:r>
        <w:rPr>
          <w:rFonts w:ascii="仿宋_GB2312" w:eastAsia="仿宋_GB2312" w:hAnsi="仿宋_GB2312" w:cs="仿宋_GB2312"/>
          <w:color w:val="000000"/>
          <w:sz w:val="30"/>
        </w:rPr>
        <w:t>工程款</w:t>
      </w:r>
      <w:r>
        <w:rPr>
          <w:rFonts w:ascii="仿宋_GB2312" w:eastAsia="仿宋_GB2312" w:hAnsi="仿宋_GB2312" w:cs="仿宋_GB2312"/>
          <w:sz w:val="30"/>
        </w:rPr>
        <w:t>支付担保</w:t>
      </w:r>
      <w:r w:rsidR="00753208">
        <w:rPr>
          <w:rFonts w:ascii="仿宋_GB2312" w:eastAsia="仿宋_GB2312" w:hAnsi="仿宋_GB2312" w:cs="仿宋_GB2312" w:hint="eastAsia"/>
          <w:sz w:val="30"/>
        </w:rPr>
        <w:t>（</w:t>
      </w:r>
      <w:r w:rsidR="00753208" w:rsidRPr="006763FE">
        <w:rPr>
          <w:rFonts w:ascii="宋体" w:eastAsia="宋体" w:hAnsi="宋体" w:hint="eastAsia"/>
          <w:color w:val="0000FF"/>
          <w:sz w:val="24"/>
          <w:szCs w:val="24"/>
          <w:highlight w:val="white"/>
          <w:u w:val="single"/>
        </w:rPr>
        <w:t>金额为签约合同价款（扣除暂列金、计日工）的2%</w:t>
      </w:r>
      <w:r w:rsidR="00753208">
        <w:rPr>
          <w:rFonts w:ascii="仿宋_GB2312" w:eastAsia="仿宋_GB2312" w:hAnsi="仿宋_GB2312" w:cs="仿宋_GB2312" w:hint="eastAsia"/>
          <w:sz w:val="30"/>
        </w:rPr>
        <w:t>）</w:t>
      </w:r>
      <w:r>
        <w:rPr>
          <w:rFonts w:ascii="仿宋_GB2312" w:eastAsia="仿宋_GB2312" w:hAnsi="仿宋_GB2312" w:cs="仿宋_GB2312"/>
          <w:sz w:val="30"/>
        </w:rPr>
        <w:t>，</w:t>
      </w:r>
      <w:r>
        <w:rPr>
          <w:rFonts w:ascii="仿宋_GB2312" w:eastAsia="仿宋_GB2312" w:hAnsi="仿宋_GB2312" w:cs="仿宋_GB2312"/>
          <w:color w:val="000000"/>
          <w:sz w:val="30"/>
        </w:rPr>
        <w:t>确保农民工工资按时足额支付</w:t>
      </w:r>
      <w:r>
        <w:rPr>
          <w:rFonts w:ascii="仿宋_GB2312" w:eastAsia="仿宋_GB2312" w:hAnsi="仿宋_GB2312" w:cs="仿宋_GB2312"/>
          <w:sz w:val="30"/>
        </w:rPr>
        <w:t>。</w:t>
      </w:r>
      <w:r>
        <w:rPr>
          <w:rFonts w:ascii="仿宋_GB2312" w:eastAsia="仿宋_GB2312" w:hAnsi="仿宋_GB2312" w:cs="仿宋_GB2312"/>
          <w:color w:val="000000"/>
          <w:sz w:val="30"/>
        </w:rPr>
        <w:t>发包人提供支付担保的形式：</w:t>
      </w:r>
      <w:r>
        <w:rPr>
          <w:rFonts w:ascii="仿宋_GB2312" w:eastAsia="仿宋_GB2312" w:hAnsi="仿宋_GB2312" w:cs="仿宋_GB2312"/>
          <w:color w:val="000000"/>
          <w:sz w:val="30"/>
          <w:u w:val="single"/>
        </w:rPr>
        <w:t xml:space="preserve"> </w:t>
      </w:r>
      <w:bookmarkStart w:id="20" w:name="EB7479f6f398f64c188e74ca183104c616"/>
      <w:r w:rsidR="00753208" w:rsidRPr="006763FE">
        <w:rPr>
          <w:rFonts w:ascii="宋体" w:eastAsia="宋体" w:hAnsi="宋体" w:hint="eastAsia"/>
          <w:color w:val="0000FF"/>
          <w:sz w:val="24"/>
          <w:szCs w:val="24"/>
          <w:highlight w:val="white"/>
          <w:u w:val="single"/>
        </w:rPr>
        <w:t>银行保函、担保公司担保或建设工程综合保险等形式</w:t>
      </w:r>
      <w:bookmarkEnd w:id="20"/>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，担保有效期至工程款拨付完成为止（不含质量保证金）。</w:t>
      </w:r>
    </w:p>
    <w:p w14:paraId="4DD906DE" w14:textId="77777777" w:rsidR="002E0EF8" w:rsidRDefault="000D25F9">
      <w:pPr>
        <w:keepNext/>
        <w:keepLines/>
        <w:spacing w:before="260" w:after="260"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3. </w:t>
      </w:r>
      <w:r>
        <w:rPr>
          <w:rFonts w:ascii="仿宋_GB2312" w:eastAsia="仿宋_GB2312" w:hAnsi="仿宋_GB2312" w:cs="仿宋_GB2312"/>
          <w:color w:val="000000"/>
          <w:sz w:val="32"/>
        </w:rPr>
        <w:t>承包人</w:t>
      </w:r>
    </w:p>
    <w:p w14:paraId="19E95C86"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3.1 </w:t>
      </w:r>
      <w:r>
        <w:rPr>
          <w:rFonts w:ascii="仿宋_GB2312" w:eastAsia="仿宋_GB2312" w:hAnsi="仿宋_GB2312" w:cs="仿宋_GB2312"/>
          <w:color w:val="000000"/>
          <w:sz w:val="30"/>
        </w:rPr>
        <w:t>承包人的一般义务</w:t>
      </w:r>
    </w:p>
    <w:p w14:paraId="288F4D68" w14:textId="55C6B987" w:rsidR="002E0EF8" w:rsidRPr="006C14B2"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（9）承包人提交的竣工资料的内容：</w:t>
      </w:r>
      <w:bookmarkStart w:id="21" w:name="EB4b17376e60e34471afd12fdec8f0f29c"/>
      <w:r w:rsidR="00753208" w:rsidRPr="006C14B2">
        <w:rPr>
          <w:rFonts w:ascii="宋体" w:eastAsia="宋体" w:hAnsi="宋体" w:hint="eastAsia"/>
          <w:color w:val="0000FF"/>
          <w:sz w:val="24"/>
          <w:szCs w:val="24"/>
          <w:highlight w:val="white"/>
          <w:u w:val="single"/>
        </w:rPr>
        <w:t>提供完整准确并且能满足舟山市城建档案部门验收备案所需的竣工图（含电子文本）和竣工内业资料</w:t>
      </w:r>
      <w:bookmarkEnd w:id="21"/>
      <w:r w:rsidRPr="006C14B2">
        <w:rPr>
          <w:rFonts w:ascii="仿宋_GB2312" w:eastAsia="仿宋_GB2312" w:hAnsi="仿宋_GB2312" w:cs="仿宋_GB2312"/>
          <w:color w:val="000000"/>
          <w:sz w:val="30"/>
        </w:rPr>
        <w:t>。</w:t>
      </w:r>
    </w:p>
    <w:p w14:paraId="1C99689F" w14:textId="43C843BD"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lastRenderedPageBreak/>
        <w:t>承包人需要提交的竣工资料套数：</w:t>
      </w:r>
      <w:r w:rsidR="00753208" w:rsidRPr="006C14B2">
        <w:rPr>
          <w:rFonts w:ascii="宋体" w:eastAsia="宋体" w:hAnsi="宋体" w:cs="Times New Roman" w:hint="eastAsia"/>
          <w:color w:val="0000FF"/>
          <w:kern w:val="0"/>
          <w:sz w:val="24"/>
          <w:szCs w:val="24"/>
          <w:highlight w:val="white"/>
          <w:u w:val="single"/>
        </w:rPr>
        <w:t>竣工图</w:t>
      </w:r>
      <w:bookmarkStart w:id="22" w:name="EB153b6dc3bc3441e884074d9f10903e66"/>
      <w:r w:rsidR="00753208" w:rsidRPr="006C14B2">
        <w:rPr>
          <w:rFonts w:ascii="宋体" w:eastAsia="宋体" w:hAnsi="宋体" w:cs="Times New Roman" w:hint="eastAsia"/>
          <w:color w:val="0000FF"/>
          <w:kern w:val="0"/>
          <w:sz w:val="24"/>
          <w:szCs w:val="24"/>
          <w:highlight w:val="white"/>
          <w:u w:val="single"/>
        </w:rPr>
        <w:t>5</w:t>
      </w:r>
      <w:bookmarkEnd w:id="22"/>
      <w:r w:rsidR="00753208" w:rsidRPr="006C14B2">
        <w:rPr>
          <w:rFonts w:ascii="宋体" w:eastAsia="宋体" w:hAnsi="宋体" w:cs="Times New Roman" w:hint="eastAsia"/>
          <w:color w:val="0000FF"/>
          <w:kern w:val="0"/>
          <w:sz w:val="24"/>
          <w:szCs w:val="24"/>
          <w:highlight w:val="white"/>
          <w:u w:val="single"/>
        </w:rPr>
        <w:t>套（要求计算机出图），其中原件</w:t>
      </w:r>
      <w:bookmarkStart w:id="23" w:name="EB120b9284fd484270aae1d41b3fc1556b"/>
      <w:r w:rsidR="00753208" w:rsidRPr="006C14B2">
        <w:rPr>
          <w:rFonts w:ascii="宋体" w:eastAsia="宋体" w:hAnsi="宋体" w:cs="Times New Roman" w:hint="eastAsia"/>
          <w:color w:val="0000FF"/>
          <w:kern w:val="0"/>
          <w:sz w:val="24"/>
          <w:szCs w:val="24"/>
          <w:highlight w:val="white"/>
          <w:u w:val="single"/>
        </w:rPr>
        <w:t>4</w:t>
      </w:r>
      <w:bookmarkEnd w:id="23"/>
      <w:r w:rsidR="00753208" w:rsidRPr="006C14B2">
        <w:rPr>
          <w:rFonts w:ascii="宋体" w:eastAsia="宋体" w:hAnsi="宋体" w:cs="Times New Roman" w:hint="eastAsia"/>
          <w:color w:val="0000FF"/>
          <w:kern w:val="0"/>
          <w:sz w:val="24"/>
          <w:szCs w:val="24"/>
          <w:highlight w:val="white"/>
          <w:u w:val="single"/>
        </w:rPr>
        <w:t>套、电子文件</w:t>
      </w:r>
      <w:bookmarkStart w:id="24" w:name="EBd98e56fe078140c6bffd1ac5725daf26"/>
      <w:r w:rsidR="00753208" w:rsidRPr="006C14B2">
        <w:rPr>
          <w:rFonts w:ascii="宋体" w:eastAsia="宋体" w:hAnsi="宋体" w:cs="Times New Roman" w:hint="eastAsia"/>
          <w:color w:val="0000FF"/>
          <w:kern w:val="0"/>
          <w:sz w:val="24"/>
          <w:szCs w:val="24"/>
          <w:highlight w:val="white"/>
          <w:u w:val="single"/>
        </w:rPr>
        <w:t>1</w:t>
      </w:r>
      <w:bookmarkEnd w:id="24"/>
      <w:r w:rsidR="00753208" w:rsidRPr="006C14B2">
        <w:rPr>
          <w:rFonts w:ascii="宋体" w:eastAsia="宋体" w:hAnsi="宋体" w:cs="Times New Roman" w:hint="eastAsia"/>
          <w:color w:val="0000FF"/>
          <w:kern w:val="0"/>
          <w:sz w:val="24"/>
          <w:szCs w:val="24"/>
          <w:highlight w:val="white"/>
          <w:u w:val="single"/>
        </w:rPr>
        <w:t>套，竣工内业资料</w:t>
      </w:r>
      <w:bookmarkStart w:id="25" w:name="EB8b47ddaeae414f898a9d922571919089"/>
      <w:r w:rsidR="00753208" w:rsidRPr="006C14B2">
        <w:rPr>
          <w:rFonts w:ascii="宋体" w:eastAsia="宋体" w:hAnsi="宋体" w:cs="Times New Roman" w:hint="eastAsia"/>
          <w:color w:val="0000FF"/>
          <w:kern w:val="0"/>
          <w:sz w:val="24"/>
          <w:szCs w:val="24"/>
          <w:highlight w:val="white"/>
          <w:u w:val="single"/>
        </w:rPr>
        <w:t xml:space="preserve">  </w:t>
      </w:r>
      <w:bookmarkEnd w:id="25"/>
      <w:r w:rsidR="00753208" w:rsidRPr="006C14B2">
        <w:rPr>
          <w:rFonts w:ascii="宋体" w:eastAsia="宋体" w:hAnsi="宋体" w:cs="Times New Roman" w:hint="eastAsia"/>
          <w:color w:val="0000FF"/>
          <w:kern w:val="0"/>
          <w:sz w:val="24"/>
          <w:szCs w:val="24"/>
          <w:highlight w:val="white"/>
          <w:u w:val="single"/>
        </w:rPr>
        <w:t>套（按舟山市城建挡案馆要求进行组卷）</w:t>
      </w:r>
      <w:r>
        <w:rPr>
          <w:rFonts w:ascii="仿宋_GB2312" w:eastAsia="仿宋_GB2312" w:hAnsi="仿宋_GB2312" w:cs="仿宋_GB2312"/>
          <w:color w:val="000000"/>
          <w:sz w:val="30"/>
        </w:rPr>
        <w:t>。</w:t>
      </w:r>
    </w:p>
    <w:p w14:paraId="444F6D6F" w14:textId="1486BEA3"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承包人提交的竣工资料的费用承担：</w:t>
      </w:r>
      <w:r w:rsidRPr="00753208">
        <w:rPr>
          <w:rFonts w:ascii="仿宋_GB2312" w:eastAsia="仿宋_GB2312" w:hAnsi="仿宋_GB2312" w:cs="仿宋_GB2312"/>
          <w:color w:val="000000"/>
          <w:sz w:val="30"/>
          <w:u w:val="single"/>
        </w:rPr>
        <w:t xml:space="preserve"> </w:t>
      </w:r>
      <w:r w:rsidR="00753208" w:rsidRPr="00753208">
        <w:rPr>
          <w:rFonts w:ascii="宋体" w:eastAsia="宋体" w:hAnsi="宋体" w:hint="eastAsia"/>
          <w:color w:val="0000FF"/>
          <w:sz w:val="24"/>
          <w:szCs w:val="24"/>
          <w:highlight w:val="white"/>
          <w:u w:val="single"/>
        </w:rPr>
        <w:t>由承包人承担</w:t>
      </w:r>
      <w:r w:rsidRPr="00753208">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362614B7" w14:textId="32AF3D99"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承包人提交的竣工资料移交时间：</w:t>
      </w:r>
      <w:r w:rsidRPr="00753208">
        <w:rPr>
          <w:rFonts w:ascii="宋体" w:eastAsia="宋体" w:hAnsi="宋体"/>
          <w:color w:val="0000FF"/>
          <w:sz w:val="24"/>
          <w:szCs w:val="24"/>
          <w:highlight w:val="white"/>
          <w:u w:val="single"/>
        </w:rPr>
        <w:t xml:space="preserve"> </w:t>
      </w:r>
      <w:r w:rsidR="00753208" w:rsidRPr="00753208">
        <w:rPr>
          <w:rFonts w:ascii="宋体" w:eastAsia="宋体" w:hAnsi="宋体" w:hint="eastAsia"/>
          <w:color w:val="0000FF"/>
          <w:sz w:val="24"/>
          <w:szCs w:val="24"/>
          <w:highlight w:val="white"/>
          <w:u w:val="single"/>
        </w:rPr>
        <w:t>在工程竣工验收前</w:t>
      </w:r>
      <w:r w:rsidRPr="00753208">
        <w:rPr>
          <w:rFonts w:ascii="宋体" w:eastAsia="宋体" w:hAnsi="宋体"/>
          <w:color w:val="0000FF"/>
          <w:sz w:val="24"/>
          <w:szCs w:val="24"/>
          <w:highlight w:val="white"/>
          <w:u w:val="single"/>
        </w:rPr>
        <w:t xml:space="preserve">     </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6DF57EB4" w14:textId="53205033"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承包人提交的竣工资料形式要求：</w:t>
      </w:r>
      <w:r>
        <w:rPr>
          <w:rFonts w:ascii="仿宋_GB2312" w:eastAsia="仿宋_GB2312" w:hAnsi="仿宋_GB2312" w:cs="仿宋_GB2312"/>
          <w:color w:val="000000"/>
          <w:sz w:val="30"/>
          <w:u w:val="single"/>
        </w:rPr>
        <w:t xml:space="preserve">   </w:t>
      </w:r>
      <w:r w:rsidR="00753208" w:rsidRPr="00753208">
        <w:rPr>
          <w:rFonts w:ascii="宋体" w:eastAsia="宋体" w:hAnsi="宋体" w:hint="eastAsia"/>
          <w:color w:val="0000FF"/>
          <w:sz w:val="24"/>
          <w:szCs w:val="24"/>
          <w:highlight w:val="white"/>
          <w:u w:val="single"/>
        </w:rPr>
        <w:t>纸质版和电子版</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7E0AB181" w14:textId="09B6C223"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（10）承包人应履行的其他义务：</w:t>
      </w:r>
      <w:r w:rsidR="00753208" w:rsidRPr="003749C2">
        <w:rPr>
          <w:rFonts w:ascii="宋体" w:eastAsia="宋体" w:hAnsi="宋体" w:hint="eastAsia"/>
          <w:color w:val="0000FF"/>
          <w:sz w:val="24"/>
          <w:szCs w:val="24"/>
          <w:highlight w:val="white"/>
          <w:u w:val="single"/>
        </w:rPr>
        <w:t>①承包人在施工时，必须配合发包人协调好与周边环境关系，施工时因承包人自身原因未处理好周边环境关系而导致工程停工，发包人将不承担由此引起的工程延误及其他工程费用损失。②施工现场的安全保卫工作及施工照明（包括此项工作发生的费用）全部由承包人承担。③配合、协助发包人办理前期相关手续。④承包人应主动配合发包人协调和处理施工范围内的有关关系；施工时发生异常情况应及时报告监理工程师和发包人，以便发包人及时与设计单位和相关部门联系，采取有效措施。⑤承包人应自觉按照并遵守发包人对承包人的项目管理人员的考勤。⑥妥善管理好施工人员及车辆进出施工区域。⑦承包人在施工时，根据交通管理需要，必须服从发包人的安排，确保该地段居民及单位的正常生活、工作。⑧参与工程项目建设的所有农民工必须办理工伤保险参保手续，落实工伤保险待遇；⑨承包人不得转包及擅自变更项目负责人、技术负责人，其他管理人员若有个别变动需经发包人书面同意；⑩为确保实施效果，承包人须制定合理的生产、管理计划，且经发包人确认</w:t>
      </w:r>
      <w:r>
        <w:rPr>
          <w:rFonts w:ascii="仿宋_GB2312" w:eastAsia="仿宋_GB2312" w:hAnsi="仿宋_GB2312" w:cs="仿宋_GB2312"/>
          <w:color w:val="000000"/>
          <w:sz w:val="30"/>
        </w:rPr>
        <w:t>。</w:t>
      </w:r>
    </w:p>
    <w:p w14:paraId="434260E0" w14:textId="648B5900" w:rsidR="00753208" w:rsidRPr="00753208" w:rsidRDefault="00753208">
      <w:pPr>
        <w:spacing w:line="360" w:lineRule="auto"/>
        <w:ind w:firstLine="600"/>
        <w:rPr>
          <w:rFonts w:ascii="Times New Roman" w:eastAsia="Times New Roman" w:hAnsi="Times New Roman" w:cs="Times New Roman"/>
          <w:color w:val="000000"/>
          <w:sz w:val="30"/>
        </w:rPr>
      </w:pPr>
      <w:r w:rsidRPr="006763FE">
        <w:rPr>
          <w:rFonts w:ascii="宋体" w:eastAsia="宋体" w:hAnsi="宋体" w:hint="eastAsia"/>
          <w:sz w:val="24"/>
          <w:szCs w:val="24"/>
          <w:highlight w:val="white"/>
        </w:rPr>
        <w:t>承包人应按约定时间和要求，完成以下工作：</w:t>
      </w:r>
      <w:bookmarkStart w:id="26" w:name="EB04d5719070f84a70879519221a42e9ef"/>
      <w:r w:rsidRPr="006763FE">
        <w:rPr>
          <w:rFonts w:ascii="宋体" w:eastAsia="宋体" w:hAnsi="宋体" w:hint="eastAsia"/>
          <w:color w:val="0000FF"/>
          <w:sz w:val="24"/>
          <w:szCs w:val="24"/>
          <w:highlight w:val="white"/>
          <w:u w:val="single"/>
        </w:rPr>
        <w:t>1、在实际施工过程中，承包人必须仔细审核施工图纸，对施工图纸互相矛盾，对节点详图与平立面图纸之间的矛盾，在施工前15天以书面形式及时向监理、设计、发包方提出，禁止擅自变更或按其中某种做法擅自施工，否则由承包人自行承担相应损失。2、承包人在施工时必须服从各个施工标段管理人员的指挥。3、施工场地周围地下管线和邻近建筑物、构筑物（含文物保护建筑）、古树名木的保护要求及费用承担：  承包人应采取一切有效措施，负责对施工场地周围地下管线、邻近建（构）筑</w:t>
      </w:r>
      <w:r w:rsidRPr="006763FE">
        <w:rPr>
          <w:rFonts w:ascii="宋体" w:eastAsia="宋体" w:hAnsi="宋体" w:hint="eastAsia"/>
          <w:color w:val="0000FF"/>
          <w:sz w:val="24"/>
          <w:szCs w:val="24"/>
          <w:highlight w:val="white"/>
          <w:u w:val="single"/>
        </w:rPr>
        <w:lastRenderedPageBreak/>
        <w:t>物（包括文物保护建筑）、古树名木予以保护，保护方案需经发包人审核同意，由此引起的相关费用，以发包人签证为准；但因承包人原因造成损坏，费用由承包人承担。4、己完工程成品保护的特殊要求及费用承担：在未验收合格交付发包人使用前，一切由承包人负责保护，在保护期间若发生损坏由承包人自费予以修复。除发包人派驻的工程师有书面意见指示承包人采取特别措施保护的工程部位费用属于发包人，其他对未交付的已完工程，承包人应承担一切管理费用。5、承担施工安全保卫工作及非夜间施工照明的责任和要求：施工现场的安全保卫工作（包括此项工作发生的费用）全部由承包人承担</w:t>
      </w:r>
      <w:bookmarkEnd w:id="26"/>
      <w:r w:rsidRPr="006763FE">
        <w:rPr>
          <w:rFonts w:ascii="宋体" w:eastAsia="宋体" w:hAnsi="宋体" w:hint="eastAsia"/>
          <w:sz w:val="24"/>
          <w:szCs w:val="24"/>
          <w:highlight w:val="white"/>
        </w:rPr>
        <w:t>。</w:t>
      </w:r>
    </w:p>
    <w:p w14:paraId="7B489447"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3.2 </w:t>
      </w:r>
      <w:r>
        <w:rPr>
          <w:rFonts w:ascii="仿宋_GB2312" w:eastAsia="仿宋_GB2312" w:hAnsi="仿宋_GB2312" w:cs="仿宋_GB2312"/>
          <w:color w:val="000000"/>
          <w:sz w:val="30"/>
        </w:rPr>
        <w:t>项目经理</w:t>
      </w:r>
    </w:p>
    <w:p w14:paraId="2A6D4FB8"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本款修改为：</w:t>
      </w:r>
    </w:p>
    <w:p w14:paraId="3E981D49"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3.2.1 项目负责人：</w:t>
      </w:r>
    </w:p>
    <w:p w14:paraId="6CA85262"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姓    名：</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；身份证号：</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106D63C7"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相关证书及编号：</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4F998B9B"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联系电话：</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508D89A2"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电子信箱：</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60E5DAE6" w14:textId="77777777"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通信地址：</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6D0B9B98" w14:textId="3397C273"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承包人对项目负责人的授权范围如下：</w:t>
      </w:r>
      <w:r w:rsidRPr="00EF0986">
        <w:rPr>
          <w:rFonts w:ascii="宋体" w:eastAsia="宋体" w:hAnsi="宋体"/>
          <w:color w:val="0000FF"/>
          <w:sz w:val="24"/>
          <w:szCs w:val="24"/>
          <w:highlight w:val="white"/>
          <w:u w:val="single"/>
        </w:rPr>
        <w:t xml:space="preserve"> </w:t>
      </w:r>
      <w:r w:rsidR="00EA27D3" w:rsidRPr="00EF0986">
        <w:rPr>
          <w:rFonts w:ascii="宋体" w:eastAsia="宋体" w:hAnsi="宋体" w:hint="eastAsia"/>
          <w:color w:val="0000FF"/>
          <w:sz w:val="24"/>
          <w:szCs w:val="24"/>
          <w:highlight w:val="white"/>
          <w:u w:val="single"/>
        </w:rPr>
        <w:t>依照合同和有关法律、法规、负责主持整个项目的管理工作，在合同规定范围内，对工程项目施工进行全面管理（包括工程质量、工期进度、安全文明施工管理、工程量与工程款的申报等）</w:t>
      </w:r>
      <w:r>
        <w:rPr>
          <w:rFonts w:ascii="宋体" w:eastAsia="宋体" w:hAnsi="宋体" w:cs="宋体"/>
          <w:color w:val="000000"/>
          <w:sz w:val="30"/>
        </w:rPr>
        <w:t>。</w:t>
      </w:r>
    </w:p>
    <w:p w14:paraId="715D0197" w14:textId="2F4AA37F" w:rsidR="002E0EF8" w:rsidRDefault="000D25F9">
      <w:pPr>
        <w:spacing w:line="360" w:lineRule="auto"/>
        <w:ind w:firstLine="600"/>
        <w:jc w:val="left"/>
        <w:rPr>
          <w:rFonts w:ascii="Times New Roman" w:eastAsia="Times New Roman" w:hAnsi="Times New Roman" w:cs="Times New Roman"/>
          <w:color w:val="000000"/>
          <w:sz w:val="30"/>
        </w:rPr>
      </w:pPr>
      <w:r>
        <w:rPr>
          <w:rFonts w:ascii="宋体" w:eastAsia="宋体" w:hAnsi="宋体" w:cs="宋体"/>
          <w:color w:val="000000"/>
          <w:sz w:val="30"/>
        </w:rPr>
        <w:t>关于项目负责人每月在施工现场的时间要求：</w:t>
      </w:r>
      <w:r w:rsidR="00753208" w:rsidRPr="00753208">
        <w:rPr>
          <w:rFonts w:ascii="宋体" w:eastAsia="宋体" w:hAnsi="宋体" w:hint="eastAsia"/>
          <w:color w:val="0000FF"/>
          <w:sz w:val="24"/>
          <w:szCs w:val="24"/>
          <w:highlight w:val="white"/>
          <w:u w:val="single"/>
        </w:rPr>
        <w:t>必须保证每月到位不少于22天，每天不少于4小时</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1812E2F0" w14:textId="6990A2DF"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承包人未提交劳动合同，以及没有为项目负责人缴纳社会保险证明的违约责任：</w:t>
      </w:r>
      <w:bookmarkStart w:id="27" w:name="EB24c53c2763164cd5ab225a563e55043a"/>
      <w:r w:rsidR="00753208" w:rsidRPr="006763FE">
        <w:rPr>
          <w:rFonts w:ascii="宋体" w:eastAsia="宋体" w:hAnsi="宋体" w:hint="eastAsia"/>
          <w:color w:val="0000FF"/>
          <w:sz w:val="24"/>
          <w:szCs w:val="24"/>
          <w:highlight w:val="white"/>
          <w:u w:val="single"/>
        </w:rPr>
        <w:t>承包人应在接到开工通知后3天内，提交项目经理与承包人的劳动合同，及为其缴纳社会保险证明，如逾期提交，每逾期一天应</w:t>
      </w:r>
      <w:r w:rsidR="00753208" w:rsidRPr="006763FE">
        <w:rPr>
          <w:rFonts w:ascii="宋体" w:eastAsia="宋体" w:hAnsi="宋体" w:hint="eastAsia"/>
          <w:color w:val="0000FF"/>
          <w:sz w:val="24"/>
          <w:szCs w:val="24"/>
          <w:highlight w:val="white"/>
          <w:u w:val="single"/>
        </w:rPr>
        <w:lastRenderedPageBreak/>
        <w:t>承担</w:t>
      </w:r>
      <w:r w:rsidR="00753208">
        <w:rPr>
          <w:rFonts w:ascii="宋体" w:eastAsia="宋体" w:hAnsi="宋体"/>
          <w:color w:val="0000FF"/>
          <w:sz w:val="24"/>
          <w:szCs w:val="24"/>
          <w:highlight w:val="white"/>
          <w:u w:val="single"/>
        </w:rPr>
        <w:t xml:space="preserve">   </w:t>
      </w:r>
      <w:r w:rsidR="00753208" w:rsidRPr="006763FE">
        <w:rPr>
          <w:rFonts w:ascii="宋体" w:eastAsia="宋体" w:hAnsi="宋体" w:hint="eastAsia"/>
          <w:color w:val="0000FF"/>
          <w:sz w:val="24"/>
          <w:szCs w:val="24"/>
          <w:highlight w:val="white"/>
          <w:u w:val="single"/>
        </w:rPr>
        <w:t>元违约金，如在开工后10日内尚未提交，则视为转包，发包人有权解除合同，并由承包人赔偿一切经济损失</w:t>
      </w:r>
      <w:bookmarkEnd w:id="27"/>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2AF13D1A" w14:textId="7590B388" w:rsidR="002E0EF8" w:rsidRDefault="000D25F9" w:rsidP="00753208">
      <w:pPr>
        <w:spacing w:line="360" w:lineRule="auto"/>
        <w:ind w:firstLine="600"/>
        <w:jc w:val="left"/>
        <w:rPr>
          <w:rFonts w:ascii="Times New Roman" w:eastAsia="Times New Roman" w:hAnsi="Times New Roman" w:cs="Times New Roman"/>
          <w:color w:val="000000"/>
          <w:sz w:val="30"/>
          <w:u w:val="single"/>
        </w:rPr>
      </w:pPr>
      <w:r>
        <w:rPr>
          <w:rFonts w:ascii="宋体" w:eastAsia="宋体" w:hAnsi="宋体" w:cs="宋体"/>
          <w:color w:val="000000"/>
          <w:sz w:val="30"/>
        </w:rPr>
        <w:t>项目负责人未经批准，擅自离开施工现场的违约责任：</w:t>
      </w:r>
      <w:r>
        <w:rPr>
          <w:rFonts w:ascii="Times New Roman" w:eastAsia="Times New Roman" w:hAnsi="Times New Roman" w:cs="Times New Roman"/>
          <w:color w:val="000000"/>
          <w:sz w:val="30"/>
          <w:u w:val="single"/>
        </w:rPr>
        <w:t xml:space="preserve">  </w:t>
      </w:r>
      <w:bookmarkStart w:id="28" w:name="EBd48b6f06d1134bb2b49a6501be3b801b"/>
      <w:r w:rsidR="00753208" w:rsidRPr="006763FE">
        <w:rPr>
          <w:rFonts w:ascii="宋体" w:eastAsia="宋体" w:hAnsi="宋体" w:hint="eastAsia"/>
          <w:color w:val="0000FF"/>
          <w:sz w:val="24"/>
          <w:szCs w:val="24"/>
          <w:highlight w:val="white"/>
          <w:u w:val="single"/>
        </w:rPr>
        <w:t>如不能达到承诺的到位率，则在应付的工程进度款中按</w:t>
      </w:r>
      <w:r w:rsidR="00753208">
        <w:rPr>
          <w:rFonts w:ascii="宋体" w:eastAsia="宋体" w:hAnsi="宋体"/>
          <w:color w:val="0000FF"/>
          <w:sz w:val="24"/>
          <w:szCs w:val="24"/>
          <w:highlight w:val="white"/>
          <w:u w:val="single"/>
        </w:rPr>
        <w:t xml:space="preserve">  </w:t>
      </w:r>
      <w:r w:rsidR="00753208" w:rsidRPr="006763FE">
        <w:rPr>
          <w:rFonts w:ascii="宋体" w:eastAsia="宋体" w:hAnsi="宋体" w:hint="eastAsia"/>
          <w:color w:val="0000FF"/>
          <w:sz w:val="24"/>
          <w:szCs w:val="24"/>
          <w:highlight w:val="white"/>
          <w:u w:val="single"/>
        </w:rPr>
        <w:t>元/天扣罚；如累计到位率不到总到位率的70%（到位率由监理工程师与发包人派驻工程师共同考核），则承包人将承担签约合同价</w:t>
      </w:r>
      <w:r w:rsidR="00753208">
        <w:rPr>
          <w:rFonts w:ascii="宋体" w:eastAsia="宋体" w:hAnsi="宋体"/>
          <w:color w:val="0000FF"/>
          <w:sz w:val="24"/>
          <w:szCs w:val="24"/>
          <w:highlight w:val="white"/>
          <w:u w:val="single"/>
        </w:rPr>
        <w:t xml:space="preserve">  </w:t>
      </w:r>
      <w:r w:rsidR="00753208" w:rsidRPr="006763FE">
        <w:rPr>
          <w:rFonts w:ascii="宋体" w:eastAsia="宋体" w:hAnsi="宋体" w:hint="eastAsia"/>
          <w:color w:val="0000FF"/>
          <w:sz w:val="24"/>
          <w:szCs w:val="24"/>
          <w:highlight w:val="white"/>
          <w:u w:val="single"/>
        </w:rPr>
        <w:t>%的违约金，在工程结算时扣罚</w:t>
      </w:r>
      <w:bookmarkEnd w:id="28"/>
      <w:r>
        <w:rPr>
          <w:rFonts w:ascii="宋体" w:eastAsia="宋体" w:hAnsi="宋体" w:cs="宋体"/>
          <w:color w:val="000000"/>
          <w:sz w:val="30"/>
        </w:rPr>
        <w:t>。</w:t>
      </w:r>
    </w:p>
    <w:p w14:paraId="41498692" w14:textId="2028D5DA" w:rsidR="002E0EF8" w:rsidRDefault="000D25F9" w:rsidP="00753208">
      <w:pPr>
        <w:spacing w:line="360" w:lineRule="auto"/>
        <w:ind w:firstLine="600"/>
        <w:rPr>
          <w:rFonts w:ascii="仿宋_GB2312" w:eastAsia="仿宋_GB2312" w:hAnsi="仿宋_GB2312" w:cs="仿宋_GB2312"/>
          <w:color w:val="000000"/>
          <w:sz w:val="30"/>
          <w:u w:val="single"/>
        </w:rPr>
      </w:pPr>
      <w:r>
        <w:rPr>
          <w:rFonts w:ascii="仿宋_GB2312" w:eastAsia="仿宋_GB2312" w:hAnsi="仿宋_GB2312" w:cs="仿宋_GB2312"/>
          <w:color w:val="000000"/>
          <w:sz w:val="30"/>
        </w:rPr>
        <w:t>3.2.3 承包人擅自更换项目负责人的违约责任：</w:t>
      </w:r>
      <w:r>
        <w:rPr>
          <w:rFonts w:ascii="仿宋_GB2312" w:eastAsia="仿宋_GB2312" w:hAnsi="仿宋_GB2312" w:cs="仿宋_GB2312"/>
          <w:color w:val="000000"/>
          <w:sz w:val="30"/>
          <w:u w:val="single"/>
        </w:rPr>
        <w:t xml:space="preserve"> </w:t>
      </w:r>
      <w:r w:rsidR="00753208" w:rsidRPr="006763FE">
        <w:rPr>
          <w:rFonts w:ascii="宋体" w:eastAsia="宋体" w:hAnsi="宋体" w:hint="eastAsia"/>
          <w:color w:val="0000FF"/>
          <w:sz w:val="24"/>
          <w:szCs w:val="24"/>
          <w:highlight w:val="white"/>
          <w:u w:val="single"/>
        </w:rPr>
        <w:t>如若擅自变更，则承包方将承担中标价</w:t>
      </w:r>
      <w:r w:rsidR="00753208">
        <w:rPr>
          <w:rFonts w:ascii="宋体" w:eastAsia="宋体" w:hAnsi="宋体"/>
          <w:color w:val="0000FF"/>
          <w:sz w:val="24"/>
          <w:szCs w:val="24"/>
          <w:highlight w:val="white"/>
          <w:u w:val="single"/>
        </w:rPr>
        <w:t xml:space="preserve">  </w:t>
      </w:r>
      <w:r w:rsidR="00753208" w:rsidRPr="006763FE">
        <w:rPr>
          <w:rFonts w:ascii="宋体" w:eastAsia="宋体" w:hAnsi="宋体" w:hint="eastAsia"/>
          <w:color w:val="0000FF"/>
          <w:sz w:val="24"/>
          <w:szCs w:val="24"/>
          <w:highlight w:val="white"/>
          <w:u w:val="single"/>
        </w:rPr>
        <w:t>%的违约金</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3CBC6821" w14:textId="77777777" w:rsidR="002E0EF8" w:rsidRDefault="000D25F9">
      <w:pPr>
        <w:spacing w:line="360" w:lineRule="auto"/>
        <w:ind w:firstLine="600"/>
        <w:jc w:val="left"/>
        <w:rPr>
          <w:rFonts w:ascii="Times New Roman" w:eastAsia="Times New Roman" w:hAnsi="Times New Roman" w:cs="Times New Roman"/>
          <w:color w:val="000000"/>
          <w:sz w:val="30"/>
          <w:u w:val="single"/>
        </w:rPr>
      </w:pPr>
      <w:r>
        <w:rPr>
          <w:rFonts w:ascii="仿宋_GB2312" w:eastAsia="仿宋_GB2312" w:hAnsi="仿宋_GB2312" w:cs="仿宋_GB2312"/>
          <w:color w:val="000000"/>
          <w:sz w:val="30"/>
        </w:rPr>
        <w:t>3.2.4 承包人无正当理由拒绝更换项目负责人的违约责任：</w:t>
      </w:r>
      <w:r>
        <w:rPr>
          <w:rFonts w:ascii="Times New Roman" w:eastAsia="Times New Roman" w:hAnsi="Times New Roman" w:cs="Times New Roman"/>
          <w:color w:val="000000"/>
          <w:sz w:val="30"/>
          <w:u w:val="single"/>
        </w:rPr>
        <w:t xml:space="preserve">   </w:t>
      </w:r>
    </w:p>
    <w:p w14:paraId="22F392B5" w14:textId="3ABFE212" w:rsidR="002E0EF8" w:rsidRDefault="000D25F9">
      <w:pPr>
        <w:spacing w:after="120" w:line="360" w:lineRule="auto"/>
        <w:rPr>
          <w:rFonts w:ascii="Times New Roman" w:eastAsia="Times New Roman" w:hAnsi="Times New Roman" w:cs="Times New Roman"/>
          <w:color w:val="000000"/>
          <w:sz w:val="30"/>
          <w:u w:val="single"/>
        </w:rPr>
      </w:pPr>
      <w:r>
        <w:rPr>
          <w:rFonts w:ascii="Times New Roman" w:eastAsia="Times New Roman" w:hAnsi="Times New Roman" w:cs="Times New Roman"/>
          <w:color w:val="000000"/>
          <w:sz w:val="30"/>
          <w:u w:val="single"/>
        </w:rPr>
        <w:t xml:space="preserve">     </w:t>
      </w:r>
      <w:bookmarkStart w:id="29" w:name="EBbd1716e6135d4ca5925a425aae6170fa"/>
      <w:r w:rsidR="00753208" w:rsidRPr="00753208">
        <w:rPr>
          <w:rFonts w:ascii="宋体" w:eastAsia="宋体" w:hAnsi="宋体" w:hint="eastAsia"/>
          <w:color w:val="0000FF"/>
          <w:sz w:val="24"/>
          <w:szCs w:val="24"/>
          <w:highlight w:val="white"/>
          <w:u w:val="single"/>
        </w:rPr>
        <w:t>由此对发包人造成的工期延误和经济损失由承包人承担</w:t>
      </w:r>
      <w:bookmarkEnd w:id="29"/>
      <w:r w:rsidRPr="00753208">
        <w:rPr>
          <w:rFonts w:ascii="Times New Roman" w:eastAsia="Times New Roman" w:hAnsi="Times New Roman" w:cs="Times New Roman"/>
          <w:color w:val="000000"/>
          <w:sz w:val="30"/>
          <w:u w:val="single"/>
        </w:rPr>
        <w:t xml:space="preserve"> </w:t>
      </w:r>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w:t>
      </w:r>
    </w:p>
    <w:p w14:paraId="754FDFA0"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3.3 </w:t>
      </w:r>
      <w:r>
        <w:rPr>
          <w:rFonts w:ascii="仿宋_GB2312" w:eastAsia="仿宋_GB2312" w:hAnsi="仿宋_GB2312" w:cs="仿宋_GB2312"/>
          <w:color w:val="000000"/>
          <w:sz w:val="30"/>
        </w:rPr>
        <w:t>承包人人员</w:t>
      </w:r>
    </w:p>
    <w:p w14:paraId="1442EDF8"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本款补充3.3.6。</w:t>
      </w:r>
    </w:p>
    <w:p w14:paraId="66B00BD9" w14:textId="6BBEBF2E"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3.3.1 承包人提交项目管理机构及施工现场管理人员安排报告的期限：</w:t>
      </w:r>
      <w:r>
        <w:rPr>
          <w:rFonts w:ascii="仿宋_GB2312" w:eastAsia="仿宋_GB2312" w:hAnsi="仿宋_GB2312" w:cs="仿宋_GB2312"/>
          <w:color w:val="000000"/>
          <w:sz w:val="30"/>
          <w:u w:val="single"/>
        </w:rPr>
        <w:t xml:space="preserve">   </w:t>
      </w:r>
      <w:bookmarkStart w:id="30" w:name="EB0a61230326fd4eb9a5feebf713ddb22c"/>
      <w:r w:rsidR="00753208" w:rsidRPr="006763FE">
        <w:rPr>
          <w:rFonts w:ascii="宋体" w:eastAsia="宋体" w:hAnsi="宋体" w:hint="eastAsia"/>
          <w:color w:val="0000FF"/>
          <w:sz w:val="24"/>
          <w:szCs w:val="24"/>
          <w:highlight w:val="white"/>
          <w:u w:val="single"/>
        </w:rPr>
        <w:t>合同签订后7天内</w:t>
      </w:r>
      <w:bookmarkEnd w:id="30"/>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0AC36BFC" w14:textId="253F2F9B"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3.3.3 承包人无正当理由拒绝撤换主要施工管理人员的违约责任：</w:t>
      </w:r>
      <w:r>
        <w:rPr>
          <w:rFonts w:ascii="仿宋_GB2312" w:eastAsia="仿宋_GB2312" w:hAnsi="仿宋_GB2312" w:cs="仿宋_GB2312"/>
          <w:color w:val="000000"/>
          <w:sz w:val="30"/>
          <w:u w:val="single"/>
        </w:rPr>
        <w:t xml:space="preserve">  </w:t>
      </w:r>
      <w:r w:rsidR="00753208" w:rsidRPr="00753208">
        <w:rPr>
          <w:rFonts w:ascii="宋体" w:eastAsia="宋体" w:hAnsi="宋体" w:hint="eastAsia"/>
          <w:color w:val="0000FF"/>
          <w:sz w:val="24"/>
          <w:szCs w:val="24"/>
          <w:highlight w:val="white"/>
          <w:u w:val="single"/>
        </w:rPr>
        <w:t>所</w:t>
      </w:r>
      <w:r w:rsidR="00753208" w:rsidRPr="009B4D3F">
        <w:rPr>
          <w:rFonts w:ascii="宋体" w:eastAsia="宋体" w:hAnsi="宋体" w:hint="eastAsia"/>
          <w:color w:val="0000FF"/>
          <w:sz w:val="24"/>
          <w:szCs w:val="24"/>
          <w:highlight w:val="white"/>
          <w:u w:val="single"/>
        </w:rPr>
        <w:t xml:space="preserve">致损失和责任由承包人承担 </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06126875"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3.3.4 承包人主要施工管理人员离开施工现场的批准要求：</w:t>
      </w:r>
      <w:r>
        <w:rPr>
          <w:rFonts w:ascii="Times New Roman" w:eastAsia="Times New Roman" w:hAnsi="Times New Roman" w:cs="Times New Roman"/>
          <w:color w:val="000000"/>
          <w:sz w:val="30"/>
          <w:u w:val="single"/>
        </w:rPr>
        <w:t xml:space="preserve">   </w:t>
      </w:r>
    </w:p>
    <w:p w14:paraId="0B3E160A" w14:textId="3A050121" w:rsidR="002E0EF8" w:rsidRDefault="000D25F9">
      <w:pPr>
        <w:spacing w:line="360" w:lineRule="auto"/>
        <w:jc w:val="left"/>
        <w:rPr>
          <w:rFonts w:ascii="仿宋_GB2312" w:eastAsia="仿宋_GB2312" w:hAnsi="仿宋_GB2312" w:cs="仿宋_GB2312"/>
          <w:color w:val="000000"/>
          <w:sz w:val="30"/>
          <w:u w:val="single"/>
        </w:rPr>
      </w:pPr>
      <w:r>
        <w:rPr>
          <w:rFonts w:ascii="仿宋_GB2312" w:eastAsia="仿宋_GB2312" w:hAnsi="仿宋_GB2312" w:cs="仿宋_GB2312"/>
          <w:color w:val="000000"/>
          <w:sz w:val="30"/>
          <w:u w:val="single"/>
        </w:rPr>
        <w:t xml:space="preserve">    </w:t>
      </w:r>
      <w:bookmarkStart w:id="31" w:name="EB316aaf732f164f8a865faa431a77fe70"/>
      <w:r w:rsidR="00753208" w:rsidRPr="006763FE">
        <w:rPr>
          <w:rFonts w:ascii="宋体" w:eastAsia="宋体" w:hAnsi="宋体" w:hint="eastAsia"/>
          <w:color w:val="0000FF"/>
          <w:sz w:val="24"/>
          <w:szCs w:val="24"/>
          <w:highlight w:val="white"/>
          <w:u w:val="single"/>
        </w:rPr>
        <w:t>由总监理工程师批准，发包人书面认可后方可离开</w:t>
      </w:r>
      <w:bookmarkEnd w:id="31"/>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67E046B0"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3.3.5 承包人擅自更换主要施工管理人员的违约责任：</w:t>
      </w:r>
      <w:r>
        <w:rPr>
          <w:rFonts w:ascii="Times New Roman" w:eastAsia="Times New Roman" w:hAnsi="Times New Roman" w:cs="Times New Roman"/>
          <w:color w:val="000000"/>
          <w:sz w:val="30"/>
          <w:u w:val="single"/>
        </w:rPr>
        <w:t xml:space="preserve">        </w:t>
      </w:r>
    </w:p>
    <w:p w14:paraId="2204AB9A" w14:textId="618C74E0" w:rsidR="002E0EF8" w:rsidRDefault="000D25F9">
      <w:pPr>
        <w:spacing w:line="360" w:lineRule="auto"/>
        <w:jc w:val="left"/>
        <w:rPr>
          <w:rFonts w:ascii="仿宋_GB2312" w:eastAsia="仿宋_GB2312" w:hAnsi="仿宋_GB2312" w:cs="仿宋_GB2312"/>
          <w:color w:val="000000"/>
          <w:sz w:val="30"/>
        </w:rPr>
      </w:pPr>
      <w:r>
        <w:rPr>
          <w:rFonts w:ascii="仿宋_GB2312" w:eastAsia="仿宋_GB2312" w:hAnsi="仿宋_GB2312" w:cs="仿宋_GB2312"/>
          <w:color w:val="000000"/>
          <w:sz w:val="30"/>
          <w:u w:val="single"/>
        </w:rPr>
        <w:t xml:space="preserve">   </w:t>
      </w:r>
      <w:bookmarkStart w:id="32" w:name="EBff4b71fd46e1430bab605aae2ae72e23"/>
      <w:r w:rsidR="00753208" w:rsidRPr="006763FE">
        <w:rPr>
          <w:rFonts w:ascii="宋体" w:eastAsia="宋体" w:hAnsi="宋体" w:hint="eastAsia"/>
          <w:color w:val="0000FF"/>
          <w:sz w:val="24"/>
          <w:szCs w:val="24"/>
          <w:highlight w:val="white"/>
          <w:u w:val="single"/>
        </w:rPr>
        <w:t>未经发包人同意不得擅自更换主要施工管理人员，否则承包人将承担签约合同价</w:t>
      </w:r>
      <w:r w:rsidR="00753208">
        <w:rPr>
          <w:rFonts w:ascii="宋体" w:eastAsia="宋体" w:hAnsi="宋体"/>
          <w:color w:val="0000FF"/>
          <w:sz w:val="24"/>
          <w:szCs w:val="24"/>
          <w:highlight w:val="white"/>
          <w:u w:val="single"/>
        </w:rPr>
        <w:t xml:space="preserve">  </w:t>
      </w:r>
      <w:r w:rsidR="00753208" w:rsidRPr="006763FE">
        <w:rPr>
          <w:rFonts w:ascii="宋体" w:eastAsia="宋体" w:hAnsi="宋体" w:hint="eastAsia"/>
          <w:color w:val="0000FF"/>
          <w:sz w:val="24"/>
          <w:szCs w:val="24"/>
          <w:highlight w:val="white"/>
          <w:u w:val="single"/>
        </w:rPr>
        <w:t>%的违约金；如造成工程损失，还应承担相应赔偿责任，发包人并有权单方面解除合同，造成的损失由承包人承担</w:t>
      </w:r>
      <w:bookmarkEnd w:id="32"/>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03DA4B8C" w14:textId="6A6731F6" w:rsidR="002E0EF8" w:rsidRDefault="000D25F9" w:rsidP="00753208">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承包人主要施工管理人员擅自离开施工现场的违约责任：</w:t>
      </w:r>
      <w:r>
        <w:rPr>
          <w:rFonts w:ascii="Times New Roman" w:eastAsia="Times New Roman" w:hAnsi="Times New Roman" w:cs="Times New Roman"/>
          <w:color w:val="000000"/>
          <w:sz w:val="30"/>
          <w:u w:val="single"/>
        </w:rPr>
        <w:t xml:space="preserve"> </w:t>
      </w:r>
      <w:bookmarkStart w:id="33" w:name="EB47ec5618a20640f684008a2c7b82646e"/>
      <w:r w:rsidR="00753208" w:rsidRPr="006763FE">
        <w:rPr>
          <w:rFonts w:ascii="宋体" w:eastAsia="宋体" w:hAnsi="宋体" w:hint="eastAsia"/>
          <w:color w:val="0000FF"/>
          <w:sz w:val="24"/>
          <w:szCs w:val="24"/>
          <w:highlight w:val="white"/>
          <w:u w:val="single"/>
        </w:rPr>
        <w:lastRenderedPageBreak/>
        <w:t>项目管理班子人员在施工现场时间必须达到合同约定的到位率。如未经发包人书面同意达不到要求的，项目技术负责人和安全员每缺一天罚款</w:t>
      </w:r>
      <w:r w:rsidR="00753208">
        <w:rPr>
          <w:rFonts w:ascii="宋体" w:eastAsia="宋体" w:hAnsi="宋体"/>
          <w:color w:val="0000FF"/>
          <w:sz w:val="24"/>
          <w:szCs w:val="24"/>
          <w:highlight w:val="white"/>
          <w:u w:val="single"/>
        </w:rPr>
        <w:t xml:space="preserve">  </w:t>
      </w:r>
      <w:r w:rsidR="00753208" w:rsidRPr="006763FE">
        <w:rPr>
          <w:rFonts w:ascii="宋体" w:eastAsia="宋体" w:hAnsi="宋体" w:hint="eastAsia"/>
          <w:color w:val="0000FF"/>
          <w:sz w:val="24"/>
          <w:szCs w:val="24"/>
          <w:highlight w:val="white"/>
          <w:u w:val="single"/>
        </w:rPr>
        <w:t>元；其他人员每缺一天罚款</w:t>
      </w:r>
      <w:r w:rsidR="00753208">
        <w:rPr>
          <w:rFonts w:ascii="宋体" w:eastAsia="宋体" w:hAnsi="宋体"/>
          <w:color w:val="0000FF"/>
          <w:sz w:val="24"/>
          <w:szCs w:val="24"/>
          <w:highlight w:val="white"/>
          <w:u w:val="single"/>
        </w:rPr>
        <w:t xml:space="preserve"> </w:t>
      </w:r>
      <w:r w:rsidR="00737944">
        <w:rPr>
          <w:rFonts w:ascii="宋体" w:eastAsia="宋体" w:hAnsi="宋体"/>
          <w:color w:val="0000FF"/>
          <w:sz w:val="24"/>
          <w:szCs w:val="24"/>
          <w:highlight w:val="white"/>
          <w:u w:val="single"/>
        </w:rPr>
        <w:t xml:space="preserve"> </w:t>
      </w:r>
      <w:r w:rsidR="00753208">
        <w:rPr>
          <w:rFonts w:ascii="宋体" w:eastAsia="宋体" w:hAnsi="宋体"/>
          <w:color w:val="0000FF"/>
          <w:sz w:val="24"/>
          <w:szCs w:val="24"/>
          <w:highlight w:val="white"/>
          <w:u w:val="single"/>
        </w:rPr>
        <w:t xml:space="preserve"> </w:t>
      </w:r>
      <w:r w:rsidR="00753208" w:rsidRPr="006763FE">
        <w:rPr>
          <w:rFonts w:ascii="宋体" w:eastAsia="宋体" w:hAnsi="宋体" w:hint="eastAsia"/>
          <w:color w:val="0000FF"/>
          <w:sz w:val="24"/>
          <w:szCs w:val="24"/>
          <w:highlight w:val="white"/>
          <w:u w:val="single"/>
        </w:rPr>
        <w:t>元，并在应付的工程进度款中扣除。如造成工程损失，还应承担相应赔偿责任，发包人并有权单方面解除合同，造成的损失由承包人承担。承包人的项目经理及相关管理人员应积极配合，支持发包人，对于技术业务水平低，管理协调以力差，不能胜任岗位的工作人员，发包人有权要求承包人作必要变更</w:t>
      </w:r>
      <w:bookmarkEnd w:id="33"/>
      <w:r w:rsidR="00753208" w:rsidRPr="006763FE">
        <w:rPr>
          <w:rFonts w:ascii="宋体" w:eastAsia="宋体" w:hAnsi="宋体" w:hint="eastAsia"/>
          <w:sz w:val="24"/>
          <w:szCs w:val="24"/>
          <w:highlight w:val="white"/>
        </w:rPr>
        <w:t>。</w:t>
      </w:r>
    </w:p>
    <w:p w14:paraId="6890F4D3"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3.3.6 技术负责人</w:t>
      </w:r>
    </w:p>
    <w:p w14:paraId="1C0D40FC" w14:textId="77777777" w:rsidR="002E0EF8" w:rsidRDefault="000D25F9">
      <w:pPr>
        <w:spacing w:line="360" w:lineRule="auto"/>
        <w:ind w:firstLine="600"/>
        <w:rPr>
          <w:rFonts w:ascii="仿宋_GB2312" w:eastAsia="仿宋_GB2312" w:hAnsi="仿宋_GB2312" w:cs="仿宋_GB2312"/>
          <w:color w:val="000000"/>
          <w:sz w:val="30"/>
          <w:u w:val="single"/>
        </w:rPr>
      </w:pPr>
      <w:r>
        <w:rPr>
          <w:rFonts w:ascii="仿宋_GB2312" w:eastAsia="仿宋_GB2312" w:hAnsi="仿宋_GB2312" w:cs="仿宋_GB2312"/>
          <w:color w:val="000000"/>
          <w:sz w:val="30"/>
        </w:rPr>
        <w:t>姓名：</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；身份证号：</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4382C077"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专业：</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；职称等级：</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0A1E628F"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3.5 </w:t>
      </w:r>
      <w:r>
        <w:rPr>
          <w:rFonts w:ascii="仿宋_GB2312" w:eastAsia="仿宋_GB2312" w:hAnsi="仿宋_GB2312" w:cs="仿宋_GB2312"/>
          <w:color w:val="000000"/>
          <w:sz w:val="30"/>
        </w:rPr>
        <w:t>分包</w:t>
      </w:r>
    </w:p>
    <w:p w14:paraId="4AB7CCCF"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本款修改3.5.1、3.5.2。</w:t>
      </w:r>
    </w:p>
    <w:p w14:paraId="0838F845"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3.5.1 分包的一般约定</w:t>
      </w:r>
    </w:p>
    <w:p w14:paraId="0C992518" w14:textId="4D38343D"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禁止分包的工程包括：</w:t>
      </w:r>
      <w:r w:rsidR="004A0ED3">
        <w:rPr>
          <w:rFonts w:ascii="仿宋_GB2312" w:eastAsia="仿宋_GB2312" w:hAnsi="仿宋_GB2312" w:cs="仿宋_GB2312"/>
          <w:color w:val="000000"/>
          <w:sz w:val="30"/>
        </w:rPr>
        <w:t>绿化工程、</w:t>
      </w:r>
      <w:r w:rsidR="004A0ED3">
        <w:rPr>
          <w:rFonts w:ascii="仿宋_GB2312" w:eastAsia="仿宋_GB2312" w:hAnsi="仿宋_GB2312" w:cs="仿宋_GB2312"/>
          <w:color w:val="000000"/>
          <w:sz w:val="30"/>
          <w:u w:val="single"/>
        </w:rPr>
        <w:t xml:space="preserve">                     </w:t>
      </w:r>
      <w:r w:rsidR="004A0ED3">
        <w:rPr>
          <w:rFonts w:ascii="仿宋_GB2312" w:eastAsia="仿宋_GB2312" w:hAnsi="仿宋_GB2312" w:cs="仿宋_GB2312"/>
          <w:color w:val="000000"/>
          <w:sz w:val="30"/>
        </w:rPr>
        <w:t>。</w:t>
      </w:r>
    </w:p>
    <w:p w14:paraId="6A30BBC5"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sz w:val="30"/>
        </w:rPr>
        <w:t>主体结构、关键性工作的范围：</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6AA05B4A" w14:textId="77777777" w:rsidR="002E0EF8" w:rsidRDefault="000D25F9">
      <w:pPr>
        <w:spacing w:line="360" w:lineRule="auto"/>
        <w:rPr>
          <w:rFonts w:ascii="仿宋_GB2312" w:eastAsia="仿宋_GB2312" w:hAnsi="仿宋_GB2312" w:cs="仿宋_GB2312"/>
          <w:sz w:val="30"/>
        </w:rPr>
      </w:pPr>
      <w:r>
        <w:rPr>
          <w:rFonts w:ascii="仿宋_GB2312" w:eastAsia="仿宋_GB2312" w:hAnsi="仿宋_GB2312" w:cs="仿宋_GB2312"/>
          <w:sz w:val="30"/>
        </w:rPr>
        <w:t xml:space="preserve">    3.5.2 分包的确定</w:t>
      </w:r>
    </w:p>
    <w:p w14:paraId="24DB2736"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sz w:val="30"/>
        </w:rPr>
        <w:t>允许分包的专业工程包括：</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067C09BA"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涉及分包的工程内容，分包工程承包人的资格应符合国家相关规定。</w:t>
      </w:r>
      <w:bookmarkStart w:id="34" w:name="_GoBack"/>
      <w:bookmarkEnd w:id="34"/>
    </w:p>
    <w:p w14:paraId="05606BDC" w14:textId="77777777" w:rsidR="004A0ED3" w:rsidRDefault="000D25F9" w:rsidP="004A0ED3">
      <w:pPr>
        <w:spacing w:line="360" w:lineRule="auto"/>
        <w:ind w:firstLine="600"/>
        <w:rPr>
          <w:rFonts w:ascii="仿宋_GB2312" w:eastAsia="仿宋_GB2312" w:hAnsi="仿宋_GB2312" w:cs="仿宋_GB2312"/>
          <w:sz w:val="30"/>
        </w:rPr>
      </w:pPr>
      <w:r>
        <w:rPr>
          <w:rFonts w:ascii="仿宋_GB2312" w:eastAsia="仿宋_GB2312" w:hAnsi="仿宋_GB2312" w:cs="仿宋_GB2312"/>
          <w:color w:val="000000"/>
          <w:sz w:val="30"/>
        </w:rPr>
        <w:t>其他关于分包的约定：</w:t>
      </w:r>
      <w:r w:rsidR="004A0ED3">
        <w:rPr>
          <w:rFonts w:ascii="仿宋_GB2312" w:eastAsia="仿宋_GB2312" w:hAnsi="仿宋_GB2312" w:cs="仿宋_GB2312"/>
          <w:color w:val="000000"/>
          <w:sz w:val="30"/>
          <w:u w:val="single"/>
        </w:rPr>
        <w:t xml:space="preserve">                               </w:t>
      </w:r>
      <w:r w:rsidR="004A0ED3">
        <w:rPr>
          <w:rFonts w:ascii="仿宋_GB2312" w:eastAsia="仿宋_GB2312" w:hAnsi="仿宋_GB2312" w:cs="仿宋_GB2312"/>
          <w:color w:val="000000"/>
          <w:sz w:val="30"/>
        </w:rPr>
        <w:t>。</w:t>
      </w:r>
    </w:p>
    <w:p w14:paraId="61D0DD12"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3.5.4 分包合同价款</w:t>
      </w:r>
    </w:p>
    <w:p w14:paraId="24BDDF32" w14:textId="549A8B14" w:rsidR="002E0EF8" w:rsidRDefault="000D25F9">
      <w:pPr>
        <w:spacing w:line="360" w:lineRule="auto"/>
        <w:ind w:firstLine="600"/>
        <w:rPr>
          <w:rFonts w:ascii="宋体" w:eastAsia="宋体" w:hAnsi="宋体" w:cs="宋体"/>
          <w:color w:val="000000"/>
          <w:sz w:val="30"/>
        </w:rPr>
      </w:pPr>
      <w:r>
        <w:rPr>
          <w:rFonts w:ascii="宋体" w:eastAsia="宋体" w:hAnsi="宋体" w:cs="宋体"/>
          <w:sz w:val="30"/>
        </w:rPr>
        <w:t>关于分包合同价款支付的约定：</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23284AF8"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lastRenderedPageBreak/>
        <w:t xml:space="preserve">3.6 </w:t>
      </w:r>
      <w:r>
        <w:rPr>
          <w:rFonts w:ascii="宋体" w:eastAsia="宋体" w:hAnsi="宋体" w:cs="宋体"/>
          <w:color w:val="000000"/>
          <w:sz w:val="30"/>
        </w:rPr>
        <w:t>工程照管与成品、半成品保护</w:t>
      </w:r>
    </w:p>
    <w:p w14:paraId="5BD0E2B6"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本款补充3.6.2。</w:t>
      </w:r>
    </w:p>
    <w:p w14:paraId="7796390E" w14:textId="77777777" w:rsidR="002E0EF8" w:rsidRDefault="000D25F9">
      <w:pPr>
        <w:spacing w:before="120" w:after="120"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3.6.1 承包人负责照管工程及工程相关的材料、工程设备的起始时间：</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5917BF3A" w14:textId="77777777" w:rsidR="002E0EF8" w:rsidRDefault="000D25F9">
      <w:pPr>
        <w:spacing w:line="360" w:lineRule="auto"/>
        <w:ind w:firstLine="600"/>
        <w:rPr>
          <w:rFonts w:ascii="Times New Roman" w:eastAsia="Times New Roman" w:hAnsi="Times New Roman" w:cs="Times New Roman"/>
          <w:color w:val="000000"/>
          <w:sz w:val="30"/>
        </w:rPr>
      </w:pPr>
      <w:r>
        <w:rPr>
          <w:rFonts w:ascii="仿宋_GB2312" w:eastAsia="仿宋_GB2312" w:hAnsi="仿宋_GB2312" w:cs="仿宋_GB2312"/>
          <w:color w:val="000000"/>
          <w:sz w:val="30"/>
        </w:rPr>
        <w:t>3.6.2 现状树木的保护起始时间：</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 xml:space="preserve">。 </w:t>
      </w:r>
      <w:r>
        <w:rPr>
          <w:rFonts w:ascii="Times New Roman" w:eastAsia="Times New Roman" w:hAnsi="Times New Roman" w:cs="Times New Roman"/>
          <w:color w:val="000000"/>
          <w:sz w:val="30"/>
        </w:rPr>
        <w:t xml:space="preserve">3.7 </w:t>
      </w:r>
      <w:r>
        <w:rPr>
          <w:rFonts w:ascii="仿宋_GB2312" w:eastAsia="仿宋_GB2312" w:hAnsi="仿宋_GB2312" w:cs="仿宋_GB2312"/>
          <w:color w:val="000000"/>
          <w:sz w:val="30"/>
        </w:rPr>
        <w:t>履约担保</w:t>
      </w:r>
    </w:p>
    <w:p w14:paraId="7F0FF8B2" w14:textId="56C55CD1" w:rsidR="002E0EF8" w:rsidRDefault="000D25F9">
      <w:pPr>
        <w:spacing w:line="360" w:lineRule="auto"/>
        <w:ind w:left="596"/>
        <w:rPr>
          <w:rFonts w:ascii="仿宋_GB2312" w:eastAsia="仿宋_GB2312" w:hAnsi="仿宋_GB2312" w:cs="仿宋_GB2312"/>
          <w:color w:val="000000"/>
          <w:sz w:val="30"/>
        </w:rPr>
      </w:pPr>
      <w:r>
        <w:rPr>
          <w:rFonts w:ascii="宋体" w:eastAsia="宋体" w:hAnsi="宋体" w:cs="宋体"/>
          <w:color w:val="000000"/>
          <w:sz w:val="30"/>
        </w:rPr>
        <w:t>承包人是否提供履约担保：</w:t>
      </w:r>
      <w:r>
        <w:rPr>
          <w:rFonts w:ascii="Times New Roman" w:eastAsia="Times New Roman" w:hAnsi="Times New Roman" w:cs="Times New Roman"/>
          <w:color w:val="000000"/>
          <w:sz w:val="30"/>
          <w:u w:val="single"/>
        </w:rPr>
        <w:t xml:space="preserve">     </w:t>
      </w:r>
      <w:r w:rsidRPr="00155BE7">
        <w:rPr>
          <w:rFonts w:ascii="Times New Roman" w:eastAsia="Times New Roman" w:hAnsi="Times New Roman" w:cs="Times New Roman"/>
          <w:color w:val="000000"/>
          <w:sz w:val="30"/>
          <w:u w:val="single"/>
        </w:rPr>
        <w:t xml:space="preserve"> </w:t>
      </w:r>
      <w:bookmarkStart w:id="35" w:name="EB12e18fdbd87749fdbdcd9fe4917b7eed"/>
      <w:r w:rsidR="00155BE7" w:rsidRPr="00155BE7">
        <w:rPr>
          <w:rFonts w:ascii="宋体" w:eastAsia="宋体" w:hAnsi="宋体" w:hint="eastAsia"/>
          <w:color w:val="0000FF"/>
          <w:sz w:val="24"/>
          <w:szCs w:val="24"/>
          <w:highlight w:val="white"/>
          <w:u w:val="single"/>
        </w:rPr>
        <w:t>必须提供</w:t>
      </w:r>
      <w:bookmarkEnd w:id="35"/>
      <w:r w:rsidRPr="00155BE7">
        <w:rPr>
          <w:rFonts w:ascii="Times New Roman" w:eastAsia="Times New Roman" w:hAnsi="Times New Roman" w:cs="Times New Roman"/>
          <w:color w:val="000000"/>
          <w:sz w:val="30"/>
          <w:u w:val="single"/>
        </w:rPr>
        <w:t xml:space="preserve"> </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r>
        <w:rPr>
          <w:rFonts w:ascii="仿宋_GB2312" w:eastAsia="仿宋_GB2312" w:hAnsi="仿宋_GB2312" w:cs="仿宋_GB2312"/>
          <w:color w:val="000000"/>
          <w:sz w:val="30"/>
        </w:rPr>
        <w:t>本款补充：</w:t>
      </w:r>
    </w:p>
    <w:p w14:paraId="22C4C2B2" w14:textId="47C91C15"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履约担保金额及方式：</w:t>
      </w:r>
      <w:bookmarkStart w:id="36" w:name="EB31ed9cf3c51e4fc8829941f69868d402"/>
      <w:r w:rsidR="00155BE7" w:rsidRPr="00155BE7">
        <w:rPr>
          <w:rFonts w:ascii="宋体" w:eastAsia="宋体" w:hAnsi="宋体" w:hint="eastAsia"/>
          <w:color w:val="0000FF"/>
          <w:sz w:val="24"/>
          <w:szCs w:val="24"/>
          <w:highlight w:val="white"/>
          <w:u w:val="single"/>
        </w:rPr>
        <w:t>履约担保可以采用银行保函、担保公司担保或建设工程综合保险等形式；履约担保金额为扣除计日工、暂列金额以外的签约合同价的2% ；本合同签署后10天内提交。履约担保在工程竣工验收合格后10日内，若未发生扣除事项的，一次性无息退还。</w:t>
      </w:r>
      <w:bookmarkEnd w:id="36"/>
    </w:p>
    <w:p w14:paraId="716DEE38" w14:textId="77777777" w:rsidR="002E0EF8" w:rsidRDefault="000D25F9">
      <w:pPr>
        <w:keepNext/>
        <w:keepLines/>
        <w:spacing w:before="260" w:after="260"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4. </w:t>
      </w:r>
      <w:r>
        <w:rPr>
          <w:rFonts w:ascii="仿宋_GB2312" w:eastAsia="仿宋_GB2312" w:hAnsi="仿宋_GB2312" w:cs="仿宋_GB2312"/>
          <w:color w:val="000000"/>
          <w:sz w:val="32"/>
        </w:rPr>
        <w:t>监理人</w:t>
      </w:r>
    </w:p>
    <w:p w14:paraId="2158C618"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4.1 </w:t>
      </w:r>
      <w:r>
        <w:rPr>
          <w:rFonts w:ascii="仿宋_GB2312" w:eastAsia="仿宋_GB2312" w:hAnsi="仿宋_GB2312" w:cs="仿宋_GB2312"/>
          <w:color w:val="000000"/>
          <w:sz w:val="30"/>
        </w:rPr>
        <w:t>监理人的一般规定</w:t>
      </w:r>
    </w:p>
    <w:p w14:paraId="65B441FC" w14:textId="7388450C" w:rsidR="002E0EF8" w:rsidRDefault="000D25F9">
      <w:pPr>
        <w:spacing w:line="360" w:lineRule="auto"/>
        <w:ind w:firstLine="600"/>
        <w:jc w:val="left"/>
        <w:rPr>
          <w:rFonts w:ascii="Times New Roman" w:eastAsia="Times New Roman" w:hAnsi="Times New Roman" w:cs="Times New Roman"/>
          <w:color w:val="000000"/>
          <w:sz w:val="30"/>
        </w:rPr>
      </w:pPr>
      <w:r>
        <w:rPr>
          <w:rFonts w:ascii="宋体" w:eastAsia="宋体" w:hAnsi="宋体" w:cs="宋体"/>
          <w:color w:val="000000"/>
          <w:sz w:val="30"/>
        </w:rPr>
        <w:t>关于监理人的监理内容：</w:t>
      </w:r>
      <w:bookmarkStart w:id="37" w:name="EBfe8005a996e143ee96f8665defa97f5d"/>
      <w:r w:rsidR="00155BE7" w:rsidRPr="006763FE">
        <w:rPr>
          <w:rFonts w:ascii="宋体" w:eastAsia="宋体" w:hAnsi="宋体" w:hint="eastAsia"/>
          <w:color w:val="0000FF"/>
          <w:sz w:val="24"/>
          <w:szCs w:val="24"/>
          <w:highlight w:val="white"/>
          <w:u w:val="single"/>
        </w:rPr>
        <w:t>按照发包人与监理方签订的合同，依照合同和有关法律、法规、负责和主持整个项目的监理工作，在合同规定范围内，对工程项目施工进行全过程监理（包括工程质量、工期进度、安全文明施工管理、工程量与工程款的审核等</w:t>
      </w:r>
      <w:bookmarkEnd w:id="37"/>
      <w:r w:rsidR="00155BE7" w:rsidRPr="006763FE">
        <w:rPr>
          <w:rFonts w:ascii="宋体" w:eastAsia="宋体" w:hAnsi="宋体" w:hint="eastAsia"/>
          <w:sz w:val="24"/>
          <w:szCs w:val="24"/>
          <w:highlight w:val="white"/>
        </w:rPr>
        <w:t>。</w:t>
      </w:r>
    </w:p>
    <w:p w14:paraId="4F545463" w14:textId="6EE4A19B" w:rsidR="002E0EF8" w:rsidRDefault="000D25F9">
      <w:pPr>
        <w:spacing w:line="360" w:lineRule="auto"/>
        <w:ind w:firstLine="600"/>
        <w:jc w:val="left"/>
        <w:rPr>
          <w:rFonts w:ascii="Times New Roman" w:eastAsia="Times New Roman" w:hAnsi="Times New Roman" w:cs="Times New Roman"/>
          <w:color w:val="000000"/>
          <w:sz w:val="30"/>
        </w:rPr>
      </w:pPr>
      <w:r>
        <w:rPr>
          <w:rFonts w:ascii="宋体" w:eastAsia="宋体" w:hAnsi="宋体" w:cs="宋体"/>
          <w:color w:val="000000"/>
          <w:sz w:val="30"/>
        </w:rPr>
        <w:t>关于监理人的监理权限：</w:t>
      </w:r>
      <w:bookmarkStart w:id="38" w:name="EBe490e14efa33448999bb1333a00ded9f"/>
      <w:r w:rsidR="00155BE7" w:rsidRPr="006763FE">
        <w:rPr>
          <w:rFonts w:ascii="宋体" w:eastAsia="宋体" w:hAnsi="宋体" w:hint="eastAsia"/>
          <w:color w:val="0000FF"/>
          <w:sz w:val="24"/>
          <w:szCs w:val="24"/>
          <w:highlight w:val="white"/>
          <w:u w:val="single"/>
        </w:rPr>
        <w:t>要取得发包人批准才能行使的职权，工程的设计变更、工程量的变更、材料价格的变更、无信息价材料认定、工期及影响工期的认定、工程款的支付审核等</w:t>
      </w:r>
      <w:bookmarkEnd w:id="38"/>
      <w:r w:rsidR="00155BE7" w:rsidRPr="006763FE">
        <w:rPr>
          <w:rFonts w:ascii="宋体" w:eastAsia="宋体" w:hAnsi="宋体" w:hint="eastAsia"/>
          <w:sz w:val="24"/>
          <w:szCs w:val="24"/>
          <w:highlight w:val="white"/>
        </w:rPr>
        <w:t>。</w:t>
      </w:r>
      <w:r>
        <w:rPr>
          <w:rFonts w:ascii="Times New Roman" w:eastAsia="Times New Roman" w:hAnsi="Times New Roman" w:cs="Times New Roman"/>
          <w:color w:val="000000"/>
          <w:sz w:val="30"/>
        </w:rPr>
        <w:t xml:space="preserve"> </w:t>
      </w:r>
    </w:p>
    <w:p w14:paraId="71362CC2" w14:textId="0840ACBE" w:rsidR="002E0EF8" w:rsidRDefault="000D25F9">
      <w:pPr>
        <w:spacing w:line="360" w:lineRule="auto"/>
        <w:ind w:firstLine="600"/>
        <w:rPr>
          <w:rFonts w:ascii="Times New Roman" w:eastAsia="Times New Roman" w:hAnsi="Times New Roman" w:cs="Times New Roman"/>
          <w:color w:val="000000"/>
          <w:sz w:val="30"/>
          <w:u w:val="single"/>
        </w:rPr>
      </w:pPr>
      <w:r>
        <w:rPr>
          <w:rFonts w:ascii="宋体" w:eastAsia="宋体" w:hAnsi="宋体" w:cs="宋体"/>
          <w:color w:val="000000"/>
          <w:sz w:val="30"/>
        </w:rPr>
        <w:t>关于监理人在施工现场的办公场所、生活场所的提供和费用承担的约定：</w:t>
      </w:r>
      <w:r>
        <w:rPr>
          <w:rFonts w:ascii="Times New Roman" w:eastAsia="Times New Roman" w:hAnsi="Times New Roman" w:cs="Times New Roman"/>
          <w:color w:val="000000"/>
          <w:sz w:val="30"/>
          <w:u w:val="single"/>
        </w:rPr>
        <w:t xml:space="preserve">     </w:t>
      </w:r>
      <w:r w:rsidR="00155BE7" w:rsidRPr="00155BE7">
        <w:rPr>
          <w:rFonts w:ascii="宋体" w:eastAsia="宋体" w:hAnsi="宋体" w:hint="eastAsia"/>
          <w:color w:val="0000FF"/>
          <w:sz w:val="24"/>
          <w:szCs w:val="24"/>
          <w:highlight w:val="white"/>
          <w:u w:val="single"/>
        </w:rPr>
        <w:t>由承包人承担</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466003AA"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lastRenderedPageBreak/>
        <w:t xml:space="preserve">4.2 </w:t>
      </w:r>
      <w:r>
        <w:rPr>
          <w:rFonts w:ascii="宋体" w:eastAsia="宋体" w:hAnsi="宋体" w:cs="宋体"/>
          <w:color w:val="000000"/>
          <w:sz w:val="30"/>
        </w:rPr>
        <w:t>监理人员</w:t>
      </w:r>
    </w:p>
    <w:p w14:paraId="6C796DE4" w14:textId="77777777"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关于监理人的其他约定：</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0979BB91"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4.4 </w:t>
      </w:r>
      <w:r>
        <w:rPr>
          <w:rFonts w:ascii="宋体" w:eastAsia="宋体" w:hAnsi="宋体" w:cs="宋体"/>
          <w:color w:val="000000"/>
          <w:sz w:val="30"/>
        </w:rPr>
        <w:t>商定或确定</w:t>
      </w:r>
    </w:p>
    <w:p w14:paraId="1E1D6758" w14:textId="77777777"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在发包人和承包人不能通过协商达成一致意见时，发包人授权监理人对以下事项进行确定：</w:t>
      </w:r>
    </w:p>
    <w:p w14:paraId="69126140"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0129BCA1"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（2）</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393620F0" w14:textId="77777777" w:rsidR="002E0EF8" w:rsidRDefault="000D25F9">
      <w:pPr>
        <w:spacing w:line="360" w:lineRule="auto"/>
        <w:ind w:firstLine="600"/>
        <w:jc w:val="left"/>
        <w:rPr>
          <w:rFonts w:ascii="Times New Roman" w:eastAsia="Times New Roman" w:hAnsi="Times New Roman" w:cs="Times New Roman"/>
          <w:color w:val="000000"/>
          <w:sz w:val="30"/>
        </w:rPr>
      </w:pPr>
      <w:r>
        <w:rPr>
          <w:rFonts w:ascii="仿宋_GB2312" w:eastAsia="仿宋_GB2312" w:hAnsi="仿宋_GB2312" w:cs="仿宋_GB2312"/>
          <w:color w:val="000000"/>
          <w:sz w:val="30"/>
        </w:rPr>
        <w:t>（3）</w:t>
      </w:r>
      <w:r>
        <w:rPr>
          <w:rFonts w:ascii="仿宋_GB2312" w:eastAsia="仿宋_GB2312" w:hAnsi="仿宋_GB2312" w:cs="仿宋_GB2312"/>
          <w:color w:val="000000"/>
          <w:sz w:val="30"/>
          <w:u w:val="single"/>
        </w:rPr>
        <w:t xml:space="preserve"> </w:t>
      </w:r>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w:t>
      </w:r>
    </w:p>
    <w:p w14:paraId="6C9A76B8" w14:textId="77777777" w:rsidR="002E0EF8" w:rsidRDefault="000D25F9">
      <w:pPr>
        <w:keepNext/>
        <w:keepLines/>
        <w:spacing w:before="260" w:after="260"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5. </w:t>
      </w:r>
      <w:r>
        <w:rPr>
          <w:rFonts w:ascii="仿宋_GB2312" w:eastAsia="仿宋_GB2312" w:hAnsi="仿宋_GB2312" w:cs="仿宋_GB2312"/>
          <w:color w:val="000000"/>
          <w:sz w:val="32"/>
        </w:rPr>
        <w:t>工程质量</w:t>
      </w:r>
    </w:p>
    <w:p w14:paraId="7CC96CD9"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5.1 </w:t>
      </w:r>
      <w:r>
        <w:rPr>
          <w:rFonts w:ascii="仿宋_GB2312" w:eastAsia="仿宋_GB2312" w:hAnsi="仿宋_GB2312" w:cs="仿宋_GB2312"/>
          <w:color w:val="000000"/>
          <w:sz w:val="30"/>
        </w:rPr>
        <w:t>质量要求</w:t>
      </w:r>
    </w:p>
    <w:p w14:paraId="5661B259" w14:textId="77777777" w:rsidR="002E0EF8" w:rsidRDefault="000D25F9">
      <w:pPr>
        <w:spacing w:line="360" w:lineRule="auto"/>
        <w:ind w:firstLine="600"/>
        <w:jc w:val="left"/>
        <w:rPr>
          <w:rFonts w:ascii="Times New Roman" w:eastAsia="Times New Roman" w:hAnsi="Times New Roman" w:cs="Times New Roman"/>
          <w:sz w:val="30"/>
          <w:u w:val="single"/>
        </w:rPr>
      </w:pPr>
      <w:r>
        <w:rPr>
          <w:rFonts w:ascii="仿宋_GB2312" w:eastAsia="仿宋_GB2312" w:hAnsi="仿宋_GB2312" w:cs="仿宋_GB2312"/>
          <w:sz w:val="30"/>
        </w:rPr>
        <w:t>5.1.1 特殊质量标准和要求：</w:t>
      </w:r>
      <w:r>
        <w:rPr>
          <w:rFonts w:ascii="Times New Roman" w:eastAsia="Times New Roman" w:hAnsi="Times New Roman" w:cs="Times New Roman"/>
          <w:sz w:val="30"/>
          <w:u w:val="single"/>
        </w:rPr>
        <w:t xml:space="preserve">                         </w:t>
      </w:r>
      <w:r>
        <w:rPr>
          <w:rFonts w:ascii="仿宋_GB2312" w:eastAsia="仿宋_GB2312" w:hAnsi="仿宋_GB2312" w:cs="仿宋_GB2312"/>
          <w:sz w:val="30"/>
        </w:rPr>
        <w:t>。</w:t>
      </w:r>
    </w:p>
    <w:p w14:paraId="53BA29DC" w14:textId="6EB3B0B4" w:rsidR="00155BE7" w:rsidRPr="00E129E7" w:rsidRDefault="000D25F9" w:rsidP="00155BE7">
      <w:pPr>
        <w:pStyle w:val="2"/>
        <w:widowControl/>
        <w:spacing w:line="300" w:lineRule="exact"/>
        <w:ind w:firstLineChars="200" w:firstLine="600"/>
        <w:rPr>
          <w:rFonts w:ascii="宋体" w:eastAsia="宋体" w:hAnsi="宋体" w:cstheme="minorBidi"/>
          <w:color w:val="0000FF"/>
          <w:kern w:val="2"/>
          <w:sz w:val="24"/>
          <w:szCs w:val="24"/>
          <w:highlight w:val="white"/>
          <w:u w:val="single"/>
        </w:rPr>
      </w:pPr>
      <w:r>
        <w:rPr>
          <w:rFonts w:ascii="宋体" w:eastAsia="宋体" w:hAnsi="宋体" w:cs="宋体"/>
          <w:sz w:val="30"/>
        </w:rPr>
        <w:t>关于工程奖项的约定：</w:t>
      </w:r>
      <w:r w:rsidR="00155BE7" w:rsidRPr="006C14B2">
        <w:rPr>
          <w:rFonts w:ascii="宋体" w:eastAsia="宋体" w:hAnsi="宋体" w:cstheme="minorBidi" w:hint="eastAsia"/>
          <w:color w:val="0000FF"/>
          <w:kern w:val="2"/>
          <w:sz w:val="24"/>
          <w:szCs w:val="24"/>
          <w:highlight w:val="white"/>
          <w:u w:val="single"/>
        </w:rPr>
        <w:t>本工程</w:t>
      </w:r>
      <w:r w:rsidR="002A495B" w:rsidRPr="00E129E7">
        <w:rPr>
          <w:rFonts w:ascii="宋体" w:eastAsia="宋体" w:hAnsi="宋体" w:cstheme="minorBidi" w:hint="eastAsia"/>
          <w:color w:val="0000FF"/>
          <w:kern w:val="2"/>
          <w:sz w:val="24"/>
          <w:szCs w:val="24"/>
          <w:highlight w:val="white"/>
          <w:u w:val="single"/>
        </w:rPr>
        <w:t>质量</w:t>
      </w:r>
      <w:r w:rsidR="00155BE7" w:rsidRPr="00E129E7">
        <w:rPr>
          <w:rFonts w:ascii="宋体" w:eastAsia="宋体" w:hAnsi="宋体" w:cstheme="minorBidi" w:hint="eastAsia"/>
          <w:color w:val="0000FF"/>
          <w:kern w:val="2"/>
          <w:sz w:val="24"/>
          <w:szCs w:val="24"/>
          <w:highlight w:val="white"/>
          <w:u w:val="single"/>
        </w:rPr>
        <w:t>获奖</w:t>
      </w:r>
      <w:r w:rsidR="00155BE7" w:rsidRPr="006C14B2">
        <w:rPr>
          <w:rFonts w:ascii="宋体" w:eastAsia="宋体" w:hAnsi="宋体" w:cstheme="minorBidi" w:hint="eastAsia"/>
          <w:color w:val="0000FF"/>
          <w:kern w:val="2"/>
          <w:sz w:val="24"/>
          <w:szCs w:val="24"/>
          <w:highlight w:val="white"/>
          <w:u w:val="single"/>
        </w:rPr>
        <w:t>目标等级要求为：</w:t>
      </w:r>
      <w:bookmarkStart w:id="39" w:name="EB34dbd00a871c44aeb8937012f7c944a7"/>
      <w:r w:rsidR="00155BE7" w:rsidRPr="006C14B2">
        <w:rPr>
          <w:rFonts w:ascii="宋体" w:eastAsia="宋体" w:hAnsi="宋体" w:cstheme="minorBidi" w:hint="eastAsia"/>
          <w:color w:val="0000FF"/>
          <w:kern w:val="2"/>
          <w:sz w:val="24"/>
          <w:szCs w:val="24"/>
          <w:highlight w:val="white"/>
          <w:u w:val="single"/>
        </w:rPr>
        <w:t>□</w:t>
      </w:r>
      <w:bookmarkEnd w:id="39"/>
      <w:r w:rsidR="00155BE7" w:rsidRPr="006C14B2">
        <w:rPr>
          <w:rFonts w:ascii="宋体" w:eastAsia="宋体" w:hAnsi="宋体" w:cstheme="minorBidi" w:hint="eastAsia"/>
          <w:color w:val="0000FF"/>
          <w:kern w:val="2"/>
          <w:sz w:val="24"/>
          <w:szCs w:val="24"/>
          <w:highlight w:val="white"/>
          <w:u w:val="single"/>
        </w:rPr>
        <w:t>优质工程（要求达到</w:t>
      </w:r>
      <w:bookmarkStart w:id="40" w:name="EB307169742c604e6980598442713907a8"/>
      <w:r w:rsidR="00155BE7" w:rsidRPr="006C14B2">
        <w:rPr>
          <w:rFonts w:ascii="宋体" w:eastAsia="宋体" w:hAnsi="宋体" w:cstheme="minorBidi" w:hint="eastAsia"/>
          <w:color w:val="0000FF"/>
          <w:kern w:val="2"/>
          <w:sz w:val="24"/>
          <w:szCs w:val="24"/>
          <w:highlight w:val="white"/>
          <w:u w:val="single"/>
        </w:rPr>
        <w:t>□</w:t>
      </w:r>
      <w:bookmarkEnd w:id="40"/>
      <w:r w:rsidR="00155BE7" w:rsidRPr="006C14B2">
        <w:rPr>
          <w:rFonts w:ascii="宋体" w:eastAsia="宋体" w:hAnsi="宋体" w:cstheme="minorBidi" w:hint="eastAsia"/>
          <w:color w:val="0000FF"/>
          <w:kern w:val="2"/>
          <w:sz w:val="24"/>
          <w:szCs w:val="24"/>
          <w:highlight w:val="white"/>
          <w:u w:val="single"/>
        </w:rPr>
        <w:t>市级</w:t>
      </w:r>
      <w:bookmarkStart w:id="41" w:name="EB5acb99d23e014923b23e559861822db2"/>
      <w:r w:rsidR="00155BE7" w:rsidRPr="006C14B2">
        <w:rPr>
          <w:rFonts w:ascii="宋体" w:eastAsia="宋体" w:hAnsi="宋体" w:cstheme="minorBidi" w:hint="eastAsia"/>
          <w:color w:val="0000FF"/>
          <w:kern w:val="2"/>
          <w:sz w:val="24"/>
          <w:szCs w:val="24"/>
          <w:highlight w:val="white"/>
          <w:u w:val="single"/>
        </w:rPr>
        <w:t>□</w:t>
      </w:r>
      <w:bookmarkEnd w:id="41"/>
      <w:r w:rsidR="00155BE7" w:rsidRPr="006C14B2">
        <w:rPr>
          <w:rFonts w:ascii="宋体" w:eastAsia="宋体" w:hAnsi="宋体" w:cstheme="minorBidi" w:hint="eastAsia"/>
          <w:color w:val="0000FF"/>
          <w:kern w:val="2"/>
          <w:sz w:val="24"/>
          <w:szCs w:val="24"/>
          <w:highlight w:val="white"/>
          <w:u w:val="single"/>
        </w:rPr>
        <w:t>省级</w:t>
      </w:r>
      <w:bookmarkStart w:id="42" w:name="EB7d1e8e41d2814f898afaf7647a286c2c"/>
      <w:r w:rsidR="00155BE7" w:rsidRPr="006C14B2">
        <w:rPr>
          <w:rFonts w:ascii="宋体" w:eastAsia="宋体" w:hAnsi="宋体" w:cstheme="minorBidi" w:hint="eastAsia"/>
          <w:color w:val="0000FF"/>
          <w:kern w:val="2"/>
          <w:sz w:val="24"/>
          <w:szCs w:val="24"/>
          <w:highlight w:val="white"/>
          <w:u w:val="single"/>
        </w:rPr>
        <w:t>□</w:t>
      </w:r>
      <w:bookmarkEnd w:id="42"/>
      <w:r w:rsidR="00155BE7" w:rsidRPr="006C14B2">
        <w:rPr>
          <w:rFonts w:ascii="宋体" w:eastAsia="宋体" w:hAnsi="宋体" w:cstheme="minorBidi" w:hint="eastAsia"/>
          <w:color w:val="0000FF"/>
          <w:kern w:val="2"/>
          <w:sz w:val="24"/>
          <w:szCs w:val="24"/>
          <w:highlight w:val="white"/>
          <w:u w:val="single"/>
        </w:rPr>
        <w:t>国家级）□</w:t>
      </w:r>
      <w:r w:rsidR="002A495B" w:rsidRPr="00E129E7">
        <w:rPr>
          <w:rFonts w:ascii="宋体" w:eastAsia="宋体" w:hAnsi="宋体" w:cstheme="minorBidi" w:hint="eastAsia"/>
          <w:color w:val="0000FF"/>
          <w:kern w:val="2"/>
          <w:sz w:val="24"/>
          <w:szCs w:val="24"/>
          <w:highlight w:val="white"/>
          <w:u w:val="single"/>
        </w:rPr>
        <w:t>不作要求</w:t>
      </w:r>
    </w:p>
    <w:p w14:paraId="7D03E15C" w14:textId="4A9BC9DD" w:rsidR="002E0EF8" w:rsidRPr="00E129E7" w:rsidRDefault="00155BE7" w:rsidP="00155BE7">
      <w:pPr>
        <w:spacing w:line="360" w:lineRule="auto"/>
        <w:ind w:firstLine="600"/>
        <w:jc w:val="left"/>
        <w:rPr>
          <w:rFonts w:ascii="宋体" w:eastAsia="宋体" w:hAnsi="宋体"/>
          <w:color w:val="0000FF"/>
          <w:sz w:val="24"/>
          <w:szCs w:val="24"/>
          <w:highlight w:val="white"/>
          <w:u w:val="single"/>
        </w:rPr>
      </w:pPr>
      <w:bookmarkStart w:id="43" w:name="EB5fa2cd8cc4e944608579b6d83031fb4f"/>
      <w:r w:rsidRPr="006C14B2">
        <w:rPr>
          <w:rFonts w:ascii="宋体" w:eastAsia="宋体" w:hAnsi="宋体" w:hint="eastAsia"/>
          <w:color w:val="0000FF"/>
          <w:sz w:val="24"/>
          <w:szCs w:val="24"/>
          <w:highlight w:val="white"/>
          <w:u w:val="single"/>
        </w:rPr>
        <w:t>合同约定有工程获奖目标等级要求而实际未获奖的，不计算优质工程增加费；实际获奖等级与合同约定不符或合同无约定而实际获奖的，按实际获奖等级根据《浙江省建设工程计价规则》（2018版）规定的相应费率标准的 75%计算优质工程增加费，实际获奖等级高于合同约定</w:t>
      </w:r>
      <w:r w:rsidR="002A495B" w:rsidRPr="00E129E7">
        <w:rPr>
          <w:rFonts w:ascii="宋体" w:eastAsia="宋体" w:hAnsi="宋体" w:hint="eastAsia"/>
          <w:color w:val="0000FF"/>
          <w:sz w:val="24"/>
          <w:szCs w:val="24"/>
          <w:highlight w:val="white"/>
          <w:u w:val="single"/>
        </w:rPr>
        <w:t>获奖</w:t>
      </w:r>
      <w:r w:rsidRPr="006C14B2">
        <w:rPr>
          <w:rFonts w:ascii="宋体" w:eastAsia="宋体" w:hAnsi="宋体" w:hint="eastAsia"/>
          <w:color w:val="0000FF"/>
          <w:sz w:val="24"/>
          <w:szCs w:val="24"/>
          <w:highlight w:val="white"/>
          <w:u w:val="single"/>
        </w:rPr>
        <w:t>等级的，不应低于合同约定等级原有费率标准 ，具体另行约定</w:t>
      </w:r>
      <w:bookmarkEnd w:id="43"/>
      <w:r w:rsidR="000D25F9" w:rsidRPr="00E129E7">
        <w:rPr>
          <w:rFonts w:ascii="宋体" w:eastAsia="宋体" w:hAnsi="宋体"/>
          <w:color w:val="0000FF"/>
          <w:sz w:val="24"/>
          <w:szCs w:val="24"/>
          <w:highlight w:val="white"/>
          <w:u w:val="single"/>
        </w:rPr>
        <w:t>。</w:t>
      </w:r>
    </w:p>
    <w:p w14:paraId="18E98F3E"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5.3 </w:t>
      </w:r>
      <w:r>
        <w:rPr>
          <w:rFonts w:ascii="宋体" w:eastAsia="宋体" w:hAnsi="宋体" w:cs="宋体"/>
          <w:color w:val="000000"/>
          <w:sz w:val="30"/>
        </w:rPr>
        <w:t>隐蔽工程检查</w:t>
      </w:r>
    </w:p>
    <w:p w14:paraId="53290B13" w14:textId="5B8B08DD" w:rsidR="002E0EF8" w:rsidRDefault="000D25F9">
      <w:pPr>
        <w:spacing w:line="360" w:lineRule="auto"/>
        <w:ind w:firstLine="600"/>
        <w:rPr>
          <w:rFonts w:ascii="Times New Roman" w:eastAsia="Times New Roman" w:hAnsi="Times New Roman" w:cs="Times New Roman"/>
          <w:sz w:val="30"/>
        </w:rPr>
      </w:pPr>
      <w:r>
        <w:rPr>
          <w:rFonts w:ascii="仿宋_GB2312" w:eastAsia="仿宋_GB2312" w:hAnsi="仿宋_GB2312" w:cs="仿宋_GB2312"/>
          <w:sz w:val="30"/>
        </w:rPr>
        <w:t>5.3.2 承包人提前通知监理人隐蔽工程检查的期限的约定：</w:t>
      </w:r>
      <w:r>
        <w:rPr>
          <w:rFonts w:ascii="Times New Roman" w:eastAsia="Times New Roman" w:hAnsi="Times New Roman" w:cs="Times New Roman"/>
          <w:sz w:val="30"/>
          <w:u w:val="single"/>
        </w:rPr>
        <w:t xml:space="preserve">                </w:t>
      </w:r>
      <w:r w:rsidR="00EA239F" w:rsidRPr="00E129E7">
        <w:rPr>
          <w:rFonts w:ascii="宋体" w:eastAsia="宋体" w:hAnsi="宋体"/>
          <w:color w:val="0000FF"/>
          <w:sz w:val="24"/>
          <w:szCs w:val="24"/>
          <w:highlight w:val="white"/>
          <w:u w:val="single"/>
        </w:rPr>
        <w:t>48</w:t>
      </w:r>
      <w:r w:rsidR="00155BE7" w:rsidRPr="00E129E7">
        <w:rPr>
          <w:rFonts w:ascii="宋体" w:eastAsia="宋体" w:hAnsi="宋体" w:hint="eastAsia"/>
          <w:color w:val="0000FF"/>
          <w:sz w:val="24"/>
          <w:szCs w:val="24"/>
          <w:highlight w:val="white"/>
          <w:u w:val="single"/>
        </w:rPr>
        <w:t>小时</w:t>
      </w:r>
      <w:r w:rsidRPr="00E129E7">
        <w:rPr>
          <w:rFonts w:ascii="宋体" w:eastAsia="宋体" w:hAnsi="宋体"/>
          <w:color w:val="0000FF"/>
          <w:sz w:val="24"/>
          <w:szCs w:val="24"/>
          <w:highlight w:val="white"/>
          <w:u w:val="single"/>
        </w:rPr>
        <w:t xml:space="preserve">   </w:t>
      </w:r>
      <w:r w:rsidRPr="006C14B2">
        <w:rPr>
          <w:rFonts w:ascii="宋体" w:eastAsia="宋体" w:hAnsi="宋体"/>
          <w:color w:val="0000FF"/>
          <w:sz w:val="24"/>
          <w:szCs w:val="24"/>
          <w:highlight w:val="white"/>
          <w:u w:val="single"/>
        </w:rPr>
        <w:t xml:space="preserve">      </w:t>
      </w:r>
      <w:r w:rsidRPr="006C14B2">
        <w:rPr>
          <w:rFonts w:ascii="Times New Roman" w:eastAsia="Times New Roman" w:hAnsi="Times New Roman" w:cs="Times New Roman"/>
          <w:sz w:val="30"/>
          <w:u w:val="single"/>
        </w:rPr>
        <w:t xml:space="preserve">                  </w:t>
      </w:r>
      <w:r>
        <w:rPr>
          <w:rFonts w:ascii="Times New Roman" w:eastAsia="Times New Roman" w:hAnsi="Times New Roman" w:cs="Times New Roman"/>
          <w:sz w:val="30"/>
          <w:u w:val="single"/>
        </w:rPr>
        <w:t xml:space="preserve"> </w:t>
      </w:r>
      <w:r>
        <w:rPr>
          <w:rFonts w:ascii="仿宋_GB2312" w:eastAsia="仿宋_GB2312" w:hAnsi="仿宋_GB2312" w:cs="仿宋_GB2312"/>
          <w:sz w:val="30"/>
        </w:rPr>
        <w:t>。</w:t>
      </w:r>
    </w:p>
    <w:p w14:paraId="689AB1AA" w14:textId="04C8121A" w:rsidR="002E0EF8" w:rsidRDefault="000D25F9">
      <w:pPr>
        <w:spacing w:line="360" w:lineRule="auto"/>
        <w:ind w:firstLine="600"/>
        <w:jc w:val="left"/>
        <w:rPr>
          <w:rFonts w:ascii="Times New Roman" w:eastAsia="Times New Roman" w:hAnsi="Times New Roman" w:cs="Times New Roman"/>
          <w:sz w:val="30"/>
        </w:rPr>
      </w:pPr>
      <w:r>
        <w:rPr>
          <w:rFonts w:ascii="宋体" w:eastAsia="宋体" w:hAnsi="宋体" w:cs="宋体"/>
          <w:sz w:val="30"/>
        </w:rPr>
        <w:t>监理人不能按时进行检查时，应提前</w:t>
      </w:r>
      <w:r w:rsidRPr="006C14B2">
        <w:rPr>
          <w:rFonts w:ascii="宋体" w:eastAsia="宋体" w:hAnsi="宋体"/>
          <w:color w:val="0000FF"/>
          <w:sz w:val="24"/>
          <w:szCs w:val="24"/>
          <w:highlight w:val="white"/>
          <w:u w:val="single"/>
        </w:rPr>
        <w:t xml:space="preserve">  </w:t>
      </w:r>
      <w:r w:rsidR="00155BE7" w:rsidRPr="006C14B2">
        <w:rPr>
          <w:rFonts w:ascii="宋体" w:eastAsia="宋体" w:hAnsi="宋体"/>
          <w:color w:val="0000FF"/>
          <w:sz w:val="24"/>
          <w:szCs w:val="24"/>
          <w:highlight w:val="white"/>
          <w:u w:val="single"/>
        </w:rPr>
        <w:t>24</w:t>
      </w:r>
      <w:r w:rsidRPr="006C14B2">
        <w:rPr>
          <w:rFonts w:ascii="宋体" w:eastAsia="宋体" w:hAnsi="宋体"/>
          <w:color w:val="0000FF"/>
          <w:sz w:val="24"/>
          <w:szCs w:val="24"/>
          <w:highlight w:val="white"/>
          <w:u w:val="single"/>
        </w:rPr>
        <w:t xml:space="preserve"> </w:t>
      </w:r>
      <w:r>
        <w:rPr>
          <w:rFonts w:ascii="宋体" w:eastAsia="宋体" w:hAnsi="宋体" w:cs="宋体"/>
          <w:sz w:val="30"/>
        </w:rPr>
        <w:t>小时提交书面延期要求。</w:t>
      </w:r>
    </w:p>
    <w:p w14:paraId="119EB7D4" w14:textId="5D7CADE5" w:rsidR="002E0EF8" w:rsidRDefault="000D25F9">
      <w:pPr>
        <w:spacing w:line="360" w:lineRule="auto"/>
        <w:ind w:firstLine="600"/>
        <w:jc w:val="left"/>
        <w:rPr>
          <w:rFonts w:ascii="Times New Roman" w:eastAsia="Times New Roman" w:hAnsi="Times New Roman" w:cs="Times New Roman"/>
          <w:sz w:val="30"/>
        </w:rPr>
      </w:pPr>
      <w:r>
        <w:rPr>
          <w:rFonts w:ascii="宋体" w:eastAsia="宋体" w:hAnsi="宋体" w:cs="宋体"/>
          <w:sz w:val="30"/>
        </w:rPr>
        <w:t>关于延期最长不得超过：</w:t>
      </w:r>
      <w:r w:rsidR="00155BE7" w:rsidRPr="006C14B2">
        <w:rPr>
          <w:rFonts w:ascii="宋体" w:eastAsia="宋体" w:hAnsi="宋体"/>
          <w:color w:val="0000FF"/>
          <w:sz w:val="24"/>
          <w:szCs w:val="24"/>
          <w:highlight w:val="white"/>
          <w:u w:val="single"/>
        </w:rPr>
        <w:t>48</w:t>
      </w:r>
      <w:r>
        <w:rPr>
          <w:rFonts w:ascii="宋体" w:eastAsia="宋体" w:hAnsi="宋体" w:cs="宋体"/>
          <w:sz w:val="30"/>
        </w:rPr>
        <w:t>小时。</w:t>
      </w:r>
    </w:p>
    <w:p w14:paraId="10FEF72B" w14:textId="77777777" w:rsidR="002E0EF8" w:rsidRDefault="000D25F9">
      <w:pPr>
        <w:keepNext/>
        <w:keepLines/>
        <w:spacing w:before="260" w:after="260"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lastRenderedPageBreak/>
        <w:t xml:space="preserve">6. </w:t>
      </w:r>
      <w:r>
        <w:rPr>
          <w:rFonts w:ascii="宋体" w:eastAsia="宋体" w:hAnsi="宋体" w:cs="宋体"/>
          <w:color w:val="000000"/>
          <w:sz w:val="32"/>
        </w:rPr>
        <w:t>安全文明施工与环境保护</w:t>
      </w:r>
    </w:p>
    <w:p w14:paraId="205CD41C"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6.1 </w:t>
      </w:r>
      <w:r>
        <w:rPr>
          <w:rFonts w:ascii="宋体" w:eastAsia="宋体" w:hAnsi="宋体" w:cs="宋体"/>
          <w:color w:val="000000"/>
          <w:sz w:val="30"/>
        </w:rPr>
        <w:t>安全文明施工</w:t>
      </w:r>
    </w:p>
    <w:p w14:paraId="24420573" w14:textId="77777777" w:rsidR="002E0EF8" w:rsidRDefault="000D25F9">
      <w:pPr>
        <w:spacing w:line="360" w:lineRule="auto"/>
        <w:ind w:firstLine="600"/>
        <w:jc w:val="left"/>
        <w:rPr>
          <w:rFonts w:ascii="仿宋_GB2312" w:eastAsia="仿宋_GB2312" w:hAnsi="仿宋_GB2312" w:cs="仿宋_GB2312"/>
          <w:sz w:val="30"/>
          <w:u w:val="single"/>
        </w:rPr>
      </w:pPr>
      <w:r>
        <w:rPr>
          <w:rFonts w:ascii="仿宋_GB2312" w:eastAsia="仿宋_GB2312" w:hAnsi="仿宋_GB2312" w:cs="仿宋_GB2312"/>
          <w:sz w:val="30"/>
        </w:rPr>
        <w:t>6.1.1</w:t>
      </w:r>
      <w:r>
        <w:rPr>
          <w:rFonts w:ascii="仿宋_GB2312" w:eastAsia="仿宋_GB2312" w:hAnsi="仿宋_GB2312" w:cs="仿宋_GB2312"/>
          <w:color w:val="000000"/>
          <w:sz w:val="30"/>
        </w:rPr>
        <w:t xml:space="preserve"> 项目安全生产的达标目标及相应事项的约定：</w:t>
      </w:r>
      <w:r>
        <w:rPr>
          <w:rFonts w:ascii="仿宋_GB2312" w:eastAsia="仿宋_GB2312" w:hAnsi="仿宋_GB2312" w:cs="仿宋_GB2312"/>
          <w:sz w:val="30"/>
          <w:u w:val="single"/>
        </w:rPr>
        <w:t xml:space="preserve">         </w:t>
      </w:r>
    </w:p>
    <w:p w14:paraId="13D7C700" w14:textId="176D31FC" w:rsidR="002E0EF8" w:rsidRDefault="000D25F9">
      <w:pPr>
        <w:spacing w:line="360" w:lineRule="auto"/>
        <w:jc w:val="left"/>
        <w:rPr>
          <w:rFonts w:ascii="仿宋_GB2312" w:eastAsia="仿宋_GB2312" w:hAnsi="仿宋_GB2312" w:cs="仿宋_GB2312"/>
          <w:sz w:val="30"/>
        </w:rPr>
      </w:pPr>
      <w:r>
        <w:rPr>
          <w:rFonts w:ascii="仿宋_GB2312" w:eastAsia="仿宋_GB2312" w:hAnsi="仿宋_GB2312" w:cs="仿宋_GB2312"/>
          <w:sz w:val="30"/>
          <w:u w:val="single"/>
        </w:rPr>
        <w:t xml:space="preserve">    </w:t>
      </w:r>
      <w:bookmarkStart w:id="44" w:name="EB5141c7c72ba34219914a9f47c5780ecd"/>
      <w:r w:rsidR="00155BE7" w:rsidRPr="00155BE7">
        <w:rPr>
          <w:rFonts w:ascii="宋体" w:eastAsia="宋体" w:hAnsi="宋体" w:hint="eastAsia"/>
          <w:color w:val="0000FF"/>
          <w:sz w:val="24"/>
          <w:szCs w:val="24"/>
          <w:highlight w:val="white"/>
          <w:u w:val="single"/>
        </w:rPr>
        <w:t>按《浙江省建筑施工安全标准化管理规定》（浙建建〔2012〕54号）及省、市建筑业、安全监督等相关主管部门发布的有关管理规定执行。</w:t>
      </w:r>
      <w:bookmarkEnd w:id="44"/>
      <w:r>
        <w:rPr>
          <w:rFonts w:ascii="仿宋_GB2312" w:eastAsia="仿宋_GB2312" w:hAnsi="仿宋_GB2312" w:cs="仿宋_GB2312"/>
          <w:sz w:val="30"/>
          <w:u w:val="single"/>
        </w:rPr>
        <w:t xml:space="preserve">    </w:t>
      </w:r>
    </w:p>
    <w:p w14:paraId="2D6AB712" w14:textId="54902EBD" w:rsidR="002E0EF8" w:rsidRDefault="000D25F9" w:rsidP="00155BE7">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6.1.4 关于治安保卫的特别约定：</w:t>
      </w:r>
      <w:r w:rsidR="00155BE7" w:rsidRPr="00155BE7">
        <w:rPr>
          <w:rFonts w:ascii="宋体" w:eastAsia="宋体" w:hAnsi="宋体" w:hint="eastAsia"/>
          <w:color w:val="0000FF"/>
          <w:sz w:val="24"/>
          <w:szCs w:val="24"/>
          <w:highlight w:val="white"/>
          <w:u w:val="single"/>
        </w:rPr>
        <w:t>施工现场的安全保卫工作（包括此项工作发生的费用）全部由承包人承担</w:t>
      </w:r>
      <w:r w:rsidRPr="00155BE7">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71FDF71E" w14:textId="13DC084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关于编制施工场地治安管理计划的约定：</w:t>
      </w:r>
      <w:r w:rsidR="00EA27D3" w:rsidRPr="00EF0986">
        <w:rPr>
          <w:rFonts w:ascii="宋体" w:eastAsia="宋体" w:hAnsi="宋体" w:hint="eastAsia"/>
          <w:color w:val="0000FF"/>
          <w:sz w:val="24"/>
          <w:szCs w:val="24"/>
          <w:highlight w:val="white"/>
          <w:u w:val="single"/>
        </w:rPr>
        <w:t>承包人负责编制</w:t>
      </w:r>
      <w:r>
        <w:rPr>
          <w:rFonts w:ascii="仿宋_GB2312" w:eastAsia="仿宋_GB2312" w:hAnsi="仿宋_GB2312" w:cs="仿宋_GB2312"/>
          <w:sz w:val="30"/>
          <w:u w:val="single"/>
        </w:rPr>
        <w:t xml:space="preserve">                   </w:t>
      </w:r>
      <w:r>
        <w:rPr>
          <w:rFonts w:ascii="仿宋_GB2312" w:eastAsia="仿宋_GB2312" w:hAnsi="仿宋_GB2312" w:cs="仿宋_GB2312"/>
          <w:sz w:val="30"/>
          <w:u w:val="single"/>
        </w:rPr>
        <w:br/>
        <w:t xml:space="preserve">                                                       </w:t>
      </w:r>
      <w:r>
        <w:rPr>
          <w:rFonts w:ascii="仿宋_GB2312" w:eastAsia="仿宋_GB2312" w:hAnsi="仿宋_GB2312" w:cs="仿宋_GB2312"/>
          <w:sz w:val="30"/>
        </w:rPr>
        <w:t>。</w:t>
      </w:r>
    </w:p>
    <w:p w14:paraId="36FE21FA"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6.1.5 文明施工</w:t>
      </w:r>
    </w:p>
    <w:p w14:paraId="4E6A32D6" w14:textId="77777777" w:rsidR="002E0EF8" w:rsidRDefault="000D25F9">
      <w:pPr>
        <w:spacing w:line="360" w:lineRule="auto"/>
        <w:ind w:firstLine="600"/>
        <w:jc w:val="left"/>
        <w:rPr>
          <w:rFonts w:ascii="仿宋_GB2312" w:eastAsia="仿宋_GB2312" w:hAnsi="仿宋_GB2312" w:cs="仿宋_GB2312"/>
          <w:sz w:val="30"/>
          <w:u w:val="single"/>
        </w:rPr>
      </w:pPr>
      <w:r>
        <w:rPr>
          <w:rFonts w:ascii="仿宋_GB2312" w:eastAsia="仿宋_GB2312" w:hAnsi="仿宋_GB2312" w:cs="仿宋_GB2312"/>
          <w:sz w:val="30"/>
        </w:rPr>
        <w:t>合同当事人对文明施工的要求：</w:t>
      </w:r>
      <w:r>
        <w:rPr>
          <w:rFonts w:ascii="仿宋_GB2312" w:eastAsia="仿宋_GB2312" w:hAnsi="仿宋_GB2312" w:cs="仿宋_GB2312"/>
          <w:sz w:val="30"/>
          <w:u w:val="single"/>
        </w:rPr>
        <w:t xml:space="preserve">                           </w:t>
      </w:r>
    </w:p>
    <w:p w14:paraId="30108C64" w14:textId="0FA31295" w:rsidR="00F7072A" w:rsidRPr="006C14B2" w:rsidRDefault="00155BE7" w:rsidP="00F7072A">
      <w:pPr>
        <w:spacing w:line="360" w:lineRule="auto"/>
        <w:jc w:val="left"/>
        <w:rPr>
          <w:rFonts w:ascii="宋体" w:eastAsia="宋体" w:hAnsi="宋体"/>
          <w:color w:val="0000FF"/>
          <w:sz w:val="24"/>
          <w:szCs w:val="24"/>
          <w:highlight w:val="white"/>
          <w:u w:val="single"/>
        </w:rPr>
      </w:pPr>
      <w:r w:rsidRPr="00433250">
        <w:rPr>
          <w:rFonts w:ascii="宋体" w:eastAsia="宋体" w:hAnsi="宋体" w:hint="eastAsia"/>
          <w:color w:val="0000FF"/>
          <w:sz w:val="24"/>
          <w:szCs w:val="24"/>
          <w:highlight w:val="white"/>
          <w:u w:val="single"/>
        </w:rPr>
        <w:t>按现行国家、省、市有关文明施工管理规定执行。</w:t>
      </w:r>
      <w:r w:rsidR="00F7072A" w:rsidRPr="00155BE7">
        <w:rPr>
          <w:rFonts w:ascii="宋体" w:eastAsia="宋体" w:hAnsi="宋体" w:hint="eastAsia"/>
          <w:color w:val="0000FF"/>
          <w:sz w:val="24"/>
          <w:szCs w:val="24"/>
          <w:highlight w:val="white"/>
          <w:u w:val="single"/>
        </w:rPr>
        <w:t>本工程</w:t>
      </w:r>
      <w:r w:rsidR="00F7072A" w:rsidRPr="006C14B2">
        <w:rPr>
          <w:rFonts w:ascii="宋体" w:eastAsia="宋体" w:hAnsi="宋体" w:hint="eastAsia"/>
          <w:color w:val="0000FF"/>
          <w:sz w:val="24"/>
          <w:szCs w:val="24"/>
          <w:highlight w:val="white"/>
          <w:u w:val="single"/>
        </w:rPr>
        <w:t>优良</w:t>
      </w:r>
      <w:r w:rsidR="00F7072A" w:rsidRPr="00155BE7">
        <w:rPr>
          <w:rFonts w:ascii="宋体" w:eastAsia="宋体" w:hAnsi="宋体" w:hint="eastAsia"/>
          <w:color w:val="0000FF"/>
          <w:sz w:val="24"/>
          <w:szCs w:val="24"/>
          <w:highlight w:val="white"/>
          <w:u w:val="single"/>
        </w:rPr>
        <w:t>工地目标等级要求为：</w:t>
      </w:r>
      <w:bookmarkStart w:id="45" w:name="EB9e0dbee4119446b89458be088c389cff"/>
      <w:r w:rsidR="00F7072A" w:rsidRPr="00155BE7">
        <w:rPr>
          <w:rFonts w:ascii="宋体" w:eastAsia="宋体" w:hAnsi="宋体" w:hint="eastAsia"/>
          <w:color w:val="0000FF"/>
          <w:sz w:val="24"/>
          <w:szCs w:val="24"/>
          <w:highlight w:val="white"/>
          <w:u w:val="single"/>
        </w:rPr>
        <w:t>□</w:t>
      </w:r>
      <w:bookmarkEnd w:id="45"/>
      <w:r w:rsidR="00F7072A" w:rsidRPr="006C14B2">
        <w:rPr>
          <w:rFonts w:ascii="宋体" w:eastAsia="宋体" w:hAnsi="宋体" w:hint="eastAsia"/>
          <w:color w:val="0000FF"/>
          <w:sz w:val="24"/>
          <w:szCs w:val="24"/>
          <w:highlight w:val="white"/>
          <w:u w:val="single"/>
        </w:rPr>
        <w:t>优良</w:t>
      </w:r>
      <w:r w:rsidR="00F7072A" w:rsidRPr="00155BE7">
        <w:rPr>
          <w:rFonts w:ascii="宋体" w:eastAsia="宋体" w:hAnsi="宋体" w:hint="eastAsia"/>
          <w:color w:val="0000FF"/>
          <w:sz w:val="24"/>
          <w:szCs w:val="24"/>
          <w:highlight w:val="white"/>
          <w:u w:val="single"/>
        </w:rPr>
        <w:t>工地（要求达到</w:t>
      </w:r>
      <w:bookmarkStart w:id="46" w:name="EB7417775136934ae79680c1feb0df6f8a"/>
      <w:r w:rsidR="00F7072A" w:rsidRPr="00155BE7">
        <w:rPr>
          <w:rFonts w:ascii="宋体" w:eastAsia="宋体" w:hAnsi="宋体" w:hint="eastAsia"/>
          <w:color w:val="0000FF"/>
          <w:sz w:val="24"/>
          <w:szCs w:val="24"/>
          <w:highlight w:val="white"/>
          <w:u w:val="single"/>
        </w:rPr>
        <w:t>□</w:t>
      </w:r>
      <w:bookmarkEnd w:id="46"/>
      <w:r w:rsidR="00F7072A" w:rsidRPr="00155BE7">
        <w:rPr>
          <w:rFonts w:ascii="宋体" w:eastAsia="宋体" w:hAnsi="宋体" w:hint="eastAsia"/>
          <w:color w:val="0000FF"/>
          <w:sz w:val="24"/>
          <w:szCs w:val="24"/>
          <w:highlight w:val="white"/>
          <w:u w:val="single"/>
        </w:rPr>
        <w:t>县区级</w:t>
      </w:r>
      <w:bookmarkStart w:id="47" w:name="EB53ce72d02d264e1693ce9650346086ae"/>
      <w:r w:rsidR="00F7072A" w:rsidRPr="00155BE7">
        <w:rPr>
          <w:rFonts w:ascii="宋体" w:eastAsia="宋体" w:hAnsi="宋体" w:hint="eastAsia"/>
          <w:color w:val="0000FF"/>
          <w:sz w:val="24"/>
          <w:szCs w:val="24"/>
          <w:highlight w:val="white"/>
          <w:u w:val="single"/>
        </w:rPr>
        <w:t>□</w:t>
      </w:r>
      <w:bookmarkEnd w:id="47"/>
      <w:r w:rsidR="00F7072A" w:rsidRPr="00155BE7">
        <w:rPr>
          <w:rFonts w:ascii="宋体" w:eastAsia="宋体" w:hAnsi="宋体" w:hint="eastAsia"/>
          <w:color w:val="0000FF"/>
          <w:sz w:val="24"/>
          <w:szCs w:val="24"/>
          <w:highlight w:val="white"/>
          <w:u w:val="single"/>
        </w:rPr>
        <w:t>市级</w:t>
      </w:r>
      <w:bookmarkStart w:id="48" w:name="EB210aa371c8544d44b21fd1867570134b"/>
      <w:r w:rsidR="00F7072A" w:rsidRPr="00155BE7">
        <w:rPr>
          <w:rFonts w:ascii="宋体" w:eastAsia="宋体" w:hAnsi="宋体" w:hint="eastAsia"/>
          <w:color w:val="0000FF"/>
          <w:sz w:val="24"/>
          <w:szCs w:val="24"/>
          <w:highlight w:val="white"/>
          <w:u w:val="single"/>
        </w:rPr>
        <w:t>□</w:t>
      </w:r>
      <w:bookmarkEnd w:id="48"/>
      <w:r w:rsidR="00F7072A" w:rsidRPr="00155BE7">
        <w:rPr>
          <w:rFonts w:ascii="宋体" w:eastAsia="宋体" w:hAnsi="宋体" w:hint="eastAsia"/>
          <w:color w:val="0000FF"/>
          <w:sz w:val="24"/>
          <w:szCs w:val="24"/>
          <w:highlight w:val="white"/>
          <w:u w:val="single"/>
        </w:rPr>
        <w:t>省级</w:t>
      </w:r>
      <w:bookmarkStart w:id="49" w:name="EBf39b7a856a1840028ea6d1bf99e27195"/>
      <w:r w:rsidR="00F7072A" w:rsidRPr="00155BE7">
        <w:rPr>
          <w:rFonts w:ascii="宋体" w:eastAsia="宋体" w:hAnsi="宋体" w:hint="eastAsia"/>
          <w:color w:val="0000FF"/>
          <w:sz w:val="24"/>
          <w:szCs w:val="24"/>
          <w:highlight w:val="white"/>
          <w:u w:val="single"/>
        </w:rPr>
        <w:t>□</w:t>
      </w:r>
      <w:bookmarkEnd w:id="49"/>
      <w:r w:rsidR="00F7072A" w:rsidRPr="00155BE7">
        <w:rPr>
          <w:rFonts w:ascii="宋体" w:eastAsia="宋体" w:hAnsi="宋体" w:hint="eastAsia"/>
          <w:color w:val="0000FF"/>
          <w:sz w:val="24"/>
          <w:szCs w:val="24"/>
          <w:highlight w:val="white"/>
          <w:u w:val="single"/>
        </w:rPr>
        <w:t>国家级）</w:t>
      </w:r>
      <w:bookmarkStart w:id="50" w:name="EB74566626c29c45eeabcef8367563fffb"/>
      <w:r w:rsidR="00F7072A" w:rsidRPr="00155BE7">
        <w:rPr>
          <w:rFonts w:ascii="宋体" w:eastAsia="宋体" w:hAnsi="宋体" w:hint="eastAsia"/>
          <w:color w:val="0000FF"/>
          <w:sz w:val="24"/>
          <w:szCs w:val="24"/>
          <w:highlight w:val="white"/>
          <w:u w:val="single"/>
        </w:rPr>
        <w:t>□</w:t>
      </w:r>
      <w:r w:rsidR="00F7072A" w:rsidRPr="00155BE7">
        <w:rPr>
          <w:rFonts w:ascii="宋体" w:eastAsia="宋体" w:hAnsi="宋体"/>
          <w:color w:val="0000FF"/>
          <w:sz w:val="24"/>
          <w:szCs w:val="24"/>
          <w:highlight w:val="white"/>
          <w:u w:val="single"/>
        </w:rPr>
        <w:t xml:space="preserve"> </w:t>
      </w:r>
      <w:bookmarkEnd w:id="50"/>
      <w:r w:rsidR="00F7072A" w:rsidRPr="00155BE7">
        <w:rPr>
          <w:rFonts w:ascii="宋体" w:eastAsia="宋体" w:hAnsi="宋体" w:hint="eastAsia"/>
          <w:color w:val="0000FF"/>
          <w:sz w:val="24"/>
          <w:szCs w:val="24"/>
          <w:highlight w:val="white"/>
          <w:u w:val="single"/>
        </w:rPr>
        <w:t>不作要求</w:t>
      </w:r>
      <w:r w:rsidR="00F7072A" w:rsidRPr="006C14B2">
        <w:rPr>
          <w:rFonts w:ascii="宋体" w:eastAsia="宋体" w:hAnsi="宋体"/>
          <w:color w:val="0000FF"/>
          <w:sz w:val="24"/>
          <w:szCs w:val="24"/>
          <w:highlight w:val="white"/>
          <w:u w:val="single"/>
        </w:rPr>
        <w:t xml:space="preserve">   </w:t>
      </w:r>
      <w:r w:rsidR="00F7072A" w:rsidRPr="006C14B2">
        <w:rPr>
          <w:rFonts w:ascii="宋体" w:eastAsia="宋体" w:hAnsi="宋体" w:hint="eastAsia"/>
          <w:color w:val="0000FF"/>
          <w:sz w:val="24"/>
          <w:szCs w:val="24"/>
          <w:highlight w:val="white"/>
          <w:u w:val="single"/>
        </w:rPr>
        <w:t>。</w:t>
      </w:r>
    </w:p>
    <w:p w14:paraId="5B2D0C5D" w14:textId="46A691EC" w:rsidR="002E0EF8" w:rsidRPr="00F7072A" w:rsidRDefault="002E0EF8">
      <w:pPr>
        <w:spacing w:line="360" w:lineRule="auto"/>
        <w:jc w:val="left"/>
        <w:rPr>
          <w:rFonts w:ascii="宋体" w:eastAsia="宋体" w:hAnsi="宋体"/>
          <w:color w:val="0000FF"/>
          <w:sz w:val="24"/>
          <w:szCs w:val="24"/>
          <w:highlight w:val="white"/>
          <w:u w:val="single"/>
        </w:rPr>
      </w:pPr>
    </w:p>
    <w:p w14:paraId="6A4036B5" w14:textId="77777777" w:rsidR="002E0EF8" w:rsidRDefault="000D25F9">
      <w:pPr>
        <w:spacing w:line="360" w:lineRule="auto"/>
        <w:ind w:firstLine="600"/>
        <w:jc w:val="left"/>
        <w:rPr>
          <w:rFonts w:ascii="Times New Roman" w:eastAsia="Times New Roman" w:hAnsi="Times New Roman" w:cs="Times New Roman"/>
          <w:sz w:val="30"/>
        </w:rPr>
      </w:pPr>
      <w:r>
        <w:rPr>
          <w:rFonts w:ascii="仿宋_GB2312" w:eastAsia="仿宋_GB2312" w:hAnsi="仿宋_GB2312" w:cs="仿宋_GB2312"/>
          <w:sz w:val="30"/>
        </w:rPr>
        <w:t>6.1.6 关于安全文明施工费支付比例和支付期限的约定：</w:t>
      </w:r>
      <w:r>
        <w:rPr>
          <w:rFonts w:ascii="Times New Roman" w:eastAsia="Times New Roman" w:hAnsi="Times New Roman" w:cs="Times New Roman"/>
          <w:sz w:val="30"/>
          <w:u w:val="single"/>
        </w:rPr>
        <w:t xml:space="preserve">     </w:t>
      </w:r>
    </w:p>
    <w:p w14:paraId="449EA56C" w14:textId="3220AA1D" w:rsidR="00155BE7" w:rsidRPr="00155BE7" w:rsidRDefault="00155BE7" w:rsidP="00155BE7">
      <w:pPr>
        <w:spacing w:line="360" w:lineRule="auto"/>
        <w:jc w:val="left"/>
        <w:rPr>
          <w:rFonts w:ascii="宋体" w:eastAsia="宋体" w:hAnsi="宋体"/>
          <w:color w:val="0000FF"/>
          <w:sz w:val="24"/>
          <w:szCs w:val="24"/>
          <w:highlight w:val="white"/>
          <w:u w:val="single"/>
        </w:rPr>
      </w:pPr>
      <w:r w:rsidRPr="00155BE7">
        <w:rPr>
          <w:rFonts w:ascii="宋体" w:eastAsia="宋体" w:hAnsi="宋体" w:hint="eastAsia"/>
          <w:color w:val="0000FF"/>
          <w:sz w:val="24"/>
          <w:szCs w:val="24"/>
          <w:highlight w:val="white"/>
          <w:u w:val="single"/>
        </w:rPr>
        <w:t>安全文明施工基本费预付费</w:t>
      </w:r>
      <w:r w:rsidR="00DB73D8">
        <w:rPr>
          <w:rFonts w:ascii="宋体" w:eastAsia="宋体" w:hAnsi="宋体" w:hint="eastAsia"/>
          <w:color w:val="0000FF"/>
          <w:sz w:val="24"/>
          <w:szCs w:val="24"/>
          <w:highlight w:val="white"/>
          <w:u w:val="single"/>
        </w:rPr>
        <w:t>用与工程预付款同期支付，</w:t>
      </w:r>
      <w:r w:rsidRPr="00E129E7">
        <w:rPr>
          <w:rFonts w:ascii="宋体" w:eastAsia="宋体" w:hAnsi="宋体" w:hint="eastAsia"/>
          <w:color w:val="0000FF"/>
          <w:sz w:val="24"/>
          <w:szCs w:val="24"/>
          <w:highlight w:val="white"/>
          <w:u w:val="single"/>
        </w:rPr>
        <w:t>合同工期在一年以内的，预付比例不低于</w:t>
      </w:r>
      <w:r w:rsidR="00DC5ABD" w:rsidRPr="00E129E7">
        <w:rPr>
          <w:rFonts w:ascii="宋体" w:eastAsia="宋体" w:hAnsi="宋体" w:hint="eastAsia"/>
          <w:color w:val="0000FF"/>
          <w:sz w:val="24"/>
          <w:szCs w:val="24"/>
          <w:highlight w:val="white"/>
          <w:u w:val="single"/>
        </w:rPr>
        <w:t>安全文明施工基本费（不含创优良工地增加费）总额</w:t>
      </w:r>
      <w:r w:rsidRPr="00E129E7">
        <w:rPr>
          <w:rFonts w:ascii="宋体" w:eastAsia="宋体" w:hAnsi="宋体" w:hint="eastAsia"/>
          <w:color w:val="0000FF"/>
          <w:sz w:val="24"/>
          <w:szCs w:val="24"/>
          <w:highlight w:val="white"/>
          <w:u w:val="single"/>
        </w:rPr>
        <w:t>的</w:t>
      </w:r>
      <w:r w:rsidRPr="00E129E7">
        <w:rPr>
          <w:rFonts w:ascii="宋体" w:eastAsia="宋体" w:hAnsi="宋体"/>
          <w:color w:val="0000FF"/>
          <w:sz w:val="24"/>
          <w:szCs w:val="24"/>
          <w:highlight w:val="white"/>
          <w:u w:val="single"/>
        </w:rPr>
        <w:t>50%</w:t>
      </w:r>
      <w:r w:rsidRPr="00E129E7">
        <w:rPr>
          <w:rFonts w:ascii="宋体" w:eastAsia="宋体" w:hAnsi="宋体" w:hint="eastAsia"/>
          <w:color w:val="0000FF"/>
          <w:sz w:val="24"/>
          <w:szCs w:val="24"/>
          <w:highlight w:val="white"/>
          <w:u w:val="single"/>
        </w:rPr>
        <w:t>，一年以上</w:t>
      </w:r>
      <w:r w:rsidRPr="00E129E7">
        <w:rPr>
          <w:rFonts w:ascii="宋体" w:eastAsia="宋体" w:hAnsi="宋体"/>
          <w:color w:val="0000FF"/>
          <w:sz w:val="24"/>
          <w:szCs w:val="24"/>
          <w:highlight w:val="white"/>
          <w:u w:val="single"/>
        </w:rPr>
        <w:t>(</w:t>
      </w:r>
      <w:r w:rsidRPr="00E129E7">
        <w:rPr>
          <w:rFonts w:ascii="宋体" w:eastAsia="宋体" w:hAnsi="宋体" w:hint="eastAsia"/>
          <w:color w:val="0000FF"/>
          <w:sz w:val="24"/>
          <w:szCs w:val="24"/>
          <w:highlight w:val="white"/>
          <w:u w:val="single"/>
        </w:rPr>
        <w:t>含一年</w:t>
      </w:r>
      <w:r w:rsidRPr="00E129E7">
        <w:rPr>
          <w:rFonts w:ascii="宋体" w:eastAsia="宋体" w:hAnsi="宋体"/>
          <w:color w:val="0000FF"/>
          <w:sz w:val="24"/>
          <w:szCs w:val="24"/>
          <w:highlight w:val="white"/>
          <w:u w:val="single"/>
        </w:rPr>
        <w:t>)</w:t>
      </w:r>
      <w:r w:rsidRPr="00E129E7">
        <w:rPr>
          <w:rFonts w:ascii="宋体" w:eastAsia="宋体" w:hAnsi="宋体" w:hint="eastAsia"/>
          <w:color w:val="0000FF"/>
          <w:sz w:val="24"/>
          <w:szCs w:val="24"/>
          <w:highlight w:val="white"/>
          <w:u w:val="single"/>
        </w:rPr>
        <w:t>的，不低于该费用总额的</w:t>
      </w:r>
      <w:r w:rsidRPr="00E129E7">
        <w:rPr>
          <w:rFonts w:ascii="宋体" w:eastAsia="宋体" w:hAnsi="宋体"/>
          <w:color w:val="0000FF"/>
          <w:sz w:val="24"/>
          <w:szCs w:val="24"/>
          <w:highlight w:val="white"/>
          <w:u w:val="single"/>
        </w:rPr>
        <w:t>30%</w:t>
      </w:r>
      <w:r w:rsidRPr="00E129E7">
        <w:rPr>
          <w:rFonts w:ascii="宋体" w:eastAsia="宋体" w:hAnsi="宋体" w:hint="eastAsia"/>
          <w:color w:val="0000FF"/>
          <w:sz w:val="24"/>
          <w:szCs w:val="24"/>
          <w:highlight w:val="white"/>
          <w:u w:val="single"/>
        </w:rPr>
        <w:t>，</w:t>
      </w:r>
      <w:r w:rsidRPr="00155BE7">
        <w:rPr>
          <w:rFonts w:ascii="宋体" w:eastAsia="宋体" w:hAnsi="宋体" w:hint="eastAsia"/>
          <w:color w:val="0000FF"/>
          <w:sz w:val="24"/>
          <w:szCs w:val="24"/>
          <w:highlight w:val="white"/>
          <w:u w:val="single"/>
        </w:rPr>
        <w:t>其余与进度款同期支付；安全文明施工费的使用按通用条款执行。</w:t>
      </w:r>
    </w:p>
    <w:p w14:paraId="3C7F9F50" w14:textId="72EADE3F" w:rsidR="002E0EF8" w:rsidRDefault="00DB73D8" w:rsidP="00155BE7">
      <w:pPr>
        <w:spacing w:line="360" w:lineRule="auto"/>
        <w:jc w:val="left"/>
        <w:rPr>
          <w:rFonts w:ascii="Times New Roman" w:eastAsia="Times New Roman" w:hAnsi="Times New Roman" w:cs="Times New Roman"/>
          <w:sz w:val="30"/>
        </w:rPr>
      </w:pPr>
      <w:r>
        <w:rPr>
          <w:rFonts w:ascii="宋体" w:eastAsia="宋体" w:hAnsi="宋体" w:hint="eastAsia"/>
          <w:color w:val="0000FF"/>
          <w:sz w:val="24"/>
          <w:szCs w:val="24"/>
          <w:highlight w:val="white"/>
          <w:u w:val="single"/>
        </w:rPr>
        <w:t>合同约定有创安全文明施工标准化工地要求而实际未创建的，不计算优良</w:t>
      </w:r>
      <w:r w:rsidR="00155BE7" w:rsidRPr="00155BE7">
        <w:rPr>
          <w:rFonts w:ascii="宋体" w:eastAsia="宋体" w:hAnsi="宋体" w:hint="eastAsia"/>
          <w:color w:val="0000FF"/>
          <w:sz w:val="24"/>
          <w:szCs w:val="24"/>
          <w:highlight w:val="white"/>
          <w:u w:val="single"/>
        </w:rPr>
        <w:t>工地增加费；实际创建等级与合同约定不符或合同无约定而实际创建的，按实际创建等级根据《浙江省建设工程计价规则》（</w:t>
      </w:r>
      <w:r w:rsidR="00155BE7" w:rsidRPr="00155BE7">
        <w:rPr>
          <w:rFonts w:ascii="宋体" w:eastAsia="宋体" w:hAnsi="宋体"/>
          <w:color w:val="0000FF"/>
          <w:sz w:val="24"/>
          <w:szCs w:val="24"/>
          <w:highlight w:val="white"/>
          <w:u w:val="single"/>
        </w:rPr>
        <w:t>2018</w:t>
      </w:r>
      <w:r w:rsidR="00155BE7" w:rsidRPr="00155BE7">
        <w:rPr>
          <w:rFonts w:ascii="宋体" w:eastAsia="宋体" w:hAnsi="宋体" w:hint="eastAsia"/>
          <w:color w:val="0000FF"/>
          <w:sz w:val="24"/>
          <w:szCs w:val="24"/>
          <w:highlight w:val="white"/>
          <w:u w:val="single"/>
        </w:rPr>
        <w:t>版）规定的相应费率标准</w:t>
      </w:r>
      <w:r w:rsidR="00155BE7" w:rsidRPr="00155BE7">
        <w:rPr>
          <w:rFonts w:ascii="宋体" w:eastAsia="宋体" w:hAnsi="宋体"/>
          <w:color w:val="0000FF"/>
          <w:sz w:val="24"/>
          <w:szCs w:val="24"/>
          <w:highlight w:val="white"/>
          <w:u w:val="single"/>
        </w:rPr>
        <w:t xml:space="preserve"> </w:t>
      </w:r>
      <w:r w:rsidR="00155BE7" w:rsidRPr="00155BE7">
        <w:rPr>
          <w:rFonts w:ascii="宋体" w:eastAsia="宋体" w:hAnsi="宋体" w:hint="eastAsia"/>
          <w:color w:val="0000FF"/>
          <w:sz w:val="24"/>
          <w:szCs w:val="24"/>
          <w:highlight w:val="white"/>
          <w:u w:val="single"/>
        </w:rPr>
        <w:t>的</w:t>
      </w:r>
      <w:r w:rsidR="00155BE7" w:rsidRPr="00155BE7">
        <w:rPr>
          <w:rFonts w:ascii="宋体" w:eastAsia="宋体" w:hAnsi="宋体"/>
          <w:color w:val="0000FF"/>
          <w:sz w:val="24"/>
          <w:szCs w:val="24"/>
          <w:highlight w:val="white"/>
          <w:u w:val="single"/>
        </w:rPr>
        <w:t xml:space="preserve"> 75%</w:t>
      </w:r>
      <w:r>
        <w:rPr>
          <w:rFonts w:ascii="宋体" w:eastAsia="宋体" w:hAnsi="宋体" w:hint="eastAsia"/>
          <w:color w:val="0000FF"/>
          <w:sz w:val="24"/>
          <w:szCs w:val="24"/>
          <w:highlight w:val="white"/>
          <w:u w:val="single"/>
        </w:rPr>
        <w:t>计算优良</w:t>
      </w:r>
      <w:r w:rsidR="00155BE7" w:rsidRPr="00155BE7">
        <w:rPr>
          <w:rFonts w:ascii="宋体" w:eastAsia="宋体" w:hAnsi="宋体" w:hint="eastAsia"/>
          <w:color w:val="0000FF"/>
          <w:sz w:val="24"/>
          <w:szCs w:val="24"/>
          <w:highlight w:val="white"/>
          <w:u w:val="single"/>
        </w:rPr>
        <w:t>工地增加费，实际创建等级高于合同约定等级的，不应低于合同约定等级原有费率标准</w:t>
      </w:r>
      <w:r w:rsidR="00155BE7" w:rsidRPr="00155BE7">
        <w:rPr>
          <w:rFonts w:ascii="宋体" w:eastAsia="宋体" w:hAnsi="宋体"/>
          <w:color w:val="0000FF"/>
          <w:sz w:val="24"/>
          <w:szCs w:val="24"/>
          <w:highlight w:val="white"/>
          <w:u w:val="single"/>
        </w:rPr>
        <w:t xml:space="preserve"> </w:t>
      </w:r>
      <w:r w:rsidR="00155BE7" w:rsidRPr="00155BE7">
        <w:rPr>
          <w:rFonts w:ascii="宋体" w:eastAsia="宋体" w:hAnsi="宋体" w:hint="eastAsia"/>
          <w:color w:val="0000FF"/>
          <w:sz w:val="24"/>
          <w:szCs w:val="24"/>
          <w:highlight w:val="white"/>
          <w:u w:val="single"/>
        </w:rPr>
        <w:t>，具体另行约定。</w:t>
      </w:r>
    </w:p>
    <w:p w14:paraId="070F8693"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lastRenderedPageBreak/>
        <w:t xml:space="preserve">6.3 </w:t>
      </w:r>
      <w:r>
        <w:rPr>
          <w:rFonts w:ascii="仿宋_GB2312" w:eastAsia="仿宋_GB2312" w:hAnsi="仿宋_GB2312" w:cs="仿宋_GB2312"/>
          <w:color w:val="000000"/>
          <w:sz w:val="30"/>
        </w:rPr>
        <w:t>环境保护</w:t>
      </w:r>
    </w:p>
    <w:p w14:paraId="79AA65F4" w14:textId="77777777" w:rsidR="002E0EF8" w:rsidRDefault="000D25F9">
      <w:pPr>
        <w:spacing w:line="360" w:lineRule="auto"/>
        <w:ind w:firstLine="600"/>
        <w:jc w:val="left"/>
        <w:rPr>
          <w:rFonts w:ascii="Times New Roman" w:eastAsia="Times New Roman" w:hAnsi="Times New Roman" w:cs="Times New Roman"/>
          <w:sz w:val="30"/>
        </w:rPr>
      </w:pPr>
      <w:r>
        <w:rPr>
          <w:rFonts w:ascii="宋体" w:eastAsia="宋体" w:hAnsi="宋体" w:cs="宋体"/>
          <w:sz w:val="30"/>
        </w:rPr>
        <w:t>本款补充：</w:t>
      </w:r>
    </w:p>
    <w:p w14:paraId="19163675" w14:textId="77777777" w:rsidR="002E0EF8" w:rsidRDefault="000D25F9">
      <w:pPr>
        <w:spacing w:line="360" w:lineRule="auto"/>
        <w:ind w:firstLine="600"/>
        <w:jc w:val="left"/>
        <w:rPr>
          <w:rFonts w:ascii="Times New Roman" w:eastAsia="Times New Roman" w:hAnsi="Times New Roman" w:cs="Times New Roman"/>
          <w:sz w:val="30"/>
        </w:rPr>
      </w:pPr>
      <w:r>
        <w:rPr>
          <w:rFonts w:ascii="宋体" w:eastAsia="宋体" w:hAnsi="宋体" w:cs="宋体"/>
          <w:sz w:val="30"/>
        </w:rPr>
        <w:t>合同当事人对农药、肥料的使用要求：</w:t>
      </w:r>
      <w:r>
        <w:rPr>
          <w:rFonts w:ascii="Times New Roman" w:eastAsia="Times New Roman" w:hAnsi="Times New Roman" w:cs="Times New Roman"/>
          <w:sz w:val="30"/>
          <w:u w:val="single"/>
        </w:rPr>
        <w:t xml:space="preserve">                  </w:t>
      </w:r>
      <w:r>
        <w:rPr>
          <w:rFonts w:ascii="宋体" w:eastAsia="宋体" w:hAnsi="宋体" w:cs="宋体"/>
          <w:sz w:val="30"/>
        </w:rPr>
        <w:t>。</w:t>
      </w:r>
    </w:p>
    <w:p w14:paraId="0433E0E1" w14:textId="5BC20E53" w:rsidR="002E0EF8" w:rsidRDefault="006C14B2" w:rsidP="00155BE7">
      <w:pPr>
        <w:keepNext/>
        <w:keepLines/>
        <w:spacing w:before="260" w:after="260"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7.</w:t>
      </w:r>
      <w:r w:rsidR="000D25F9" w:rsidRPr="00155BE7">
        <w:rPr>
          <w:rFonts w:ascii="宋体" w:eastAsia="宋体" w:hAnsi="宋体" w:cs="宋体"/>
          <w:color w:val="000000"/>
          <w:sz w:val="32"/>
        </w:rPr>
        <w:t>工</w:t>
      </w:r>
      <w:r w:rsidR="000D25F9">
        <w:rPr>
          <w:rFonts w:ascii="宋体" w:eastAsia="宋体" w:hAnsi="宋体" w:cs="宋体"/>
          <w:color w:val="000000"/>
          <w:sz w:val="32"/>
        </w:rPr>
        <w:t>期和进度</w:t>
      </w:r>
    </w:p>
    <w:p w14:paraId="5546B7F5" w14:textId="77777777" w:rsidR="002E0EF8" w:rsidRDefault="000D25F9">
      <w:pPr>
        <w:spacing w:line="360" w:lineRule="auto"/>
        <w:ind w:firstLine="600"/>
        <w:rPr>
          <w:rFonts w:ascii="仿宋_GB2312" w:eastAsia="仿宋_GB2312" w:hAnsi="仿宋_GB2312" w:cs="仿宋_GB2312"/>
          <w:color w:val="000000"/>
          <w:sz w:val="30"/>
        </w:rPr>
      </w:pPr>
      <w:r>
        <w:rPr>
          <w:rFonts w:ascii="Times New Roman" w:eastAsia="Times New Roman" w:hAnsi="Times New Roman" w:cs="Times New Roman"/>
          <w:color w:val="000000"/>
          <w:sz w:val="30"/>
        </w:rPr>
        <w:t xml:space="preserve">7.1 </w:t>
      </w:r>
      <w:r>
        <w:rPr>
          <w:rFonts w:ascii="宋体" w:eastAsia="宋体" w:hAnsi="宋体" w:cs="宋体"/>
          <w:color w:val="000000"/>
          <w:sz w:val="30"/>
        </w:rPr>
        <w:t>施工组织设计</w:t>
      </w:r>
    </w:p>
    <w:p w14:paraId="150C0FE4"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本款修改7.1.1。</w:t>
      </w:r>
    </w:p>
    <w:p w14:paraId="0ACA6829" w14:textId="7B94C7F7" w:rsidR="002E0EF8" w:rsidRPr="006C14B2" w:rsidRDefault="000D25F9">
      <w:pPr>
        <w:spacing w:line="360" w:lineRule="auto"/>
        <w:ind w:firstLine="600"/>
        <w:rPr>
          <w:rFonts w:ascii="仿宋_GB2312" w:eastAsia="仿宋_GB2312" w:hAnsi="仿宋_GB2312" w:cs="仿宋_GB2312"/>
          <w:color w:val="000000"/>
          <w:sz w:val="30"/>
          <w:u w:val="single"/>
        </w:rPr>
      </w:pPr>
      <w:r>
        <w:rPr>
          <w:rFonts w:ascii="仿宋_GB2312" w:eastAsia="仿宋_GB2312" w:hAnsi="仿宋_GB2312" w:cs="仿宋_GB2312"/>
          <w:color w:val="000000"/>
          <w:sz w:val="30"/>
        </w:rPr>
        <w:t>7.1.1 工程涉及以下内容的，合同当事人约定的施工组织设计还应包括此类工程内容的专项施工方案：</w:t>
      </w:r>
      <w:bookmarkStart w:id="51" w:name="EBe3b9757fe3ed4a5588c86e4bd1e3ff0a"/>
      <w:r w:rsidR="00155BE7" w:rsidRPr="006C14B2">
        <w:rPr>
          <w:rFonts w:ascii="宋体" w:eastAsia="宋体" w:hAnsi="宋体" w:hint="eastAsia"/>
          <w:color w:val="0000FF"/>
          <w:sz w:val="24"/>
          <w:szCs w:val="24"/>
          <w:highlight w:val="white"/>
          <w:u w:val="single"/>
        </w:rPr>
        <w:t>对特殊工艺施工、超过一定规模的危险性较大分部分项工程施工（如深基坑支护方案、高支模承重架方案、大型施工机械设备基础等专项施工方案）应按规定办理审批手续，并按当地建设行政主管部门要求组织专家论证</w:t>
      </w:r>
      <w:bookmarkEnd w:id="51"/>
      <w:r w:rsidR="00155BE7" w:rsidRPr="006C14B2">
        <w:rPr>
          <w:rFonts w:ascii="宋体" w:eastAsia="宋体" w:hAnsi="宋体" w:hint="eastAsia"/>
          <w:sz w:val="24"/>
          <w:szCs w:val="24"/>
          <w:highlight w:val="white"/>
          <w:u w:val="single"/>
        </w:rPr>
        <w:t>。</w:t>
      </w:r>
    </w:p>
    <w:p w14:paraId="120AA791"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现状树木保护；</w:t>
      </w:r>
    </w:p>
    <w:p w14:paraId="3DCB21C5"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古树名木保护;</w:t>
      </w:r>
    </w:p>
    <w:p w14:paraId="34DB4FF8"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土壤改良;</w:t>
      </w:r>
    </w:p>
    <w:p w14:paraId="5C97A8EB"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sz w:val="30"/>
        </w:rPr>
        <w:t>其他内容：</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413838AE"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sz w:val="30"/>
        </w:rPr>
        <w:t>7.1.2</w:t>
      </w:r>
      <w:r>
        <w:rPr>
          <w:rFonts w:ascii="仿宋_GB2312" w:eastAsia="仿宋_GB2312" w:hAnsi="仿宋_GB2312" w:cs="仿宋_GB2312"/>
          <w:color w:val="000000"/>
          <w:sz w:val="30"/>
        </w:rPr>
        <w:t xml:space="preserve"> 施工组织设计的提交和修改</w:t>
      </w:r>
    </w:p>
    <w:p w14:paraId="3E4CF05A" w14:textId="744D59E7" w:rsidR="002E0EF8" w:rsidRPr="006C14B2" w:rsidRDefault="000D25F9" w:rsidP="00155BE7">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color w:val="000000"/>
          <w:sz w:val="30"/>
        </w:rPr>
        <w:t>承包人提交详细施工组织设计的期限的约定：</w:t>
      </w:r>
      <w:r w:rsidRPr="006C14B2">
        <w:rPr>
          <w:rFonts w:ascii="宋体" w:eastAsia="宋体" w:hAnsi="宋体"/>
          <w:color w:val="0000FF"/>
          <w:sz w:val="24"/>
          <w:szCs w:val="24"/>
          <w:highlight w:val="white"/>
          <w:u w:val="single"/>
        </w:rPr>
        <w:t xml:space="preserve"> </w:t>
      </w:r>
      <w:r w:rsidR="00155BE7" w:rsidRPr="006C14B2">
        <w:rPr>
          <w:rFonts w:ascii="宋体" w:eastAsia="宋体" w:hAnsi="宋体" w:hint="eastAsia"/>
          <w:color w:val="0000FF"/>
          <w:sz w:val="24"/>
          <w:szCs w:val="24"/>
          <w:highlight w:val="white"/>
          <w:u w:val="single"/>
        </w:rPr>
        <w:t>接到中标通知书后</w:t>
      </w:r>
      <w:r w:rsidR="00155BE7" w:rsidRPr="006C14B2">
        <w:rPr>
          <w:rFonts w:ascii="宋体" w:eastAsia="宋体" w:hAnsi="宋体"/>
          <w:color w:val="0000FF"/>
          <w:sz w:val="24"/>
          <w:szCs w:val="24"/>
          <w:highlight w:val="white"/>
          <w:u w:val="single"/>
        </w:rPr>
        <w:t xml:space="preserve">  </w:t>
      </w:r>
      <w:r w:rsidR="00155BE7" w:rsidRPr="006C14B2">
        <w:rPr>
          <w:rFonts w:ascii="宋体" w:eastAsia="宋体" w:hAnsi="宋体" w:hint="eastAsia"/>
          <w:color w:val="0000FF"/>
          <w:sz w:val="24"/>
          <w:szCs w:val="24"/>
          <w:highlight w:val="white"/>
          <w:u w:val="single"/>
        </w:rPr>
        <w:t>天内</w:t>
      </w:r>
      <w:r w:rsidRPr="006C14B2">
        <w:rPr>
          <w:rFonts w:ascii="宋体" w:eastAsia="宋体" w:hAnsi="宋体"/>
          <w:color w:val="0000FF"/>
          <w:sz w:val="24"/>
          <w:szCs w:val="24"/>
          <w:highlight w:val="white"/>
          <w:u w:val="single"/>
        </w:rPr>
        <w:t xml:space="preserve">   </w:t>
      </w:r>
      <w:r w:rsidRPr="006C14B2">
        <w:rPr>
          <w:rFonts w:ascii="仿宋_GB2312" w:eastAsia="仿宋_GB2312" w:hAnsi="仿宋_GB2312" w:cs="仿宋_GB2312"/>
          <w:sz w:val="30"/>
          <w:u w:val="single"/>
        </w:rPr>
        <w:t xml:space="preserve">                    </w:t>
      </w:r>
      <w:r w:rsidRPr="006C14B2">
        <w:rPr>
          <w:rFonts w:ascii="仿宋_GB2312" w:eastAsia="仿宋_GB2312" w:hAnsi="仿宋_GB2312" w:cs="仿宋_GB2312"/>
          <w:sz w:val="30"/>
        </w:rPr>
        <w:t>。</w:t>
      </w:r>
    </w:p>
    <w:p w14:paraId="28AD7ED2" w14:textId="44F53203" w:rsidR="002E0EF8" w:rsidRPr="006C14B2" w:rsidRDefault="000D25F9">
      <w:pPr>
        <w:spacing w:line="360" w:lineRule="auto"/>
        <w:ind w:firstLine="600"/>
        <w:rPr>
          <w:rFonts w:ascii="Times New Roman" w:eastAsia="Times New Roman" w:hAnsi="Times New Roman" w:cs="Times New Roman"/>
          <w:color w:val="000000"/>
          <w:sz w:val="30"/>
        </w:rPr>
      </w:pPr>
      <w:r>
        <w:rPr>
          <w:rFonts w:ascii="仿宋_GB2312" w:eastAsia="仿宋_GB2312" w:hAnsi="仿宋_GB2312" w:cs="仿宋_GB2312"/>
          <w:color w:val="000000"/>
          <w:sz w:val="30"/>
        </w:rPr>
        <w:t>发包人和监理人在收到详细的施工组织设计后确认或提出修改意见的期限：</w:t>
      </w:r>
      <w:r w:rsidR="00155BE7" w:rsidRPr="006C14B2">
        <w:rPr>
          <w:rFonts w:ascii="宋体" w:eastAsia="宋体" w:hAnsi="宋体" w:hint="eastAsia"/>
          <w:color w:val="0000FF"/>
          <w:sz w:val="24"/>
          <w:szCs w:val="24"/>
          <w:highlight w:val="white"/>
          <w:u w:val="single"/>
        </w:rPr>
        <w:t>在承包人提供施工组织设计后</w:t>
      </w:r>
      <w:r w:rsidR="00155BE7" w:rsidRPr="006C14B2">
        <w:rPr>
          <w:rFonts w:ascii="宋体" w:eastAsia="宋体" w:hAnsi="宋体"/>
          <w:color w:val="0000FF"/>
          <w:sz w:val="24"/>
          <w:szCs w:val="24"/>
          <w:highlight w:val="white"/>
          <w:u w:val="single"/>
        </w:rPr>
        <w:t xml:space="preserve">  </w:t>
      </w:r>
      <w:r w:rsidR="00155BE7" w:rsidRPr="006C14B2">
        <w:rPr>
          <w:rFonts w:ascii="宋体" w:eastAsia="宋体" w:hAnsi="宋体" w:hint="eastAsia"/>
          <w:color w:val="0000FF"/>
          <w:sz w:val="24"/>
          <w:szCs w:val="24"/>
          <w:highlight w:val="white"/>
          <w:u w:val="single"/>
        </w:rPr>
        <w:t>天内审定完毕；若发包人对其施工组织设计提出质疑或要求承包人进行修正，承包人应在</w:t>
      </w:r>
      <w:r w:rsidR="00155BE7" w:rsidRPr="006C14B2">
        <w:rPr>
          <w:rFonts w:ascii="宋体" w:eastAsia="宋体" w:hAnsi="宋体"/>
          <w:color w:val="0000FF"/>
          <w:sz w:val="24"/>
          <w:szCs w:val="24"/>
          <w:highlight w:val="white"/>
          <w:u w:val="single"/>
        </w:rPr>
        <w:t xml:space="preserve">  </w:t>
      </w:r>
      <w:r w:rsidR="00155BE7" w:rsidRPr="006C14B2">
        <w:rPr>
          <w:rFonts w:ascii="宋体" w:eastAsia="宋体" w:hAnsi="宋体" w:hint="eastAsia"/>
          <w:color w:val="0000FF"/>
          <w:sz w:val="24"/>
          <w:szCs w:val="24"/>
          <w:highlight w:val="white"/>
          <w:u w:val="single"/>
        </w:rPr>
        <w:t>天内提供修正的施工组织设计，发包人应在</w:t>
      </w:r>
      <w:r w:rsidR="00155BE7" w:rsidRPr="006C14B2">
        <w:rPr>
          <w:rFonts w:ascii="宋体" w:eastAsia="宋体" w:hAnsi="宋体"/>
          <w:color w:val="0000FF"/>
          <w:sz w:val="24"/>
          <w:szCs w:val="24"/>
          <w:highlight w:val="white"/>
          <w:u w:val="single"/>
        </w:rPr>
        <w:t xml:space="preserve">  </w:t>
      </w:r>
      <w:r w:rsidR="00155BE7" w:rsidRPr="006C14B2">
        <w:rPr>
          <w:rFonts w:ascii="宋体" w:eastAsia="宋体" w:hAnsi="宋体" w:hint="eastAsia"/>
          <w:color w:val="0000FF"/>
          <w:sz w:val="24"/>
          <w:szCs w:val="24"/>
          <w:highlight w:val="white"/>
          <w:u w:val="single"/>
        </w:rPr>
        <w:t>天内对承包人修正的施工组织设计进行最后审定。</w:t>
      </w:r>
    </w:p>
    <w:p w14:paraId="22E6F4C4"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lastRenderedPageBreak/>
        <w:t xml:space="preserve">7.2 </w:t>
      </w:r>
      <w:r>
        <w:rPr>
          <w:rFonts w:ascii="仿宋_GB2312" w:eastAsia="仿宋_GB2312" w:hAnsi="仿宋_GB2312" w:cs="仿宋_GB2312"/>
          <w:color w:val="000000"/>
          <w:sz w:val="30"/>
        </w:rPr>
        <w:t>施工进度计划</w:t>
      </w:r>
    </w:p>
    <w:p w14:paraId="1148B8B5"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7.2.2 施工进度计划的修订</w:t>
      </w:r>
    </w:p>
    <w:p w14:paraId="2DE29F64" w14:textId="77777777" w:rsidR="002E0EF8" w:rsidRDefault="000D25F9">
      <w:pPr>
        <w:spacing w:line="360" w:lineRule="auto"/>
        <w:ind w:firstLine="600"/>
        <w:rPr>
          <w:rFonts w:ascii="Times New Roman" w:eastAsia="Times New Roman" w:hAnsi="Times New Roman" w:cs="Times New Roman"/>
          <w:color w:val="000000"/>
          <w:sz w:val="30"/>
        </w:rPr>
      </w:pPr>
      <w:r>
        <w:rPr>
          <w:rFonts w:ascii="仿宋_GB2312" w:eastAsia="仿宋_GB2312" w:hAnsi="仿宋_GB2312" w:cs="仿宋_GB2312"/>
          <w:color w:val="000000"/>
          <w:sz w:val="30"/>
        </w:rPr>
        <w:t>发包人和监理人在收到修订的施工进度计划后确认或提出修改意见的期限：</w:t>
      </w:r>
      <w:r>
        <w:rPr>
          <w:rFonts w:ascii="Times New Roman" w:eastAsia="Times New Roman" w:hAnsi="Times New Roman" w:cs="Times New Roman"/>
          <w:sz w:val="30"/>
          <w:u w:val="single"/>
        </w:rPr>
        <w:t xml:space="preserve">                                       </w:t>
      </w:r>
      <w:r>
        <w:rPr>
          <w:rFonts w:ascii="仿宋_GB2312" w:eastAsia="仿宋_GB2312" w:hAnsi="仿宋_GB2312" w:cs="仿宋_GB2312"/>
          <w:sz w:val="30"/>
        </w:rPr>
        <w:t>。</w:t>
      </w:r>
    </w:p>
    <w:p w14:paraId="6A099C89"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7.3 </w:t>
      </w:r>
      <w:r>
        <w:rPr>
          <w:rFonts w:ascii="仿宋_GB2312" w:eastAsia="仿宋_GB2312" w:hAnsi="仿宋_GB2312" w:cs="仿宋_GB2312"/>
          <w:color w:val="000000"/>
          <w:sz w:val="30"/>
        </w:rPr>
        <w:t>开工</w:t>
      </w:r>
    </w:p>
    <w:p w14:paraId="0DC7327A"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本款修改7.3.1。</w:t>
      </w:r>
    </w:p>
    <w:p w14:paraId="2DE82BB8"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7.3.1 开工准备</w:t>
      </w:r>
    </w:p>
    <w:p w14:paraId="3EE1EA91" w14:textId="77777777" w:rsidR="002E0EF8" w:rsidRDefault="000D25F9">
      <w:pPr>
        <w:spacing w:line="360" w:lineRule="auto"/>
        <w:ind w:firstLine="600"/>
        <w:jc w:val="left"/>
        <w:rPr>
          <w:rFonts w:ascii="仿宋_GB2312" w:eastAsia="仿宋_GB2312" w:hAnsi="仿宋_GB2312" w:cs="仿宋_GB2312"/>
          <w:sz w:val="30"/>
          <w:u w:val="single"/>
        </w:rPr>
      </w:pPr>
      <w:r>
        <w:rPr>
          <w:rFonts w:ascii="仿宋_GB2312" w:eastAsia="仿宋_GB2312" w:hAnsi="仿宋_GB2312" w:cs="仿宋_GB2312"/>
          <w:color w:val="000000"/>
          <w:sz w:val="30"/>
        </w:rPr>
        <w:t>关于承包人提交工程开工报审表的期限：</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7BF08368" w14:textId="77777777" w:rsidR="002E0EF8" w:rsidRDefault="000D25F9">
      <w:pPr>
        <w:spacing w:line="360" w:lineRule="auto"/>
        <w:ind w:firstLine="600"/>
        <w:jc w:val="left"/>
        <w:rPr>
          <w:rFonts w:ascii="仿宋_GB2312" w:eastAsia="仿宋_GB2312" w:hAnsi="仿宋_GB2312" w:cs="仿宋_GB2312"/>
          <w:sz w:val="30"/>
          <w:u w:val="single"/>
        </w:rPr>
      </w:pPr>
      <w:r>
        <w:rPr>
          <w:rFonts w:ascii="仿宋_GB2312" w:eastAsia="仿宋_GB2312" w:hAnsi="仿宋_GB2312" w:cs="仿宋_GB2312"/>
          <w:color w:val="000000"/>
          <w:sz w:val="30"/>
        </w:rPr>
        <w:t>关于发包人应完成的其他开工准备工作及期限：</w:t>
      </w:r>
      <w:r>
        <w:rPr>
          <w:rFonts w:ascii="仿宋_GB2312" w:eastAsia="仿宋_GB2312" w:hAnsi="仿宋_GB2312" w:cs="仿宋_GB2312"/>
          <w:sz w:val="30"/>
          <w:u w:val="single"/>
        </w:rPr>
        <w:t xml:space="preserve">             </w:t>
      </w:r>
    </w:p>
    <w:p w14:paraId="54EE189A" w14:textId="77777777" w:rsidR="002E0EF8" w:rsidRDefault="000D25F9">
      <w:pPr>
        <w:spacing w:line="360" w:lineRule="auto"/>
        <w:jc w:val="left"/>
        <w:rPr>
          <w:rFonts w:ascii="仿宋_GB2312" w:eastAsia="仿宋_GB2312" w:hAnsi="仿宋_GB2312" w:cs="仿宋_GB2312"/>
          <w:color w:val="000000"/>
          <w:sz w:val="30"/>
        </w:rPr>
      </w:pP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4D32B478" w14:textId="77777777" w:rsidR="002E0EF8" w:rsidRDefault="000D25F9">
      <w:pPr>
        <w:spacing w:line="360" w:lineRule="auto"/>
        <w:ind w:firstLine="600"/>
        <w:jc w:val="left"/>
        <w:rPr>
          <w:rFonts w:ascii="仿宋_GB2312" w:eastAsia="仿宋_GB2312" w:hAnsi="仿宋_GB2312" w:cs="仿宋_GB2312"/>
          <w:sz w:val="30"/>
          <w:u w:val="single"/>
        </w:rPr>
      </w:pPr>
      <w:r>
        <w:rPr>
          <w:rFonts w:ascii="仿宋_GB2312" w:eastAsia="仿宋_GB2312" w:hAnsi="仿宋_GB2312" w:cs="仿宋_GB2312"/>
          <w:color w:val="000000"/>
          <w:sz w:val="30"/>
        </w:rPr>
        <w:t>关于承包人应完成的其他开工准备工作及期限：</w:t>
      </w:r>
      <w:r>
        <w:rPr>
          <w:rFonts w:ascii="仿宋_GB2312" w:eastAsia="仿宋_GB2312" w:hAnsi="仿宋_GB2312" w:cs="仿宋_GB2312"/>
          <w:sz w:val="30"/>
          <w:u w:val="single"/>
        </w:rPr>
        <w:t xml:space="preserve">             </w:t>
      </w:r>
    </w:p>
    <w:p w14:paraId="2D424858" w14:textId="77777777" w:rsidR="002E0EF8" w:rsidRDefault="000D25F9">
      <w:pPr>
        <w:spacing w:line="360" w:lineRule="auto"/>
        <w:jc w:val="left"/>
        <w:rPr>
          <w:rFonts w:ascii="仿宋_GB2312" w:eastAsia="仿宋_GB2312" w:hAnsi="仿宋_GB2312" w:cs="仿宋_GB2312"/>
          <w:sz w:val="30"/>
        </w:rPr>
      </w:pP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62DE2F42"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7.3.2 开工通知</w:t>
      </w:r>
    </w:p>
    <w:p w14:paraId="00C7E846" w14:textId="5D9CC7C8"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因发包人原因或监理人未能在计划开工日期之日起</w:t>
      </w:r>
      <w:r>
        <w:rPr>
          <w:rFonts w:ascii="仿宋_GB2312" w:eastAsia="仿宋_GB2312" w:hAnsi="仿宋_GB2312" w:cs="仿宋_GB2312"/>
          <w:sz w:val="30"/>
          <w:u w:val="single"/>
        </w:rPr>
        <w:t xml:space="preserve">   </w:t>
      </w:r>
      <w:r>
        <w:rPr>
          <w:rFonts w:ascii="仿宋_GB2312" w:eastAsia="仿宋_GB2312" w:hAnsi="仿宋_GB2312" w:cs="仿宋_GB2312"/>
          <w:color w:val="000000"/>
          <w:sz w:val="30"/>
        </w:rPr>
        <w:t>天内发出开工通知的，承包人有权提出价格调整要求，或者解除合同。</w:t>
      </w:r>
    </w:p>
    <w:p w14:paraId="62A93A0B" w14:textId="1124918A" w:rsidR="00155BE7" w:rsidRPr="006C14B2" w:rsidRDefault="00155BE7">
      <w:pPr>
        <w:spacing w:line="360" w:lineRule="auto"/>
        <w:ind w:firstLine="600"/>
        <w:rPr>
          <w:rFonts w:ascii="宋体" w:eastAsia="宋体" w:hAnsi="宋体"/>
          <w:color w:val="0000FF"/>
          <w:sz w:val="24"/>
          <w:szCs w:val="24"/>
          <w:highlight w:val="white"/>
          <w:u w:val="single"/>
        </w:rPr>
      </w:pPr>
      <w:r w:rsidRPr="006C14B2">
        <w:rPr>
          <w:rFonts w:ascii="宋体" w:eastAsia="宋体" w:hAnsi="宋体" w:hint="eastAsia"/>
          <w:color w:val="0000FF"/>
          <w:sz w:val="24"/>
          <w:szCs w:val="24"/>
          <w:highlight w:val="white"/>
          <w:u w:val="single"/>
        </w:rPr>
        <w:t>发承包双方签订施工合同后，发包人由于征地拆迁、设计变更、规划调整等原因导致延期开工的，遇到人工、材料、机械价格上涨或下跌，经双方协商一致，发承包双方在开工前可按《浙江省建设工程计价规则》（</w:t>
      </w:r>
      <w:r w:rsidRPr="006C14B2">
        <w:rPr>
          <w:rFonts w:ascii="宋体" w:eastAsia="宋体" w:hAnsi="宋体"/>
          <w:color w:val="0000FF"/>
          <w:sz w:val="24"/>
          <w:szCs w:val="24"/>
          <w:highlight w:val="white"/>
          <w:u w:val="single"/>
        </w:rPr>
        <w:t>2018</w:t>
      </w:r>
      <w:r w:rsidRPr="006C14B2">
        <w:rPr>
          <w:rFonts w:ascii="宋体" w:eastAsia="宋体" w:hAnsi="宋体" w:hint="eastAsia"/>
          <w:color w:val="0000FF"/>
          <w:sz w:val="24"/>
          <w:szCs w:val="24"/>
          <w:highlight w:val="white"/>
          <w:u w:val="single"/>
        </w:rPr>
        <w:t>版）规定的办法调整合同价格，并签订补充协议。</w:t>
      </w:r>
    </w:p>
    <w:p w14:paraId="10266B1F"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7.4 </w:t>
      </w:r>
      <w:r>
        <w:rPr>
          <w:rFonts w:ascii="仿宋_GB2312" w:eastAsia="仿宋_GB2312" w:hAnsi="仿宋_GB2312" w:cs="仿宋_GB2312"/>
          <w:color w:val="000000"/>
          <w:sz w:val="30"/>
        </w:rPr>
        <w:t>测量放线</w:t>
      </w:r>
    </w:p>
    <w:p w14:paraId="2CE845C0"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本款修改7.4.1。</w:t>
      </w:r>
    </w:p>
    <w:p w14:paraId="65C8B2A6" w14:textId="77777777" w:rsidR="002E0EF8" w:rsidRDefault="000D25F9">
      <w:pPr>
        <w:spacing w:line="360" w:lineRule="auto"/>
        <w:ind w:firstLine="600"/>
        <w:rPr>
          <w:rFonts w:ascii="Times New Roman" w:eastAsia="Times New Roman" w:hAnsi="Times New Roman" w:cs="Times New Roman"/>
          <w:sz w:val="30"/>
          <w:u w:val="single"/>
        </w:rPr>
      </w:pPr>
      <w:r>
        <w:rPr>
          <w:rFonts w:ascii="仿宋_GB2312" w:eastAsia="仿宋_GB2312" w:hAnsi="仿宋_GB2312" w:cs="仿宋_GB2312"/>
          <w:sz w:val="30"/>
        </w:rPr>
        <w:t>7.4.1 发包人或发包人通过监理人向承包人提供测量基准</w:t>
      </w:r>
      <w:r>
        <w:rPr>
          <w:rFonts w:ascii="仿宋_GB2312" w:eastAsia="仿宋_GB2312" w:hAnsi="仿宋_GB2312" w:cs="仿宋_GB2312"/>
          <w:sz w:val="30"/>
        </w:rPr>
        <w:lastRenderedPageBreak/>
        <w:t>点、基准线和水准点及其书面资料的期限：</w:t>
      </w:r>
      <w:r>
        <w:rPr>
          <w:rFonts w:ascii="Times New Roman" w:eastAsia="Times New Roman" w:hAnsi="Times New Roman" w:cs="Times New Roman"/>
          <w:sz w:val="30"/>
          <w:u w:val="single"/>
        </w:rPr>
        <w:t xml:space="preserve">                  </w:t>
      </w:r>
      <w:r>
        <w:rPr>
          <w:rFonts w:ascii="仿宋_GB2312" w:eastAsia="仿宋_GB2312" w:hAnsi="仿宋_GB2312" w:cs="仿宋_GB2312"/>
          <w:sz w:val="30"/>
        </w:rPr>
        <w:t>。</w:t>
      </w:r>
    </w:p>
    <w:p w14:paraId="5F7A6EF8"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7.5 </w:t>
      </w:r>
      <w:r>
        <w:rPr>
          <w:rFonts w:ascii="仿宋_GB2312" w:eastAsia="仿宋_GB2312" w:hAnsi="仿宋_GB2312" w:cs="仿宋_GB2312"/>
          <w:color w:val="000000"/>
          <w:sz w:val="30"/>
        </w:rPr>
        <w:t>工期延误</w:t>
      </w:r>
    </w:p>
    <w:p w14:paraId="77000E63"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7.5.1 因发包人原因导致工期延误</w:t>
      </w:r>
    </w:p>
    <w:p w14:paraId="7DBD28C0" w14:textId="71191AEE" w:rsidR="002E0EF8" w:rsidRDefault="000D25F9" w:rsidP="00155BE7">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（7）因发包人原因导致工期延误的其他情形：</w:t>
      </w:r>
      <w:bookmarkStart w:id="52" w:name="EB070dfd34b4694322ae82d6f1efd651ab"/>
      <w:r w:rsidR="00155BE7" w:rsidRPr="006763FE">
        <w:rPr>
          <w:rFonts w:ascii="宋体" w:eastAsia="宋体" w:hAnsi="宋体" w:hint="eastAsia"/>
          <w:color w:val="0000FF"/>
          <w:sz w:val="24"/>
          <w:szCs w:val="24"/>
          <w:highlight w:val="white"/>
          <w:u w:val="single"/>
        </w:rPr>
        <w:t>按通用合同条款执行</w:t>
      </w:r>
      <w:bookmarkEnd w:id="52"/>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5CD13C7E"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7.5.2 因承包人原因导致工期延误</w:t>
      </w:r>
    </w:p>
    <w:p w14:paraId="620A9998" w14:textId="77777777" w:rsidR="002E0EF8" w:rsidRDefault="000D25F9">
      <w:pPr>
        <w:spacing w:line="360" w:lineRule="auto"/>
        <w:ind w:firstLine="600"/>
        <w:jc w:val="left"/>
        <w:rPr>
          <w:rFonts w:ascii="仿宋_GB2312" w:eastAsia="仿宋_GB2312" w:hAnsi="仿宋_GB2312" w:cs="仿宋_GB2312"/>
          <w:sz w:val="30"/>
          <w:u w:val="single"/>
        </w:rPr>
      </w:pPr>
      <w:r>
        <w:rPr>
          <w:rFonts w:ascii="仿宋_GB2312" w:eastAsia="仿宋_GB2312" w:hAnsi="仿宋_GB2312" w:cs="仿宋_GB2312"/>
          <w:sz w:val="30"/>
        </w:rPr>
        <w:t>因承包人原因造成工期延误，逾期竣工违约金的计算方法为：</w:t>
      </w:r>
      <w:r>
        <w:rPr>
          <w:rFonts w:ascii="Times New Roman" w:eastAsia="Times New Roman" w:hAnsi="Times New Roman" w:cs="Times New Roman"/>
          <w:sz w:val="30"/>
          <w:u w:val="single"/>
        </w:rPr>
        <w:t xml:space="preserve"> </w:t>
      </w:r>
    </w:p>
    <w:p w14:paraId="4BB344AB" w14:textId="1811747F" w:rsidR="002E0EF8" w:rsidRDefault="000D25F9">
      <w:pPr>
        <w:spacing w:line="360" w:lineRule="auto"/>
        <w:jc w:val="left"/>
        <w:rPr>
          <w:rFonts w:ascii="Times New Roman" w:eastAsia="Times New Roman" w:hAnsi="Times New Roman" w:cs="Times New Roman"/>
          <w:sz w:val="30"/>
        </w:rPr>
      </w:pPr>
      <w:r>
        <w:rPr>
          <w:rFonts w:ascii="仿宋_GB2312" w:eastAsia="仿宋_GB2312" w:hAnsi="仿宋_GB2312" w:cs="仿宋_GB2312"/>
          <w:sz w:val="30"/>
          <w:u w:val="single"/>
        </w:rPr>
        <w:t xml:space="preserve">    </w:t>
      </w:r>
      <w:r w:rsidR="00EA27D3" w:rsidRPr="00EF0986">
        <w:rPr>
          <w:rFonts w:ascii="宋体" w:eastAsia="宋体" w:hAnsi="宋体" w:hint="eastAsia"/>
          <w:color w:val="0000FF"/>
          <w:sz w:val="24"/>
          <w:szCs w:val="24"/>
          <w:highlight w:val="white"/>
          <w:u w:val="single"/>
        </w:rPr>
        <w:t>逾期竣工，向发包人支付每天合同价千分之</w:t>
      </w:r>
      <w:r w:rsidR="00EA27D3" w:rsidRPr="00EF0986">
        <w:rPr>
          <w:rFonts w:ascii="宋体" w:eastAsia="宋体" w:hAnsi="宋体"/>
          <w:color w:val="0000FF"/>
          <w:sz w:val="24"/>
          <w:szCs w:val="24"/>
          <w:highlight w:val="white"/>
          <w:u w:val="single"/>
        </w:rPr>
        <w:t xml:space="preserve">      </w:t>
      </w:r>
      <w:r w:rsidR="00EA27D3" w:rsidRPr="00EF0986">
        <w:rPr>
          <w:rFonts w:ascii="宋体" w:eastAsia="宋体" w:hAnsi="宋体" w:hint="eastAsia"/>
          <w:color w:val="0000FF"/>
          <w:sz w:val="24"/>
          <w:szCs w:val="24"/>
          <w:highlight w:val="white"/>
          <w:u w:val="single"/>
        </w:rPr>
        <w:t>的工期违约金，还必须承担由此给发包人造成的其他经济损失，直至追究法律责任</w:t>
      </w:r>
      <w:r w:rsidRPr="00EF0986">
        <w:rPr>
          <w:rFonts w:ascii="宋体" w:eastAsia="宋体" w:hAnsi="宋体"/>
          <w:color w:val="0000FF"/>
          <w:sz w:val="24"/>
          <w:szCs w:val="24"/>
          <w:highlight w:val="white"/>
          <w:u w:val="single"/>
        </w:rPr>
        <w:t xml:space="preserve">                          </w:t>
      </w:r>
      <w:r>
        <w:rPr>
          <w:rFonts w:ascii="Times New Roman" w:eastAsia="Times New Roman" w:hAnsi="Times New Roman" w:cs="Times New Roman"/>
          <w:sz w:val="30"/>
          <w:u w:val="single"/>
        </w:rPr>
        <w:t xml:space="preserve">               </w:t>
      </w:r>
      <w:r w:rsidR="00EF0986">
        <w:rPr>
          <w:rFonts w:ascii="Times New Roman" w:eastAsia="Times New Roman" w:hAnsi="Times New Roman" w:cs="Times New Roman"/>
          <w:sz w:val="30"/>
          <w:u w:val="single"/>
        </w:rPr>
        <w:t xml:space="preserve">                                   </w:t>
      </w:r>
      <w:r>
        <w:rPr>
          <w:rFonts w:ascii="Times New Roman" w:eastAsia="Times New Roman" w:hAnsi="Times New Roman" w:cs="Times New Roman"/>
          <w:sz w:val="30"/>
          <w:u w:val="single"/>
        </w:rPr>
        <w:t xml:space="preserve">          </w:t>
      </w:r>
      <w:r>
        <w:rPr>
          <w:rFonts w:ascii="仿宋_GB2312" w:eastAsia="仿宋_GB2312" w:hAnsi="仿宋_GB2312" w:cs="仿宋_GB2312"/>
          <w:sz w:val="30"/>
        </w:rPr>
        <w:t>。</w:t>
      </w:r>
    </w:p>
    <w:p w14:paraId="375E35E7" w14:textId="77777777" w:rsidR="002E0EF8" w:rsidRDefault="000D25F9">
      <w:pPr>
        <w:spacing w:line="360" w:lineRule="auto"/>
        <w:ind w:firstLine="600"/>
        <w:jc w:val="left"/>
        <w:rPr>
          <w:rFonts w:ascii="Times New Roman" w:eastAsia="Times New Roman" w:hAnsi="Times New Roman" w:cs="Times New Roman"/>
          <w:sz w:val="30"/>
        </w:rPr>
      </w:pPr>
      <w:r>
        <w:rPr>
          <w:rFonts w:ascii="宋体" w:eastAsia="宋体" w:hAnsi="宋体" w:cs="宋体"/>
          <w:sz w:val="30"/>
        </w:rPr>
        <w:t>因承包人原因造成工期延误，逾期竣工违约金的上限：</w:t>
      </w:r>
      <w:r>
        <w:rPr>
          <w:rFonts w:ascii="Times New Roman" w:eastAsia="Times New Roman" w:hAnsi="Times New Roman" w:cs="Times New Roman"/>
          <w:sz w:val="30"/>
          <w:u w:val="single"/>
        </w:rPr>
        <w:t xml:space="preserve">       </w:t>
      </w:r>
    </w:p>
    <w:p w14:paraId="3446BA55" w14:textId="3CC43687" w:rsidR="002E0EF8" w:rsidRDefault="000D25F9">
      <w:pPr>
        <w:spacing w:line="360" w:lineRule="auto"/>
        <w:jc w:val="left"/>
        <w:rPr>
          <w:rFonts w:ascii="Times New Roman" w:eastAsia="Times New Roman" w:hAnsi="Times New Roman" w:cs="Times New Roman"/>
          <w:sz w:val="30"/>
        </w:rPr>
      </w:pPr>
      <w:r>
        <w:rPr>
          <w:rFonts w:ascii="Times New Roman" w:eastAsia="Times New Roman" w:hAnsi="Times New Roman" w:cs="Times New Roman"/>
          <w:sz w:val="30"/>
          <w:u w:val="single"/>
        </w:rPr>
        <w:t xml:space="preserve">     </w:t>
      </w:r>
      <w:r w:rsidR="00084FEF" w:rsidRPr="00084FEF">
        <w:rPr>
          <w:rFonts w:ascii="宋体" w:eastAsia="宋体" w:hAnsi="宋体" w:hint="eastAsia"/>
          <w:color w:val="0000FF"/>
          <w:sz w:val="24"/>
          <w:szCs w:val="24"/>
          <w:highlight w:val="white"/>
          <w:u w:val="single"/>
        </w:rPr>
        <w:t>签约合同价的3%</w:t>
      </w:r>
      <w:r w:rsidRPr="00084FEF">
        <w:rPr>
          <w:rFonts w:ascii="Times New Roman" w:eastAsia="Times New Roman" w:hAnsi="Times New Roman" w:cs="Times New Roman"/>
          <w:sz w:val="30"/>
          <w:u w:val="single"/>
        </w:rPr>
        <w:t xml:space="preserve">      </w:t>
      </w:r>
      <w:r>
        <w:rPr>
          <w:rFonts w:ascii="Times New Roman" w:eastAsia="Times New Roman" w:hAnsi="Times New Roman" w:cs="Times New Roman"/>
          <w:sz w:val="30"/>
          <w:u w:val="single"/>
        </w:rPr>
        <w:t xml:space="preserve">    </w:t>
      </w:r>
      <w:r>
        <w:rPr>
          <w:rFonts w:ascii="宋体" w:eastAsia="宋体" w:hAnsi="宋体" w:cs="宋体"/>
          <w:sz w:val="30"/>
        </w:rPr>
        <w:t>。</w:t>
      </w:r>
    </w:p>
    <w:p w14:paraId="1867196F"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7.6 </w:t>
      </w:r>
      <w:r>
        <w:rPr>
          <w:rFonts w:ascii="宋体" w:eastAsia="宋体" w:hAnsi="宋体" w:cs="宋体"/>
          <w:color w:val="000000"/>
          <w:sz w:val="30"/>
        </w:rPr>
        <w:t>不利物质条件</w:t>
      </w:r>
    </w:p>
    <w:p w14:paraId="464786E6" w14:textId="77777777" w:rsidR="002E0EF8" w:rsidRDefault="000D25F9">
      <w:pPr>
        <w:spacing w:line="360" w:lineRule="auto"/>
        <w:ind w:firstLine="600"/>
        <w:jc w:val="left"/>
        <w:rPr>
          <w:rFonts w:ascii="Times New Roman" w:eastAsia="Times New Roman" w:hAnsi="Times New Roman" w:cs="Times New Roman"/>
          <w:sz w:val="30"/>
          <w:u w:val="single"/>
        </w:rPr>
      </w:pPr>
      <w:r>
        <w:rPr>
          <w:rFonts w:ascii="宋体" w:eastAsia="宋体" w:hAnsi="宋体" w:cs="宋体"/>
          <w:sz w:val="30"/>
        </w:rPr>
        <w:t>不利物质条件的其他情形和有关约定：</w:t>
      </w:r>
      <w:r>
        <w:rPr>
          <w:rFonts w:ascii="Times New Roman" w:eastAsia="Times New Roman" w:hAnsi="Times New Roman" w:cs="Times New Roman"/>
          <w:sz w:val="30"/>
          <w:u w:val="single"/>
        </w:rPr>
        <w:t xml:space="preserve">                     </w:t>
      </w:r>
    </w:p>
    <w:p w14:paraId="410EFBA6" w14:textId="77777777" w:rsidR="002E0EF8" w:rsidRDefault="000D25F9">
      <w:pPr>
        <w:spacing w:line="360" w:lineRule="auto"/>
        <w:jc w:val="left"/>
        <w:rPr>
          <w:rFonts w:ascii="Times New Roman" w:eastAsia="Times New Roman" w:hAnsi="Times New Roman" w:cs="Times New Roman"/>
          <w:sz w:val="30"/>
        </w:rPr>
      </w:pPr>
      <w:r>
        <w:rPr>
          <w:rFonts w:ascii="Times New Roman" w:eastAsia="Times New Roman" w:hAnsi="Times New Roman" w:cs="Times New Roman"/>
          <w:sz w:val="30"/>
          <w:u w:val="single"/>
        </w:rPr>
        <w:t xml:space="preserve">                                                       </w:t>
      </w:r>
      <w:r>
        <w:rPr>
          <w:rFonts w:ascii="宋体" w:eastAsia="宋体" w:hAnsi="宋体" w:cs="宋体"/>
          <w:sz w:val="30"/>
        </w:rPr>
        <w:t>。</w:t>
      </w:r>
    </w:p>
    <w:p w14:paraId="76D8DDD4"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7.7 </w:t>
      </w:r>
      <w:r>
        <w:rPr>
          <w:rFonts w:ascii="宋体" w:eastAsia="宋体" w:hAnsi="宋体" w:cs="宋体"/>
          <w:color w:val="000000"/>
          <w:sz w:val="30"/>
        </w:rPr>
        <w:t>异常恶劣的气候条件</w:t>
      </w:r>
    </w:p>
    <w:p w14:paraId="78C2F5A3" w14:textId="77777777" w:rsidR="002E0EF8" w:rsidRDefault="000D25F9">
      <w:pPr>
        <w:spacing w:line="360" w:lineRule="auto"/>
        <w:ind w:firstLine="600"/>
        <w:jc w:val="left"/>
        <w:rPr>
          <w:rFonts w:ascii="Times New Roman" w:eastAsia="Times New Roman" w:hAnsi="Times New Roman" w:cs="Times New Roman"/>
          <w:sz w:val="30"/>
        </w:rPr>
      </w:pPr>
      <w:r>
        <w:rPr>
          <w:rFonts w:ascii="宋体" w:eastAsia="宋体" w:hAnsi="宋体" w:cs="宋体"/>
          <w:sz w:val="30"/>
        </w:rPr>
        <w:t>发包人和承包人同意以下情形视为异常恶劣的气候条件：</w:t>
      </w:r>
    </w:p>
    <w:p w14:paraId="6A567682"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（1）</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120D42A7"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（2）</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21C2C9F3" w14:textId="3E377CD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（3）</w:t>
      </w:r>
      <w:r>
        <w:rPr>
          <w:rFonts w:ascii="仿宋_GB2312" w:eastAsia="仿宋_GB2312" w:hAnsi="仿宋_GB2312" w:cs="仿宋_GB2312"/>
          <w:sz w:val="30"/>
          <w:u w:val="single"/>
        </w:rPr>
        <w:t xml:space="preserve"> </w:t>
      </w:r>
      <w:r>
        <w:rPr>
          <w:rFonts w:ascii="Times New Roman" w:eastAsia="Times New Roman" w:hAnsi="Times New Roman" w:cs="Times New Roman"/>
          <w:sz w:val="30"/>
          <w:u w:val="single"/>
        </w:rPr>
        <w:t xml:space="preserve">                                             </w:t>
      </w:r>
      <w:r>
        <w:rPr>
          <w:rFonts w:ascii="仿宋_GB2312" w:eastAsia="仿宋_GB2312" w:hAnsi="仿宋_GB2312" w:cs="仿宋_GB2312"/>
          <w:sz w:val="30"/>
        </w:rPr>
        <w:t>。</w:t>
      </w:r>
    </w:p>
    <w:p w14:paraId="7D7232C2" w14:textId="77777777" w:rsidR="00084FEF" w:rsidRPr="00A16998" w:rsidRDefault="00084FEF" w:rsidP="00084FEF">
      <w:pPr>
        <w:pStyle w:val="2"/>
        <w:spacing w:line="320" w:lineRule="exact"/>
        <w:ind w:firstLineChars="200" w:firstLine="482"/>
        <w:rPr>
          <w:rFonts w:ascii="宋体" w:eastAsia="宋体" w:hAnsi="宋体"/>
          <w:b/>
          <w:kern w:val="2"/>
          <w:sz w:val="24"/>
          <w:szCs w:val="24"/>
        </w:rPr>
      </w:pPr>
      <w:r w:rsidRPr="00A16998">
        <w:rPr>
          <w:rFonts w:ascii="宋体" w:eastAsia="宋体" w:hAnsi="宋体"/>
          <w:b/>
          <w:kern w:val="2"/>
          <w:sz w:val="24"/>
          <w:szCs w:val="24"/>
          <w:highlight w:val="white"/>
        </w:rPr>
        <w:t>7.8</w:t>
      </w:r>
      <w:r w:rsidRPr="00A16998">
        <w:rPr>
          <w:rFonts w:ascii="宋体" w:eastAsia="宋体" w:hAnsi="宋体" w:hint="eastAsia"/>
          <w:b/>
          <w:kern w:val="2"/>
          <w:sz w:val="24"/>
          <w:szCs w:val="24"/>
          <w:highlight w:val="white"/>
        </w:rPr>
        <w:t>暂停施工</w:t>
      </w:r>
    </w:p>
    <w:p w14:paraId="71BD1241" w14:textId="21123317" w:rsidR="00084FEF" w:rsidRPr="006C14B2" w:rsidRDefault="00084FEF" w:rsidP="00084FEF">
      <w:pPr>
        <w:spacing w:line="360" w:lineRule="auto"/>
        <w:ind w:firstLine="600"/>
        <w:jc w:val="left"/>
        <w:rPr>
          <w:rFonts w:ascii="Times New Roman" w:eastAsia="Times New Roman" w:hAnsi="Times New Roman" w:cs="Times New Roman"/>
          <w:sz w:val="30"/>
        </w:rPr>
      </w:pPr>
      <w:bookmarkStart w:id="53" w:name="EB534669674ab54b61a5f13df05cff07aa"/>
      <w:r w:rsidRPr="006C14B2">
        <w:rPr>
          <w:rFonts w:ascii="宋体" w:eastAsia="宋体" w:hAnsi="宋体" w:hint="eastAsia"/>
          <w:color w:val="0000FF"/>
          <w:sz w:val="24"/>
          <w:szCs w:val="24"/>
          <w:highlight w:val="white"/>
          <w:u w:val="single"/>
        </w:rPr>
        <w:t>工程项目开工后，由于中途暂停施工导致实际工期超合同工期，经双方协</w:t>
      </w:r>
      <w:r w:rsidRPr="006C14B2">
        <w:rPr>
          <w:rFonts w:ascii="宋体" w:eastAsia="宋体" w:hAnsi="宋体" w:hint="eastAsia"/>
          <w:color w:val="0000FF"/>
          <w:sz w:val="24"/>
          <w:szCs w:val="24"/>
          <w:highlight w:val="white"/>
          <w:u w:val="single"/>
        </w:rPr>
        <w:lastRenderedPageBreak/>
        <w:t>商一致，发承包双方在复工前应根据双方各自责任，按《浙江省建设工程计价规则》（2018版）规定的办法调整人工、材料、机械价差，并签订补充协议。</w:t>
      </w:r>
      <w:bookmarkEnd w:id="53"/>
    </w:p>
    <w:p w14:paraId="48CA3B7B"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7.9 </w:t>
      </w:r>
      <w:r>
        <w:rPr>
          <w:rFonts w:ascii="仿宋_GB2312" w:eastAsia="仿宋_GB2312" w:hAnsi="仿宋_GB2312" w:cs="仿宋_GB2312"/>
          <w:color w:val="000000"/>
          <w:sz w:val="30"/>
        </w:rPr>
        <w:t>提前竣工的奖励</w:t>
      </w:r>
    </w:p>
    <w:p w14:paraId="1158AD1C" w14:textId="77777777" w:rsidR="002E0EF8" w:rsidRDefault="000D25F9">
      <w:pPr>
        <w:spacing w:line="360" w:lineRule="auto"/>
        <w:ind w:firstLine="600"/>
        <w:jc w:val="left"/>
        <w:rPr>
          <w:rFonts w:ascii="Times New Roman" w:eastAsia="Times New Roman" w:hAnsi="Times New Roman" w:cs="Times New Roman"/>
          <w:sz w:val="30"/>
          <w:u w:val="single"/>
        </w:rPr>
      </w:pPr>
      <w:r>
        <w:rPr>
          <w:rFonts w:ascii="仿宋_GB2312" w:eastAsia="仿宋_GB2312" w:hAnsi="仿宋_GB2312" w:cs="仿宋_GB2312"/>
          <w:sz w:val="30"/>
        </w:rPr>
        <w:t>7.9.2 提前竣工的奖励：</w:t>
      </w:r>
      <w:r>
        <w:rPr>
          <w:rFonts w:ascii="Times New Roman" w:eastAsia="Times New Roman" w:hAnsi="Times New Roman" w:cs="Times New Roman"/>
          <w:sz w:val="30"/>
          <w:u w:val="single"/>
        </w:rPr>
        <w:t xml:space="preserve">                                 </w:t>
      </w:r>
    </w:p>
    <w:p w14:paraId="11F5D355" w14:textId="77777777" w:rsidR="002E0EF8" w:rsidRDefault="000D25F9">
      <w:pPr>
        <w:spacing w:line="360" w:lineRule="auto"/>
        <w:jc w:val="left"/>
        <w:rPr>
          <w:rFonts w:ascii="Times New Roman" w:eastAsia="Times New Roman" w:hAnsi="Times New Roman" w:cs="Times New Roman"/>
          <w:sz w:val="30"/>
        </w:rPr>
      </w:pPr>
      <w:r>
        <w:rPr>
          <w:rFonts w:ascii="仿宋_GB2312" w:eastAsia="仿宋_GB2312" w:hAnsi="仿宋_GB2312" w:cs="仿宋_GB2312"/>
          <w:sz w:val="30"/>
          <w:u w:val="single"/>
        </w:rPr>
        <w:t xml:space="preserve"> </w:t>
      </w:r>
      <w:r>
        <w:rPr>
          <w:rFonts w:ascii="Times New Roman" w:eastAsia="Times New Roman" w:hAnsi="Times New Roman" w:cs="Times New Roman"/>
          <w:sz w:val="30"/>
          <w:u w:val="single"/>
        </w:rPr>
        <w:t xml:space="preserve">                                                      </w:t>
      </w:r>
      <w:r>
        <w:rPr>
          <w:rFonts w:ascii="仿宋_GB2312" w:eastAsia="仿宋_GB2312" w:hAnsi="仿宋_GB2312" w:cs="仿宋_GB2312"/>
          <w:sz w:val="30"/>
        </w:rPr>
        <w:t>。</w:t>
      </w:r>
      <w:r>
        <w:rPr>
          <w:rFonts w:ascii="Times New Roman" w:eastAsia="Times New Roman" w:hAnsi="Times New Roman" w:cs="Times New Roman"/>
          <w:sz w:val="30"/>
        </w:rPr>
        <w:t xml:space="preserve">  </w:t>
      </w:r>
    </w:p>
    <w:p w14:paraId="1EB91449" w14:textId="77777777" w:rsidR="002E0EF8" w:rsidRDefault="000D25F9">
      <w:pPr>
        <w:keepNext/>
        <w:keepLines/>
        <w:spacing w:before="260" w:after="260"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8. </w:t>
      </w:r>
      <w:r>
        <w:rPr>
          <w:rFonts w:ascii="仿宋_GB2312" w:eastAsia="仿宋_GB2312" w:hAnsi="仿宋_GB2312" w:cs="仿宋_GB2312"/>
          <w:color w:val="000000"/>
          <w:sz w:val="32"/>
        </w:rPr>
        <w:t>材料与设备</w:t>
      </w:r>
    </w:p>
    <w:p w14:paraId="3D4BF509"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8.4 </w:t>
      </w:r>
      <w:r>
        <w:rPr>
          <w:rFonts w:ascii="仿宋_GB2312" w:eastAsia="仿宋_GB2312" w:hAnsi="仿宋_GB2312" w:cs="仿宋_GB2312"/>
          <w:color w:val="000000"/>
          <w:sz w:val="30"/>
        </w:rPr>
        <w:t>材料与工程设备的保管与使用</w:t>
      </w:r>
    </w:p>
    <w:p w14:paraId="26041CCF"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本款修改8.4.1。</w:t>
      </w:r>
    </w:p>
    <w:p w14:paraId="3EF37EDD" w14:textId="4D7941AC" w:rsidR="002E0EF8" w:rsidRDefault="000D25F9" w:rsidP="00F37CBC">
      <w:pPr>
        <w:spacing w:line="360" w:lineRule="auto"/>
        <w:ind w:firstLine="600"/>
        <w:jc w:val="left"/>
        <w:rPr>
          <w:rFonts w:ascii="Times New Roman" w:eastAsia="Times New Roman" w:hAnsi="Times New Roman" w:cs="Times New Roman"/>
          <w:sz w:val="30"/>
        </w:rPr>
      </w:pPr>
      <w:r>
        <w:rPr>
          <w:rFonts w:ascii="仿宋_GB2312" w:eastAsia="仿宋_GB2312" w:hAnsi="仿宋_GB2312" w:cs="仿宋_GB2312"/>
          <w:sz w:val="30"/>
        </w:rPr>
        <w:t>8.4.1 发包人供应的苗木、材料设备的保管费用的承担：</w:t>
      </w:r>
      <w:bookmarkStart w:id="54" w:name="EB69b58fb245bf47d1bc405eb005686bf5"/>
      <w:r w:rsidR="00F37CBC" w:rsidRPr="00F37CBC">
        <w:rPr>
          <w:rFonts w:ascii="宋体" w:eastAsia="宋体" w:hAnsi="宋体" w:hint="eastAsia"/>
          <w:color w:val="0000FF"/>
          <w:sz w:val="24"/>
          <w:szCs w:val="24"/>
          <w:highlight w:val="white"/>
          <w:u w:val="single"/>
        </w:rPr>
        <w:t>除服务内容和要求发生变化外，甲供材料设备保管费分别按甲供材料金额、甲供设备金额以投标报价的相应保管费费率计算。</w:t>
      </w:r>
      <w:bookmarkEnd w:id="54"/>
      <w:r w:rsidRPr="00F37CBC">
        <w:rPr>
          <w:rFonts w:ascii="Times New Roman" w:eastAsia="Times New Roman" w:hAnsi="Times New Roman" w:cs="Times New Roman"/>
          <w:sz w:val="30"/>
          <w:u w:val="single"/>
        </w:rPr>
        <w:t xml:space="preserve"> </w:t>
      </w:r>
      <w:r>
        <w:rPr>
          <w:rFonts w:ascii="Times New Roman" w:eastAsia="Times New Roman" w:hAnsi="Times New Roman" w:cs="Times New Roman"/>
          <w:sz w:val="30"/>
          <w:u w:val="single"/>
        </w:rPr>
        <w:t xml:space="preserve">   </w:t>
      </w:r>
    </w:p>
    <w:p w14:paraId="1E56B117"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8.6 </w:t>
      </w:r>
      <w:r>
        <w:rPr>
          <w:rFonts w:ascii="仿宋_GB2312" w:eastAsia="仿宋_GB2312" w:hAnsi="仿宋_GB2312" w:cs="仿宋_GB2312"/>
          <w:color w:val="000000"/>
          <w:sz w:val="30"/>
        </w:rPr>
        <w:t>样品</w:t>
      </w:r>
    </w:p>
    <w:p w14:paraId="7ED479CC"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8.6.1 样品的报送与封存</w:t>
      </w:r>
    </w:p>
    <w:p w14:paraId="28E96F05" w14:textId="30B1AD1D" w:rsidR="002E0EF8" w:rsidRDefault="000D25F9" w:rsidP="00F37CBC">
      <w:pPr>
        <w:spacing w:line="360" w:lineRule="auto"/>
        <w:ind w:firstLine="600"/>
        <w:jc w:val="left"/>
        <w:rPr>
          <w:rFonts w:ascii="Times New Roman" w:eastAsia="Times New Roman" w:hAnsi="Times New Roman" w:cs="Times New Roman"/>
          <w:sz w:val="30"/>
          <w:u w:val="single"/>
        </w:rPr>
      </w:pPr>
      <w:r>
        <w:rPr>
          <w:rFonts w:ascii="仿宋_GB2312" w:eastAsia="仿宋_GB2312" w:hAnsi="仿宋_GB2312" w:cs="仿宋_GB2312"/>
          <w:color w:val="000000"/>
          <w:sz w:val="30"/>
        </w:rPr>
        <w:t>需要承包人报送样品的材料或工程设备，样品的种类、名称、规格、数量要求：</w:t>
      </w:r>
      <w:bookmarkStart w:id="55" w:name="EBfbc5d844cc5741f389d4f389832b0855"/>
      <w:r w:rsidR="00F37CBC" w:rsidRPr="006763FE">
        <w:rPr>
          <w:rFonts w:ascii="宋体" w:eastAsia="宋体" w:hAnsi="宋体" w:hint="eastAsia"/>
          <w:color w:val="0000FF"/>
          <w:sz w:val="24"/>
          <w:szCs w:val="24"/>
          <w:highlight w:val="white"/>
          <w:u w:val="single"/>
        </w:rPr>
        <w:t>所有材料、设备必须有质保单和检验报告或合格证，并且符合施工图纸和施工规范要求。如发包人要求提供样品的，则承包人提供每类样品不少于一份</w:t>
      </w:r>
      <w:bookmarkEnd w:id="55"/>
      <w:r>
        <w:rPr>
          <w:rFonts w:ascii="仿宋_GB2312" w:eastAsia="仿宋_GB2312" w:hAnsi="仿宋_GB2312" w:cs="仿宋_GB2312"/>
          <w:sz w:val="30"/>
        </w:rPr>
        <w:t>。</w:t>
      </w:r>
    </w:p>
    <w:p w14:paraId="1E54E47E"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8.8 </w:t>
      </w:r>
      <w:r>
        <w:rPr>
          <w:rFonts w:ascii="仿宋_GB2312" w:eastAsia="仿宋_GB2312" w:hAnsi="仿宋_GB2312" w:cs="仿宋_GB2312"/>
          <w:color w:val="000000"/>
          <w:sz w:val="30"/>
        </w:rPr>
        <w:t>施工设备和临时设施</w:t>
      </w:r>
    </w:p>
    <w:p w14:paraId="39CE68CD" w14:textId="77777777" w:rsidR="002E0EF8" w:rsidRDefault="000D25F9">
      <w:pPr>
        <w:spacing w:line="360" w:lineRule="auto"/>
        <w:ind w:firstLine="600"/>
        <w:jc w:val="left"/>
        <w:rPr>
          <w:rFonts w:ascii="Times New Roman" w:eastAsia="Times New Roman" w:hAnsi="Times New Roman" w:cs="Times New Roman"/>
          <w:sz w:val="30"/>
        </w:rPr>
      </w:pPr>
      <w:r>
        <w:rPr>
          <w:rFonts w:ascii="仿宋_GB2312" w:eastAsia="仿宋_GB2312" w:hAnsi="仿宋_GB2312" w:cs="仿宋_GB2312"/>
          <w:sz w:val="30"/>
        </w:rPr>
        <w:t>8.8.1 承包人提供的施工设备和临时设施</w:t>
      </w:r>
    </w:p>
    <w:p w14:paraId="3E974EB3" w14:textId="7A5BE34F" w:rsidR="002E0EF8" w:rsidRDefault="000D25F9">
      <w:pPr>
        <w:spacing w:line="360" w:lineRule="auto"/>
        <w:ind w:firstLine="600"/>
        <w:jc w:val="left"/>
        <w:rPr>
          <w:rFonts w:ascii="Times New Roman" w:eastAsia="Times New Roman" w:hAnsi="Times New Roman" w:cs="Times New Roman"/>
          <w:sz w:val="30"/>
          <w:u w:val="single"/>
        </w:rPr>
      </w:pPr>
      <w:r>
        <w:rPr>
          <w:rFonts w:ascii="宋体" w:eastAsia="宋体" w:hAnsi="宋体" w:cs="宋体"/>
          <w:sz w:val="30"/>
        </w:rPr>
        <w:t>关于修建临时设施费用承担的约定：</w:t>
      </w:r>
      <w:r w:rsidR="00F37CBC">
        <w:rPr>
          <w:rFonts w:ascii="宋体" w:eastAsia="宋体" w:hAnsi="宋体" w:hint="eastAsia"/>
          <w:color w:val="0000FF"/>
          <w:sz w:val="24"/>
          <w:szCs w:val="24"/>
          <w:u w:val="single"/>
        </w:rPr>
        <w:t xml:space="preserve"> </w:t>
      </w:r>
      <w:r w:rsidR="00F37CBC">
        <w:rPr>
          <w:rFonts w:ascii="宋体" w:eastAsia="宋体" w:hAnsi="宋体"/>
          <w:color w:val="0000FF"/>
          <w:sz w:val="24"/>
          <w:szCs w:val="24"/>
          <w:u w:val="single"/>
        </w:rPr>
        <w:t xml:space="preserve">          </w:t>
      </w:r>
      <w:r>
        <w:rPr>
          <w:rFonts w:ascii="宋体" w:eastAsia="宋体" w:hAnsi="宋体" w:cs="宋体"/>
          <w:sz w:val="30"/>
        </w:rPr>
        <w:t>。</w:t>
      </w:r>
    </w:p>
    <w:p w14:paraId="4DB2F4C8" w14:textId="77777777" w:rsidR="002E0EF8" w:rsidRDefault="000D25F9">
      <w:pPr>
        <w:keepNext/>
        <w:keepLines/>
        <w:spacing w:before="260" w:after="260"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9. </w:t>
      </w:r>
      <w:r>
        <w:rPr>
          <w:rFonts w:ascii="宋体" w:eastAsia="宋体" w:hAnsi="宋体" w:cs="宋体"/>
          <w:color w:val="000000"/>
          <w:sz w:val="32"/>
        </w:rPr>
        <w:t>试验与检验</w:t>
      </w:r>
    </w:p>
    <w:p w14:paraId="658438B8" w14:textId="77777777" w:rsidR="00BC4496" w:rsidRPr="006763FE" w:rsidRDefault="00BC4496" w:rsidP="00BC4496">
      <w:pPr>
        <w:pStyle w:val="2"/>
        <w:spacing w:line="320" w:lineRule="exact"/>
        <w:ind w:firstLineChars="200" w:firstLine="480"/>
        <w:rPr>
          <w:rFonts w:ascii="宋体" w:eastAsia="宋体" w:hAnsi="宋体"/>
          <w:kern w:val="2"/>
          <w:sz w:val="24"/>
          <w:szCs w:val="24"/>
        </w:rPr>
      </w:pPr>
      <w:r w:rsidRPr="006763FE">
        <w:rPr>
          <w:rFonts w:ascii="宋体" w:eastAsia="宋体" w:hAnsi="宋体"/>
          <w:kern w:val="2"/>
          <w:sz w:val="24"/>
          <w:szCs w:val="24"/>
          <w:highlight w:val="white"/>
        </w:rPr>
        <w:t xml:space="preserve">9.1.2 </w:t>
      </w:r>
      <w:r w:rsidRPr="006763FE">
        <w:rPr>
          <w:rFonts w:ascii="宋体" w:eastAsia="宋体" w:hAnsi="宋体" w:hint="eastAsia"/>
          <w:kern w:val="2"/>
          <w:sz w:val="24"/>
          <w:szCs w:val="24"/>
          <w:highlight w:val="white"/>
        </w:rPr>
        <w:t>试验设备</w:t>
      </w:r>
    </w:p>
    <w:p w14:paraId="1C80CF2D" w14:textId="77777777" w:rsidR="00BC4496" w:rsidRPr="006763FE" w:rsidRDefault="00BC4496" w:rsidP="00BC4496">
      <w:pPr>
        <w:pStyle w:val="2"/>
        <w:spacing w:line="360" w:lineRule="auto"/>
        <w:ind w:firstLineChars="200" w:firstLine="480"/>
        <w:rPr>
          <w:rFonts w:ascii="宋体" w:eastAsia="宋体" w:hAnsi="宋体"/>
          <w:sz w:val="24"/>
          <w:szCs w:val="24"/>
          <w:u w:val="single"/>
        </w:rPr>
      </w:pPr>
      <w:r w:rsidRPr="006763FE">
        <w:rPr>
          <w:rFonts w:ascii="宋体" w:eastAsia="宋体" w:hAnsi="宋体" w:hint="eastAsia"/>
          <w:kern w:val="2"/>
          <w:sz w:val="24"/>
          <w:szCs w:val="24"/>
          <w:highlight w:val="white"/>
        </w:rPr>
        <w:lastRenderedPageBreak/>
        <w:t>施工现场需要配置的试验场所：</w:t>
      </w:r>
      <w:bookmarkStart w:id="56" w:name="EB88425ee0af144de0ba2586b0d81f9f55"/>
      <w:r w:rsidRPr="006763FE">
        <w:rPr>
          <w:rFonts w:ascii="宋体" w:eastAsia="宋体" w:hAnsi="宋体" w:hint="eastAsia"/>
          <w:color w:val="0000FF"/>
          <w:kern w:val="2"/>
          <w:sz w:val="24"/>
          <w:szCs w:val="24"/>
          <w:highlight w:val="white"/>
          <w:u w:val="single"/>
        </w:rPr>
        <w:t>据现场实际需要，由承包人自行解决，发生费用由承包人承担</w:t>
      </w:r>
      <w:bookmarkEnd w:id="56"/>
      <w:r w:rsidRPr="006763FE">
        <w:rPr>
          <w:rFonts w:ascii="宋体" w:eastAsia="宋体" w:hAnsi="宋体" w:hint="eastAsia"/>
          <w:kern w:val="2"/>
          <w:sz w:val="24"/>
          <w:szCs w:val="24"/>
          <w:highlight w:val="white"/>
        </w:rPr>
        <w:t>。</w:t>
      </w:r>
    </w:p>
    <w:p w14:paraId="1498AD25" w14:textId="77777777" w:rsidR="00BC4496" w:rsidRPr="006763FE" w:rsidRDefault="00BC4496" w:rsidP="00BC4496">
      <w:pPr>
        <w:pStyle w:val="2"/>
        <w:spacing w:line="360" w:lineRule="auto"/>
        <w:ind w:firstLineChars="200" w:firstLine="480"/>
        <w:rPr>
          <w:rFonts w:ascii="宋体" w:eastAsia="宋体" w:hAnsi="宋体"/>
          <w:kern w:val="2"/>
          <w:sz w:val="24"/>
          <w:szCs w:val="24"/>
        </w:rPr>
      </w:pPr>
      <w:r w:rsidRPr="006763FE">
        <w:rPr>
          <w:rFonts w:ascii="宋体" w:eastAsia="宋体" w:hAnsi="宋体" w:hint="eastAsia"/>
          <w:kern w:val="2"/>
          <w:sz w:val="24"/>
          <w:szCs w:val="24"/>
          <w:highlight w:val="white"/>
        </w:rPr>
        <w:t>施工现场需要配备的试验设备：</w:t>
      </w:r>
      <w:bookmarkStart w:id="57" w:name="EBc8c97d86a671450a861aa9846d358172"/>
      <w:r w:rsidRPr="006763FE">
        <w:rPr>
          <w:rFonts w:ascii="宋体" w:eastAsia="宋体" w:hAnsi="宋体" w:hint="eastAsia"/>
          <w:color w:val="0000FF"/>
          <w:kern w:val="2"/>
          <w:sz w:val="24"/>
          <w:szCs w:val="24"/>
          <w:highlight w:val="white"/>
          <w:u w:val="single"/>
        </w:rPr>
        <w:t>据现场实际需要，由承包人自行解决，发生费用由承包人承担</w:t>
      </w:r>
      <w:bookmarkEnd w:id="57"/>
      <w:r w:rsidRPr="006763FE">
        <w:rPr>
          <w:rFonts w:ascii="宋体" w:eastAsia="宋体" w:hAnsi="宋体" w:hint="eastAsia"/>
          <w:kern w:val="2"/>
          <w:sz w:val="24"/>
          <w:szCs w:val="24"/>
          <w:highlight w:val="white"/>
        </w:rPr>
        <w:t>。</w:t>
      </w:r>
    </w:p>
    <w:p w14:paraId="5BB262C6" w14:textId="403715F8" w:rsidR="00BC4496" w:rsidRDefault="00BC4496" w:rsidP="00BC4496">
      <w:pPr>
        <w:spacing w:line="360" w:lineRule="auto"/>
        <w:ind w:firstLine="600"/>
        <w:rPr>
          <w:rFonts w:ascii="Times New Roman" w:eastAsia="Times New Roman" w:hAnsi="Times New Roman" w:cs="Times New Roman"/>
          <w:color w:val="000000"/>
          <w:sz w:val="30"/>
        </w:rPr>
      </w:pPr>
      <w:r w:rsidRPr="006763FE">
        <w:rPr>
          <w:rFonts w:ascii="宋体" w:eastAsia="宋体" w:hAnsi="宋体" w:hint="eastAsia"/>
          <w:sz w:val="24"/>
          <w:szCs w:val="24"/>
          <w:highlight w:val="white"/>
        </w:rPr>
        <w:t>施工现场需要具备的其他试验条件：</w:t>
      </w:r>
      <w:bookmarkStart w:id="58" w:name="EB106d23ae36ca4beb99b1bc415d40fbef"/>
      <w:r w:rsidRPr="006763FE">
        <w:rPr>
          <w:rFonts w:ascii="宋体" w:eastAsia="宋体" w:hAnsi="宋体" w:hint="eastAsia"/>
          <w:color w:val="0000FF"/>
          <w:sz w:val="24"/>
          <w:szCs w:val="24"/>
          <w:highlight w:val="white"/>
          <w:u w:val="single"/>
        </w:rPr>
        <w:t>据现场实际需要，由承包人自行解决，发生费用由承包人承担</w:t>
      </w:r>
      <w:bookmarkEnd w:id="58"/>
      <w:r w:rsidRPr="006763FE">
        <w:rPr>
          <w:rFonts w:ascii="宋体" w:eastAsia="宋体" w:hAnsi="宋体" w:hint="eastAsia"/>
          <w:sz w:val="24"/>
          <w:szCs w:val="24"/>
          <w:highlight w:val="white"/>
        </w:rPr>
        <w:t>。</w:t>
      </w:r>
    </w:p>
    <w:p w14:paraId="656568A2" w14:textId="27260430" w:rsidR="002E0EF8" w:rsidRDefault="000D25F9">
      <w:pPr>
        <w:spacing w:line="360" w:lineRule="auto"/>
        <w:ind w:firstLine="600"/>
        <w:rPr>
          <w:rFonts w:ascii="宋体" w:eastAsia="宋体" w:hAnsi="宋体" w:cs="宋体"/>
          <w:color w:val="000000"/>
          <w:sz w:val="30"/>
        </w:rPr>
      </w:pPr>
      <w:r>
        <w:rPr>
          <w:rFonts w:ascii="Times New Roman" w:eastAsia="Times New Roman" w:hAnsi="Times New Roman" w:cs="Times New Roman"/>
          <w:color w:val="000000"/>
          <w:sz w:val="30"/>
        </w:rPr>
        <w:t xml:space="preserve">9.3 </w:t>
      </w:r>
      <w:r>
        <w:rPr>
          <w:rFonts w:ascii="宋体" w:eastAsia="宋体" w:hAnsi="宋体" w:cs="宋体"/>
          <w:color w:val="000000"/>
          <w:sz w:val="30"/>
        </w:rPr>
        <w:t>材料、工程设备和工程的试验和检验</w:t>
      </w:r>
    </w:p>
    <w:p w14:paraId="330E2CA4" w14:textId="5DC92C83" w:rsidR="00BC4496" w:rsidRPr="006C14B2" w:rsidRDefault="00BC4496" w:rsidP="00BC4496">
      <w:pPr>
        <w:pStyle w:val="2"/>
        <w:spacing w:line="360" w:lineRule="exact"/>
        <w:ind w:firstLineChars="241" w:firstLine="578"/>
        <w:rPr>
          <w:rFonts w:ascii="宋体" w:eastAsia="宋体" w:hAnsi="宋体"/>
          <w:sz w:val="24"/>
          <w:szCs w:val="24"/>
          <w:u w:val="single"/>
        </w:rPr>
      </w:pPr>
      <w:bookmarkStart w:id="59" w:name="EBd1787078359f4c85a66ec8a71879851c"/>
      <w:r w:rsidRPr="006763FE">
        <w:rPr>
          <w:rFonts w:ascii="宋体" w:hAnsi="宋体" w:hint="eastAsia"/>
          <w:sz w:val="24"/>
          <w:szCs w:val="24"/>
          <w:highlight w:val="white"/>
        </w:rPr>
        <w:t>材料、设备和工程的试验和检验的费用：</w:t>
      </w:r>
      <w:r w:rsidRPr="006C14B2">
        <w:rPr>
          <w:rFonts w:ascii="宋体" w:eastAsia="宋体" w:hAnsi="宋体" w:hint="eastAsia"/>
          <w:color w:val="0000FF"/>
          <w:sz w:val="24"/>
          <w:szCs w:val="24"/>
          <w:highlight w:val="white"/>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14:paraId="41D35FD4" w14:textId="77777777" w:rsidR="00BC4496" w:rsidRPr="006C14B2"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6C14B2">
        <w:rPr>
          <w:rFonts w:ascii="宋体" w:eastAsia="宋体" w:hAnsi="宋体" w:hint="eastAsia"/>
          <w:color w:val="0000FF"/>
          <w:sz w:val="24"/>
          <w:szCs w:val="24"/>
          <w:highlight w:val="white"/>
          <w:u w:val="single"/>
        </w:rPr>
        <w:t>（2）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14:paraId="787B7396" w14:textId="65101018" w:rsidR="00BC4496" w:rsidRPr="006C14B2" w:rsidRDefault="00BC4496" w:rsidP="00BC4496">
      <w:pPr>
        <w:spacing w:line="360" w:lineRule="auto"/>
        <w:ind w:firstLine="600"/>
        <w:rPr>
          <w:rFonts w:ascii="Times New Roman" w:eastAsia="Times New Roman" w:hAnsi="Times New Roman" w:cs="Times New Roman"/>
          <w:color w:val="000000"/>
          <w:sz w:val="30"/>
        </w:rPr>
      </w:pPr>
      <w:r w:rsidRPr="006C14B2">
        <w:rPr>
          <w:rFonts w:ascii="宋体" w:eastAsia="宋体" w:hAnsi="宋体" w:hint="eastAsia"/>
          <w:color w:val="0000FF"/>
          <w:sz w:val="24"/>
          <w:szCs w:val="24"/>
          <w:highlight w:val="white"/>
          <w:u w:val="single"/>
        </w:rPr>
        <w:t>（3）当质量安全管理机构根据相关规范要求开展，要求发包人与承包人开展本工程某一部分质量实体或某项材料设备质量监督抽检，如地基基础工程检测、结构实体检测、空气检测等专项检测需要时，发包人与承包人应配合，按要求进行检（试）验，检测、恢复费用由发包人承担。如检测不合格，则由承包人承担本次及重新检测、恢复费用。</w:t>
      </w:r>
      <w:bookmarkEnd w:id="59"/>
    </w:p>
    <w:p w14:paraId="7E6BEFBB" w14:textId="77777777" w:rsidR="002E0EF8" w:rsidRDefault="000D25F9">
      <w:pPr>
        <w:spacing w:line="360" w:lineRule="auto"/>
        <w:ind w:firstLine="600"/>
        <w:jc w:val="left"/>
        <w:rPr>
          <w:rFonts w:ascii="仿宋_GB2312" w:eastAsia="仿宋_GB2312" w:hAnsi="仿宋_GB2312" w:cs="仿宋_GB2312"/>
          <w:sz w:val="32"/>
        </w:rPr>
      </w:pPr>
      <w:r>
        <w:rPr>
          <w:rFonts w:ascii="仿宋_GB2312" w:eastAsia="仿宋_GB2312" w:hAnsi="仿宋_GB2312" w:cs="仿宋_GB2312"/>
          <w:sz w:val="30"/>
        </w:rPr>
        <w:t>本款补充9.3.4。</w:t>
      </w:r>
    </w:p>
    <w:p w14:paraId="0DD8D3D2" w14:textId="77777777" w:rsidR="002E0EF8" w:rsidRDefault="000D25F9">
      <w:pPr>
        <w:spacing w:line="360" w:lineRule="auto"/>
        <w:ind w:firstLine="600"/>
        <w:jc w:val="left"/>
        <w:rPr>
          <w:rFonts w:ascii="Times New Roman" w:eastAsia="Times New Roman" w:hAnsi="Times New Roman" w:cs="Times New Roman"/>
          <w:sz w:val="30"/>
        </w:rPr>
      </w:pPr>
      <w:r>
        <w:rPr>
          <w:rFonts w:ascii="仿宋_GB2312" w:eastAsia="仿宋_GB2312" w:hAnsi="仿宋_GB2312" w:cs="仿宋_GB2312"/>
          <w:sz w:val="30"/>
        </w:rPr>
        <w:t>9.3.4 关于送检材料的约定：</w:t>
      </w:r>
      <w:r>
        <w:rPr>
          <w:rFonts w:ascii="Times New Roman" w:eastAsia="Times New Roman" w:hAnsi="Times New Roman" w:cs="Times New Roman"/>
          <w:sz w:val="30"/>
          <w:u w:val="single"/>
        </w:rPr>
        <w:t xml:space="preserve">                             </w:t>
      </w:r>
    </w:p>
    <w:p w14:paraId="5242CE91" w14:textId="77777777" w:rsidR="002E0EF8" w:rsidRDefault="000D25F9">
      <w:pPr>
        <w:spacing w:line="360" w:lineRule="auto"/>
        <w:jc w:val="left"/>
        <w:rPr>
          <w:rFonts w:ascii="Times New Roman" w:eastAsia="Times New Roman" w:hAnsi="Times New Roman" w:cs="Times New Roman"/>
          <w:sz w:val="30"/>
        </w:rPr>
      </w:pPr>
      <w:r>
        <w:rPr>
          <w:rFonts w:ascii="仿宋_GB2312" w:eastAsia="仿宋_GB2312" w:hAnsi="仿宋_GB2312" w:cs="仿宋_GB2312"/>
          <w:sz w:val="30"/>
          <w:u w:val="single"/>
        </w:rPr>
        <w:t xml:space="preserve"> </w:t>
      </w:r>
      <w:r>
        <w:rPr>
          <w:rFonts w:ascii="Times New Roman" w:eastAsia="Times New Roman" w:hAnsi="Times New Roman" w:cs="Times New Roman"/>
          <w:sz w:val="30"/>
          <w:u w:val="single"/>
        </w:rPr>
        <w:t xml:space="preserve">                                                      </w:t>
      </w:r>
      <w:r>
        <w:rPr>
          <w:rFonts w:ascii="仿宋_GB2312" w:eastAsia="仿宋_GB2312" w:hAnsi="仿宋_GB2312" w:cs="仿宋_GB2312"/>
          <w:sz w:val="30"/>
        </w:rPr>
        <w:t>。</w:t>
      </w:r>
    </w:p>
    <w:p w14:paraId="67FB821D" w14:textId="77777777" w:rsidR="002E0EF8" w:rsidRDefault="000D25F9">
      <w:pPr>
        <w:keepNext/>
        <w:keepLines/>
        <w:spacing w:before="260" w:after="260"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10. </w:t>
      </w:r>
      <w:r>
        <w:rPr>
          <w:rFonts w:ascii="仿宋_GB2312" w:eastAsia="仿宋_GB2312" w:hAnsi="仿宋_GB2312" w:cs="仿宋_GB2312"/>
          <w:color w:val="000000"/>
          <w:sz w:val="32"/>
        </w:rPr>
        <w:t>变更</w:t>
      </w:r>
    </w:p>
    <w:p w14:paraId="36BB92E3"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10.1 </w:t>
      </w:r>
      <w:r>
        <w:rPr>
          <w:rFonts w:ascii="仿宋_GB2312" w:eastAsia="仿宋_GB2312" w:hAnsi="仿宋_GB2312" w:cs="仿宋_GB2312"/>
          <w:color w:val="000000"/>
          <w:sz w:val="30"/>
        </w:rPr>
        <w:t>变更的范围</w:t>
      </w:r>
    </w:p>
    <w:p w14:paraId="54FEEE13" w14:textId="0F89E524" w:rsidR="002E0EF8" w:rsidRDefault="000D25F9">
      <w:pPr>
        <w:spacing w:line="360" w:lineRule="auto"/>
        <w:ind w:firstLine="600"/>
        <w:jc w:val="left"/>
        <w:rPr>
          <w:rFonts w:ascii="Times New Roman" w:eastAsia="Times New Roman" w:hAnsi="Times New Roman" w:cs="Times New Roman"/>
          <w:color w:val="000000"/>
          <w:sz w:val="30"/>
          <w:u w:val="single"/>
        </w:rPr>
      </w:pPr>
      <w:r>
        <w:rPr>
          <w:rFonts w:ascii="宋体" w:eastAsia="宋体" w:hAnsi="宋体" w:cs="宋体"/>
          <w:color w:val="000000"/>
          <w:sz w:val="30"/>
        </w:rPr>
        <w:lastRenderedPageBreak/>
        <w:t>关于变更的范围的约定：</w:t>
      </w:r>
      <w:bookmarkStart w:id="60" w:name="EBa9b49a66296d4f1e8f3d5af630503433"/>
      <w:r w:rsidR="00BC4496" w:rsidRPr="006763FE">
        <w:rPr>
          <w:rFonts w:ascii="宋体" w:eastAsia="宋体" w:hAnsi="宋体" w:hint="eastAsia"/>
          <w:color w:val="0000FF"/>
          <w:sz w:val="24"/>
          <w:szCs w:val="24"/>
          <w:highlight w:val="white"/>
          <w:u w:val="single"/>
        </w:rPr>
        <w:t>发包人有权根据工程需要调整项目设计，增加或减少部分工程范围，承包人不得以任何理由拒绝施工。</w:t>
      </w:r>
      <w:bookmarkEnd w:id="60"/>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5300200D"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10.4 </w:t>
      </w:r>
      <w:r>
        <w:rPr>
          <w:rFonts w:ascii="宋体" w:eastAsia="宋体" w:hAnsi="宋体" w:cs="宋体"/>
          <w:color w:val="000000"/>
          <w:sz w:val="30"/>
        </w:rPr>
        <w:t>变更估价</w:t>
      </w:r>
    </w:p>
    <w:p w14:paraId="46DA61B2"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本款补充10.4.3。</w:t>
      </w:r>
    </w:p>
    <w:p w14:paraId="42E2D4BD"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10.4.1 变更估价原则</w:t>
      </w:r>
    </w:p>
    <w:p w14:paraId="5118C151" w14:textId="77777777" w:rsidR="00BC4496" w:rsidRPr="00381017" w:rsidRDefault="000D25F9" w:rsidP="00BC4496">
      <w:pPr>
        <w:pStyle w:val="2"/>
        <w:spacing w:line="360" w:lineRule="exact"/>
        <w:ind w:firstLineChars="241" w:firstLine="723"/>
        <w:rPr>
          <w:rFonts w:ascii="宋体" w:eastAsia="宋体" w:hAnsi="宋体"/>
          <w:sz w:val="24"/>
          <w:szCs w:val="24"/>
          <w:highlight w:val="green"/>
          <w:u w:val="single"/>
        </w:rPr>
      </w:pPr>
      <w:r>
        <w:rPr>
          <w:rFonts w:ascii="仿宋_GB2312" w:eastAsia="仿宋_GB2312" w:hAnsi="仿宋_GB2312" w:cs="仿宋_GB2312"/>
          <w:color w:val="000000"/>
          <w:sz w:val="30"/>
        </w:rPr>
        <w:t>关于变更估价的约定:</w:t>
      </w:r>
      <w:r w:rsidRPr="006C14B2">
        <w:rPr>
          <w:rFonts w:ascii="仿宋_GB2312" w:eastAsia="仿宋_GB2312" w:hAnsi="仿宋_GB2312" w:cs="仿宋_GB2312"/>
          <w:b/>
          <w:color w:val="000000"/>
          <w:sz w:val="30"/>
        </w:rPr>
        <w:t xml:space="preserve"> </w:t>
      </w:r>
      <w:bookmarkStart w:id="61" w:name="EB2b15f669e97142319e9ecb1da5ff5711"/>
      <w:r w:rsidR="00BC4496" w:rsidRPr="00381017">
        <w:rPr>
          <w:rFonts w:ascii="宋体" w:eastAsia="宋体" w:hAnsi="宋体" w:hint="eastAsia"/>
          <w:color w:val="0000FF"/>
          <w:sz w:val="24"/>
          <w:szCs w:val="24"/>
          <w:highlight w:val="white"/>
          <w:u w:val="single"/>
        </w:rPr>
        <w:t xml:space="preserve">（1）已标价工程量清单中有适用综合单价的，按原综合单价；合价金额占合同总价2%及以上的分部分项清单项目，其工程量增减超过本项工程量15%及以上，或合价金额占合同总价不到2%的分部分项清单项目，但其工程量增减超过本项目工程数量25%及以上时，增减工程量单价按本条第（3）款处理。 </w:t>
      </w:r>
    </w:p>
    <w:p w14:paraId="3DBD25E1"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（2）已标价工程量清单中没有适用的综合单价，但有类似的工程项目综合单价，可参照类似工程项目综合单价计算确定。</w:t>
      </w:r>
    </w:p>
    <w:p w14:paraId="1C630055"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①某种材料（或半成品及成品）等级、标准变化的，清单组合子目不变，仅调整不同的材料市场价格之差；</w:t>
      </w:r>
    </w:p>
    <w:p w14:paraId="1D107D52"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②清单项目组合内容中某一个（或多个）定额子目发生变化，不影响其他特征及工程内容价格的，仅调整发生变化的定额子目价格；</w:t>
      </w:r>
    </w:p>
    <w:p w14:paraId="1CA46E5C"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③如该类似工程项目综合单价异常，则不宜参照，按本条第（4）款重新计算综合单价。</w:t>
      </w:r>
    </w:p>
    <w:p w14:paraId="6B2A8268"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（3）已标价工程量清单中没有适用的综合单价，可按以下原则处理：</w:t>
      </w:r>
    </w:p>
    <w:p w14:paraId="58D9B874"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①依据合同约定编制依据、组价原则和承包人投标报价浮动率，提出适当的单价，经发包人确认后执行。</w:t>
      </w:r>
    </w:p>
    <w:p w14:paraId="338630E7"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承包人报价浮动率可按下列公式计算：</w:t>
      </w:r>
    </w:p>
    <w:p w14:paraId="3E0EE3F0"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招标工程：承包人报价浮动率=（1-中标价/招标控制价）×100%      ；</w:t>
      </w:r>
    </w:p>
    <w:p w14:paraId="5C4B35BE"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中标价及招标控制价均扣除暂列金额、暂估价。</w:t>
      </w:r>
    </w:p>
    <w:p w14:paraId="4C59A5C5"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②如当前施行的计价依据缺项内容，承包人应通过市场调查等手段提出单价，经发包人确定后执行。</w:t>
      </w:r>
    </w:p>
    <w:p w14:paraId="2639580D"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（4）投标综合单价异常的处理</w:t>
      </w:r>
    </w:p>
    <w:p w14:paraId="00F3AA44"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①投标综合单价遇下列情况，应对其异常性进行判定：</w:t>
      </w:r>
    </w:p>
    <w:p w14:paraId="1ED7A761"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（a）投标综合单价与按合同约定的计价依据计算的综合单价偏差±30%以上；</w:t>
      </w:r>
    </w:p>
    <w:p w14:paraId="523D0250"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（b）虽然综合单价正常，但组成综合单价的人、材、机消耗量或单价与按合同约定计价依据计算的人、材、机消耗量或单价相比偏差±30%以上；</w:t>
      </w:r>
    </w:p>
    <w:p w14:paraId="098EA6BF"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（c）其他异常情况</w:t>
      </w:r>
    </w:p>
    <w:p w14:paraId="409FA9EE"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t>②综合单价异常且工程量增减超过本项工程量15%以上的，按以下原则处理：</w:t>
      </w:r>
    </w:p>
    <w:p w14:paraId="4846E04F" w14:textId="77777777" w:rsidR="00BC4496" w:rsidRPr="00381017" w:rsidRDefault="00BC4496" w:rsidP="00BC4496">
      <w:pPr>
        <w:pStyle w:val="2"/>
        <w:spacing w:line="360" w:lineRule="exact"/>
        <w:ind w:firstLineChars="241" w:firstLine="578"/>
        <w:rPr>
          <w:rFonts w:ascii="宋体" w:eastAsia="宋体" w:hAnsi="宋体"/>
          <w:color w:val="0000FF"/>
          <w:sz w:val="24"/>
          <w:szCs w:val="24"/>
          <w:highlight w:val="white"/>
          <w:u w:val="single"/>
        </w:rPr>
      </w:pPr>
      <w:r w:rsidRPr="00381017">
        <w:rPr>
          <w:rFonts w:ascii="宋体" w:eastAsia="宋体" w:hAnsi="宋体" w:hint="eastAsia"/>
          <w:color w:val="0000FF"/>
          <w:sz w:val="24"/>
          <w:szCs w:val="24"/>
          <w:highlight w:val="white"/>
          <w:u w:val="single"/>
        </w:rPr>
        <w:lastRenderedPageBreak/>
        <w:t>（a）工程量增加超过本项工程量15%以内的，按原综合单价计算，增加超过15%以外部分工程量，按本条款第（3）条重新确定综合单价，计算合价；</w:t>
      </w:r>
    </w:p>
    <w:p w14:paraId="13081FCB" w14:textId="3EAC64B6" w:rsidR="002E0EF8" w:rsidRPr="00381017" w:rsidRDefault="00BC4496" w:rsidP="00BC4496">
      <w:pPr>
        <w:spacing w:line="360" w:lineRule="auto"/>
        <w:ind w:firstLine="600"/>
        <w:jc w:val="left"/>
        <w:rPr>
          <w:rFonts w:ascii="仿宋_GB2312" w:eastAsia="仿宋_GB2312" w:hAnsi="仿宋_GB2312" w:cs="仿宋_GB2312"/>
          <w:color w:val="000000"/>
          <w:sz w:val="30"/>
        </w:rPr>
      </w:pPr>
      <w:r w:rsidRPr="00381017">
        <w:rPr>
          <w:rFonts w:ascii="宋体" w:eastAsia="宋体" w:hAnsi="宋体" w:hint="eastAsia"/>
          <w:color w:val="0000FF"/>
          <w:sz w:val="24"/>
          <w:szCs w:val="24"/>
          <w:highlight w:val="white"/>
          <w:u w:val="single"/>
        </w:rPr>
        <w:t>（b）工程量减少超过本项工程量15%以内的，按原综合单价在该项目合价中扣除。减少超过15%以外部分工程量，原综合单价异常高的按本条款第（3）条重新确定综合单价，计算合价后，在该项目合价中扣除；原综合单价异常低的，按实际工程量与原综合单价结算</w:t>
      </w:r>
      <w:bookmarkEnd w:id="61"/>
      <w:r w:rsidR="000D25F9" w:rsidRPr="00381017">
        <w:rPr>
          <w:rFonts w:ascii="仿宋_GB2312" w:eastAsia="仿宋_GB2312" w:hAnsi="仿宋_GB2312" w:cs="仿宋_GB2312"/>
          <w:color w:val="000000"/>
          <w:sz w:val="30"/>
        </w:rPr>
        <w:t>。</w:t>
      </w:r>
    </w:p>
    <w:p w14:paraId="39B86D03"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10.4.3 变更估价的支付方式及时间</w:t>
      </w:r>
    </w:p>
    <w:p w14:paraId="733AE3C1" w14:textId="77777777" w:rsidR="002E0EF8" w:rsidRDefault="000D25F9">
      <w:pPr>
        <w:spacing w:line="360" w:lineRule="auto"/>
        <w:ind w:firstLine="600"/>
        <w:jc w:val="left"/>
        <w:rPr>
          <w:rFonts w:ascii="Times New Roman" w:eastAsia="Times New Roman" w:hAnsi="Times New Roman" w:cs="Times New Roman"/>
          <w:color w:val="000000"/>
          <w:sz w:val="30"/>
        </w:rPr>
      </w:pPr>
      <w:r>
        <w:rPr>
          <w:rFonts w:ascii="仿宋_GB2312" w:eastAsia="仿宋_GB2312" w:hAnsi="仿宋_GB2312" w:cs="仿宋_GB2312"/>
          <w:color w:val="000000"/>
          <w:sz w:val="30"/>
        </w:rPr>
        <w:t>关于变更价款的支付方式及时间的约定：</w:t>
      </w:r>
      <w:r>
        <w:rPr>
          <w:rFonts w:ascii="仿宋_GB2312" w:eastAsia="仿宋_GB2312" w:hAnsi="仿宋_GB2312" w:cs="仿宋_GB2312"/>
          <w:color w:val="000000"/>
          <w:sz w:val="30"/>
          <w:u w:val="single"/>
        </w:rPr>
        <w:t xml:space="preserve">  </w:t>
      </w:r>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w:t>
      </w:r>
    </w:p>
    <w:p w14:paraId="354050E2"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10.5 </w:t>
      </w:r>
      <w:r>
        <w:rPr>
          <w:rFonts w:ascii="仿宋_GB2312" w:eastAsia="仿宋_GB2312" w:hAnsi="仿宋_GB2312" w:cs="仿宋_GB2312"/>
          <w:color w:val="000000"/>
          <w:sz w:val="30"/>
        </w:rPr>
        <w:t>承包人的合理化建议</w:t>
      </w:r>
    </w:p>
    <w:p w14:paraId="7F6BCBFC" w14:textId="77777777" w:rsidR="002E0EF8" w:rsidRDefault="000D25F9">
      <w:pPr>
        <w:spacing w:line="360" w:lineRule="auto"/>
        <w:ind w:firstLine="600"/>
        <w:jc w:val="left"/>
        <w:rPr>
          <w:rFonts w:ascii="Times New Roman" w:eastAsia="Times New Roman" w:hAnsi="Times New Roman" w:cs="Times New Roman"/>
          <w:sz w:val="30"/>
        </w:rPr>
      </w:pPr>
      <w:r>
        <w:rPr>
          <w:rFonts w:ascii="宋体" w:eastAsia="宋体" w:hAnsi="宋体" w:cs="宋体"/>
          <w:sz w:val="30"/>
        </w:rPr>
        <w:t>监理人审查承包人合理化建议的期限：</w:t>
      </w:r>
      <w:r>
        <w:rPr>
          <w:rFonts w:ascii="Times New Roman" w:eastAsia="Times New Roman" w:hAnsi="Times New Roman" w:cs="Times New Roman"/>
          <w:sz w:val="30"/>
          <w:u w:val="single"/>
        </w:rPr>
        <w:t xml:space="preserve">                 </w:t>
      </w:r>
      <w:r>
        <w:rPr>
          <w:rFonts w:ascii="宋体" w:eastAsia="宋体" w:hAnsi="宋体" w:cs="宋体"/>
          <w:sz w:val="30"/>
        </w:rPr>
        <w:t>。</w:t>
      </w:r>
    </w:p>
    <w:p w14:paraId="657D733D" w14:textId="77777777" w:rsidR="002E0EF8" w:rsidRDefault="000D25F9">
      <w:pPr>
        <w:spacing w:line="360" w:lineRule="auto"/>
        <w:ind w:firstLine="600"/>
        <w:jc w:val="left"/>
        <w:rPr>
          <w:rFonts w:ascii="Times New Roman" w:eastAsia="Times New Roman" w:hAnsi="Times New Roman" w:cs="Times New Roman"/>
          <w:sz w:val="30"/>
        </w:rPr>
      </w:pPr>
      <w:r>
        <w:rPr>
          <w:rFonts w:ascii="宋体" w:eastAsia="宋体" w:hAnsi="宋体" w:cs="宋体"/>
          <w:sz w:val="30"/>
        </w:rPr>
        <w:t>发包人审批承包人合理化建议的期限：</w:t>
      </w:r>
      <w:r>
        <w:rPr>
          <w:rFonts w:ascii="Times New Roman" w:eastAsia="Times New Roman" w:hAnsi="Times New Roman" w:cs="Times New Roman"/>
          <w:sz w:val="30"/>
          <w:u w:val="single"/>
        </w:rPr>
        <w:t xml:space="preserve">                 </w:t>
      </w:r>
      <w:r>
        <w:rPr>
          <w:rFonts w:ascii="宋体" w:eastAsia="宋体" w:hAnsi="宋体" w:cs="宋体"/>
          <w:sz w:val="30"/>
        </w:rPr>
        <w:t>。</w:t>
      </w:r>
    </w:p>
    <w:p w14:paraId="18BACC32" w14:textId="77777777" w:rsidR="002E0EF8" w:rsidRDefault="000D25F9">
      <w:pPr>
        <w:spacing w:line="360" w:lineRule="auto"/>
        <w:ind w:firstLine="600"/>
        <w:rPr>
          <w:rFonts w:ascii="Times New Roman" w:eastAsia="Times New Roman" w:hAnsi="Times New Roman" w:cs="Times New Roman"/>
          <w:sz w:val="30"/>
          <w:u w:val="single"/>
        </w:rPr>
      </w:pPr>
      <w:r>
        <w:rPr>
          <w:rFonts w:ascii="宋体" w:eastAsia="宋体" w:hAnsi="宋体" w:cs="宋体"/>
          <w:sz w:val="30"/>
        </w:rPr>
        <w:t>承包人提出的合理化建议降低了合同价格或者提高了工程经济效益的奖励的方法和金额为：</w:t>
      </w:r>
      <w:r>
        <w:rPr>
          <w:rFonts w:ascii="Times New Roman" w:eastAsia="Times New Roman" w:hAnsi="Times New Roman" w:cs="Times New Roman"/>
          <w:sz w:val="30"/>
          <w:u w:val="single"/>
        </w:rPr>
        <w:t xml:space="preserve">                         </w:t>
      </w:r>
      <w:r>
        <w:rPr>
          <w:rFonts w:ascii="宋体" w:eastAsia="宋体" w:hAnsi="宋体" w:cs="宋体"/>
          <w:sz w:val="30"/>
        </w:rPr>
        <w:t>。</w:t>
      </w:r>
    </w:p>
    <w:p w14:paraId="51385641"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10.7 </w:t>
      </w:r>
      <w:r>
        <w:rPr>
          <w:rFonts w:ascii="宋体" w:eastAsia="宋体" w:hAnsi="宋体" w:cs="宋体"/>
          <w:color w:val="000000"/>
          <w:sz w:val="30"/>
        </w:rPr>
        <w:t>暂估价</w:t>
      </w:r>
    </w:p>
    <w:p w14:paraId="7951EF60"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本款补充10.7.1、10.7.2。</w:t>
      </w:r>
    </w:p>
    <w:p w14:paraId="57592811"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暂估价材料的明细详见附件3：《暂估价一览表》。</w:t>
      </w:r>
    </w:p>
    <w:p w14:paraId="1262E720"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10.7.1 依法必须招标的暂估价项目</w:t>
      </w:r>
    </w:p>
    <w:p w14:paraId="77496D05"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对于依法必须招标的暂估价项目的确认和批准采取通用合同条款中第</w:t>
      </w:r>
      <w:r>
        <w:rPr>
          <w:rFonts w:ascii="仿宋_GB2312" w:eastAsia="仿宋_GB2312" w:hAnsi="仿宋_GB2312" w:cs="仿宋_GB2312"/>
          <w:sz w:val="30"/>
          <w:u w:val="single"/>
        </w:rPr>
        <w:t xml:space="preserve">    </w:t>
      </w:r>
      <w:r>
        <w:rPr>
          <w:rFonts w:ascii="仿宋_GB2312" w:eastAsia="仿宋_GB2312" w:hAnsi="仿宋_GB2312" w:cs="仿宋_GB2312"/>
          <w:sz w:val="30"/>
        </w:rPr>
        <w:t>种方式确定。</w:t>
      </w:r>
    </w:p>
    <w:p w14:paraId="56E85413"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10.7.2 不属于依法必须招标的暂估价项目</w:t>
      </w:r>
    </w:p>
    <w:p w14:paraId="29EE2F1A"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对于不属于依法必须招标的暂估价项目的确认和批准采取通用合同条款中第</w:t>
      </w:r>
      <w:r>
        <w:rPr>
          <w:rFonts w:ascii="仿宋_GB2312" w:eastAsia="仿宋_GB2312" w:hAnsi="仿宋_GB2312" w:cs="仿宋_GB2312"/>
          <w:sz w:val="30"/>
          <w:u w:val="single"/>
        </w:rPr>
        <w:t xml:space="preserve">    </w:t>
      </w:r>
      <w:r>
        <w:rPr>
          <w:rFonts w:ascii="仿宋_GB2312" w:eastAsia="仿宋_GB2312" w:hAnsi="仿宋_GB2312" w:cs="仿宋_GB2312"/>
          <w:sz w:val="30"/>
        </w:rPr>
        <w:t>种方式确定。</w:t>
      </w:r>
    </w:p>
    <w:p w14:paraId="3191B5E3"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第3种方式：承包人直接实施的暂估价项目</w:t>
      </w:r>
    </w:p>
    <w:p w14:paraId="3DFB9D35" w14:textId="77777777" w:rsidR="002E0EF8" w:rsidRDefault="000D25F9">
      <w:pPr>
        <w:spacing w:line="360" w:lineRule="auto"/>
        <w:ind w:firstLine="600"/>
        <w:jc w:val="left"/>
        <w:rPr>
          <w:rFonts w:ascii="Times New Roman" w:eastAsia="Times New Roman" w:hAnsi="Times New Roman" w:cs="Times New Roman"/>
          <w:sz w:val="30"/>
        </w:rPr>
      </w:pPr>
      <w:r>
        <w:rPr>
          <w:rFonts w:ascii="仿宋_GB2312" w:eastAsia="仿宋_GB2312" w:hAnsi="仿宋_GB2312" w:cs="仿宋_GB2312"/>
          <w:sz w:val="30"/>
        </w:rPr>
        <w:t>承包人直接实施的暂估价项目的约定：</w:t>
      </w:r>
      <w:r>
        <w:rPr>
          <w:rFonts w:ascii="Times New Roman" w:eastAsia="Times New Roman" w:hAnsi="Times New Roman" w:cs="Times New Roman"/>
          <w:sz w:val="30"/>
          <w:u w:val="single"/>
        </w:rPr>
        <w:t xml:space="preserve">                 </w:t>
      </w:r>
      <w:r>
        <w:rPr>
          <w:rFonts w:ascii="仿宋_GB2312" w:eastAsia="仿宋_GB2312" w:hAnsi="仿宋_GB2312" w:cs="仿宋_GB2312"/>
          <w:sz w:val="30"/>
        </w:rPr>
        <w:t>。</w:t>
      </w:r>
    </w:p>
    <w:p w14:paraId="78CAC8A0"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lastRenderedPageBreak/>
        <w:t xml:space="preserve">10.8 </w:t>
      </w:r>
      <w:r>
        <w:rPr>
          <w:rFonts w:ascii="仿宋_GB2312" w:eastAsia="仿宋_GB2312" w:hAnsi="仿宋_GB2312" w:cs="仿宋_GB2312"/>
          <w:color w:val="000000"/>
          <w:sz w:val="30"/>
        </w:rPr>
        <w:t>暂列金额</w:t>
      </w:r>
    </w:p>
    <w:p w14:paraId="167FA22E" w14:textId="76A07CCB" w:rsidR="002E0EF8" w:rsidRPr="006C14B2" w:rsidRDefault="000D25F9">
      <w:pPr>
        <w:spacing w:line="360" w:lineRule="auto"/>
        <w:ind w:firstLine="600"/>
        <w:jc w:val="left"/>
        <w:rPr>
          <w:rFonts w:ascii="Times New Roman" w:eastAsia="Times New Roman" w:hAnsi="Times New Roman" w:cs="Times New Roman"/>
          <w:sz w:val="30"/>
          <w:u w:val="single"/>
        </w:rPr>
      </w:pPr>
      <w:r>
        <w:rPr>
          <w:rFonts w:ascii="宋体" w:eastAsia="宋体" w:hAnsi="宋体" w:cs="宋体"/>
          <w:color w:val="000000"/>
          <w:sz w:val="30"/>
        </w:rPr>
        <w:t>合同当事人关于暂列金额使用的约定：</w:t>
      </w:r>
      <w:bookmarkStart w:id="62" w:name="EBbecbb91072914181a45ed4626c2cfe05"/>
      <w:r w:rsidR="00BC4496" w:rsidRPr="006C14B2">
        <w:rPr>
          <w:rFonts w:ascii="宋体" w:eastAsia="宋体" w:hAnsi="宋体" w:hint="eastAsia"/>
          <w:color w:val="0000FF"/>
          <w:sz w:val="24"/>
          <w:szCs w:val="24"/>
          <w:highlight w:val="white"/>
          <w:u w:val="single"/>
        </w:rPr>
        <w:t>暂列金额是指发包人在工程量清单中暂定并包括在合同价款中的一笔款项。用于施工合同签订时尚未确定或者不可预见的所需材料、设备、服务的采购，施工中可能发生的工程变更、合同约定调整</w:t>
      </w:r>
      <w:r w:rsidR="00DB73D8" w:rsidRPr="006C14B2">
        <w:rPr>
          <w:rFonts w:ascii="宋体" w:eastAsia="宋体" w:hAnsi="宋体" w:hint="eastAsia"/>
          <w:color w:val="0000FF"/>
          <w:sz w:val="24"/>
          <w:szCs w:val="24"/>
          <w:highlight w:val="white"/>
          <w:u w:val="single"/>
        </w:rPr>
        <w:t>因素出现时的工程价款调整及发生的索赔、现场签证确认等的费用和优良工地、优质工程等费用的追加，包括优良</w:t>
      </w:r>
      <w:r w:rsidR="00BC4496" w:rsidRPr="006C14B2">
        <w:rPr>
          <w:rFonts w:ascii="宋体" w:eastAsia="宋体" w:hAnsi="宋体" w:hint="eastAsia"/>
          <w:color w:val="0000FF"/>
          <w:sz w:val="24"/>
          <w:szCs w:val="24"/>
          <w:highlight w:val="white"/>
          <w:u w:val="single"/>
        </w:rPr>
        <w:t>工地暂列金额、优质工程暂列金额和其他暂列金额</w:t>
      </w:r>
      <w:bookmarkEnd w:id="62"/>
      <w:r w:rsidRPr="006C14B2">
        <w:rPr>
          <w:rFonts w:ascii="Times New Roman" w:eastAsia="Times New Roman" w:hAnsi="Times New Roman" w:cs="Times New Roman"/>
          <w:sz w:val="30"/>
          <w:u w:val="single"/>
        </w:rPr>
        <w:t xml:space="preserve"> </w:t>
      </w:r>
      <w:r w:rsidRPr="006C14B2">
        <w:rPr>
          <w:rFonts w:ascii="宋体" w:eastAsia="宋体" w:hAnsi="宋体" w:cs="宋体"/>
          <w:sz w:val="30"/>
        </w:rPr>
        <w:t>。</w:t>
      </w:r>
    </w:p>
    <w:p w14:paraId="397D8286" w14:textId="77777777" w:rsidR="002E0EF8" w:rsidRDefault="000D25F9">
      <w:pPr>
        <w:keepNext/>
        <w:keepLines/>
        <w:spacing w:before="260" w:after="260" w:line="413"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11. </w:t>
      </w:r>
      <w:r>
        <w:rPr>
          <w:rFonts w:ascii="宋体" w:eastAsia="宋体" w:hAnsi="宋体" w:cs="宋体"/>
          <w:color w:val="000000"/>
          <w:sz w:val="32"/>
        </w:rPr>
        <w:t>价格调整</w:t>
      </w:r>
      <w:r>
        <w:rPr>
          <w:rFonts w:ascii="Times New Roman" w:eastAsia="Times New Roman" w:hAnsi="Times New Roman" w:cs="Times New Roman"/>
          <w:color w:val="000000"/>
          <w:sz w:val="32"/>
        </w:rPr>
        <w:t xml:space="preserve"> </w:t>
      </w:r>
    </w:p>
    <w:p w14:paraId="1F0510EB"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11.1 </w:t>
      </w:r>
      <w:r>
        <w:rPr>
          <w:rFonts w:ascii="宋体" w:eastAsia="宋体" w:hAnsi="宋体" w:cs="宋体"/>
          <w:color w:val="000000"/>
          <w:sz w:val="30"/>
        </w:rPr>
        <w:t>市场价格波动引起的调整</w:t>
      </w:r>
    </w:p>
    <w:p w14:paraId="2066D0BA" w14:textId="4547FD6C"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市场价格波动是否调整合同价格的约定：</w:t>
      </w:r>
      <w:r w:rsidR="00BC4496" w:rsidRPr="00BC4496">
        <w:rPr>
          <w:rFonts w:ascii="宋体" w:eastAsia="宋体" w:hAnsi="宋体" w:hint="eastAsia"/>
          <w:color w:val="0000FF"/>
          <w:sz w:val="24"/>
          <w:szCs w:val="24"/>
          <w:highlight w:val="white"/>
          <w:u w:val="single"/>
        </w:rPr>
        <w:t>市场价格波动超过合同当事人约定的范围，合同价格予以调整</w:t>
      </w:r>
      <w:r w:rsidRPr="00BC4496">
        <w:rPr>
          <w:rFonts w:ascii="Times New Roman" w:eastAsia="Times New Roman" w:hAnsi="Times New Roman" w:cs="Times New Roman"/>
          <w:sz w:val="30"/>
          <w:u w:val="single"/>
        </w:rPr>
        <w:t xml:space="preserve"> </w:t>
      </w:r>
      <w:r>
        <w:rPr>
          <w:rFonts w:ascii="宋体" w:eastAsia="宋体" w:hAnsi="宋体" w:cs="宋体"/>
          <w:sz w:val="30"/>
        </w:rPr>
        <w:t>。</w:t>
      </w:r>
    </w:p>
    <w:p w14:paraId="236242BE" w14:textId="48702FC3"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因市场价格波动调整合同价格，采用以下</w:t>
      </w:r>
      <w:r>
        <w:rPr>
          <w:rFonts w:ascii="宋体" w:eastAsia="宋体" w:hAnsi="宋体" w:cs="宋体"/>
          <w:sz w:val="30"/>
        </w:rPr>
        <w:t>第</w:t>
      </w:r>
      <w:r w:rsidR="00BC4496" w:rsidRPr="00E129E7">
        <w:rPr>
          <w:rFonts w:ascii="宋体" w:eastAsia="宋体" w:hAnsi="宋体" w:hint="eastAsia"/>
          <w:color w:val="0000FF"/>
          <w:sz w:val="24"/>
          <w:szCs w:val="24"/>
          <w:highlight w:val="white"/>
          <w:u w:val="single"/>
        </w:rPr>
        <w:t xml:space="preserve">  </w:t>
      </w:r>
      <w:r>
        <w:rPr>
          <w:rFonts w:ascii="宋体" w:eastAsia="宋体" w:hAnsi="宋体" w:cs="宋体"/>
          <w:color w:val="000000"/>
          <w:sz w:val="30"/>
        </w:rPr>
        <w:t>种方式对合同价格进行调整：</w:t>
      </w:r>
    </w:p>
    <w:p w14:paraId="0BA73E54"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第1种方式：采用价格指数进行价格调整。</w:t>
      </w:r>
    </w:p>
    <w:p w14:paraId="2A0EE50C" w14:textId="22B8D814" w:rsidR="002E0EF8" w:rsidRDefault="000D25F9">
      <w:pPr>
        <w:spacing w:line="360" w:lineRule="auto"/>
        <w:ind w:firstLine="600"/>
        <w:rPr>
          <w:rFonts w:ascii="仿宋_GB2312" w:eastAsia="仿宋_GB2312" w:hAnsi="仿宋_GB2312" w:cs="仿宋_GB2312"/>
          <w:color w:val="000000"/>
          <w:sz w:val="30"/>
          <w:u w:val="single"/>
        </w:rPr>
      </w:pPr>
      <w:r>
        <w:rPr>
          <w:rFonts w:ascii="仿宋_GB2312" w:eastAsia="仿宋_GB2312" w:hAnsi="仿宋_GB2312" w:cs="仿宋_GB2312"/>
          <w:color w:val="000000"/>
          <w:sz w:val="30"/>
        </w:rPr>
        <w:t>关于各可调因子、定值和变值权重，以及基本价格指数及其来源的约定：</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 xml:space="preserve">；  </w:t>
      </w:r>
    </w:p>
    <w:p w14:paraId="1875D09C"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 xml:space="preserve">第2种方式：采用造价信息进行价格调整。  </w:t>
      </w:r>
    </w:p>
    <w:p w14:paraId="7AD09C94"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（2）关于基准价格的约定：</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3013C48A"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①承包人在已标价工程量清单或预算书中载明的材料单价低于基准价格的：合同履行期间材料单价涨幅以基准价格为基础超过</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%时，或材料单价跌幅以已标价工程量清单或预算书</w:t>
      </w:r>
      <w:r>
        <w:rPr>
          <w:rFonts w:ascii="仿宋_GB2312" w:eastAsia="仿宋_GB2312" w:hAnsi="仿宋_GB2312" w:cs="仿宋_GB2312"/>
          <w:color w:val="000000"/>
          <w:sz w:val="30"/>
        </w:rPr>
        <w:lastRenderedPageBreak/>
        <w:t>中载明材料单价为基础超过</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%时，其超过部分据实调整。</w:t>
      </w:r>
    </w:p>
    <w:p w14:paraId="0167B5D5"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②承包人在已标价工程量清单或预算书中载明的材料单价高于基准价格的：合同履行期间材料单价跌幅以基准价格为基础超过</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%时，材料单价涨幅以已标价工程量清单或预算书中载明材料单价为基础超过</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%时，其超过部分据实调整。</w:t>
      </w:r>
    </w:p>
    <w:p w14:paraId="02B75BBD" w14:textId="77777777" w:rsidR="002E0EF8" w:rsidRDefault="000D25F9">
      <w:pPr>
        <w:spacing w:line="360" w:lineRule="auto"/>
        <w:ind w:firstLine="645"/>
        <w:rPr>
          <w:rFonts w:ascii="仿宋_GB2312" w:eastAsia="仿宋_GB2312" w:hAnsi="仿宋_GB2312" w:cs="仿宋_GB2312"/>
          <w:color w:val="000000"/>
          <w:sz w:val="30"/>
        </w:rPr>
      </w:pPr>
      <w:r>
        <w:rPr>
          <w:rFonts w:ascii="仿宋_GB2312" w:eastAsia="仿宋_GB2312" w:hAnsi="仿宋_GB2312" w:cs="仿宋_GB2312"/>
          <w:color w:val="000000"/>
          <w:sz w:val="30"/>
        </w:rPr>
        <w:t>③承包人在已标价工程量清单或预算书中载明的材料单价等于基准单价的：合同履行期间材料单价涨跌幅以基准单价为基础超过</w:t>
      </w:r>
      <w:r>
        <w:rPr>
          <w:rFonts w:ascii="Times New Roman" w:eastAsia="Times New Roman" w:hAnsi="Times New Roman" w:cs="Times New Roman"/>
          <w:color w:val="000000"/>
          <w:sz w:val="30"/>
        </w:rPr>
        <w:t>±</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%时，其超过部分据实调整。</w:t>
      </w:r>
    </w:p>
    <w:p w14:paraId="3AE9807E" w14:textId="7A00BC68" w:rsidR="00BC4496" w:rsidRPr="00BC4496" w:rsidRDefault="000D25F9" w:rsidP="00BC4496">
      <w:pPr>
        <w:spacing w:line="360" w:lineRule="auto"/>
        <w:ind w:firstLine="600"/>
        <w:rPr>
          <w:rFonts w:ascii="宋体" w:eastAsia="宋体" w:hAnsi="宋体"/>
          <w:color w:val="0000FF"/>
          <w:sz w:val="24"/>
          <w:szCs w:val="24"/>
          <w:highlight w:val="white"/>
          <w:u w:val="single"/>
        </w:rPr>
      </w:pPr>
      <w:r>
        <w:rPr>
          <w:rFonts w:ascii="仿宋_GB2312" w:eastAsia="仿宋_GB2312" w:hAnsi="仿宋_GB2312" w:cs="仿宋_GB2312"/>
          <w:color w:val="000000"/>
          <w:sz w:val="30"/>
        </w:rPr>
        <w:t>第3种方式：其他价格调整方式：</w:t>
      </w:r>
      <w:r w:rsidR="00BC4496" w:rsidRPr="00BC4496">
        <w:rPr>
          <w:rFonts w:ascii="宋体" w:eastAsia="宋体" w:hAnsi="宋体" w:hint="eastAsia"/>
          <w:color w:val="0000FF"/>
          <w:sz w:val="24"/>
          <w:szCs w:val="24"/>
          <w:highlight w:val="white"/>
          <w:u w:val="single"/>
        </w:rPr>
        <w:t>抽料补差法，采用以下第</w:t>
      </w:r>
      <w:bookmarkStart w:id="63" w:name="EBe94cd7c56cdd494db6a759f469147269"/>
      <w:r w:rsidR="00BC4496" w:rsidRPr="00BC4496">
        <w:rPr>
          <w:rFonts w:ascii="宋体" w:eastAsia="宋体" w:hAnsi="宋体" w:hint="eastAsia"/>
          <w:color w:val="0000FF"/>
          <w:sz w:val="24"/>
          <w:szCs w:val="24"/>
          <w:highlight w:val="white"/>
          <w:u w:val="single"/>
        </w:rPr>
        <w:t>3</w:t>
      </w:r>
      <w:bookmarkEnd w:id="63"/>
      <w:r w:rsidR="00BC4496" w:rsidRPr="00BC4496">
        <w:rPr>
          <w:rFonts w:ascii="宋体" w:eastAsia="宋体" w:hAnsi="宋体" w:hint="eastAsia"/>
          <w:color w:val="0000FF"/>
          <w:sz w:val="24"/>
          <w:szCs w:val="24"/>
          <w:highlight w:val="white"/>
          <w:u w:val="single"/>
        </w:rPr>
        <w:t>种结算方式对合同价格进行调整：</w:t>
      </w:r>
    </w:p>
    <w:p w14:paraId="2AF34428" w14:textId="77777777" w:rsidR="00BC4496" w:rsidRPr="00BC4496" w:rsidRDefault="00BC4496" w:rsidP="00BC4496">
      <w:pPr>
        <w:spacing w:line="360" w:lineRule="auto"/>
        <w:ind w:firstLine="600"/>
        <w:rPr>
          <w:rFonts w:ascii="宋体" w:eastAsia="宋体" w:hAnsi="宋体"/>
          <w:color w:val="0000FF"/>
          <w:sz w:val="24"/>
          <w:szCs w:val="24"/>
          <w:highlight w:val="white"/>
          <w:u w:val="single"/>
        </w:rPr>
      </w:pPr>
      <w:r w:rsidRPr="00BC4496">
        <w:rPr>
          <w:rFonts w:ascii="宋体" w:eastAsia="宋体" w:hAnsi="宋体" w:hint="eastAsia"/>
          <w:color w:val="0000FF"/>
          <w:sz w:val="24"/>
          <w:szCs w:val="24"/>
          <w:highlight w:val="white"/>
          <w:u w:val="single"/>
        </w:rPr>
        <w:t>（1）按月调差工程，发承包双方可根据合同工期（指当月）的信息价，结合当月完成工程量调整价差。</w:t>
      </w:r>
    </w:p>
    <w:p w14:paraId="518A78F7" w14:textId="7F9EC343" w:rsidR="00BC4496" w:rsidRPr="00BC4496" w:rsidRDefault="00BC4496" w:rsidP="00BC4496">
      <w:pPr>
        <w:spacing w:line="360" w:lineRule="auto"/>
        <w:ind w:firstLine="600"/>
        <w:rPr>
          <w:rFonts w:ascii="宋体" w:eastAsia="宋体" w:hAnsi="宋体"/>
          <w:color w:val="0000FF"/>
          <w:sz w:val="24"/>
          <w:szCs w:val="24"/>
          <w:highlight w:val="white"/>
          <w:u w:val="single"/>
        </w:rPr>
      </w:pPr>
      <w:r w:rsidRPr="00BC4496">
        <w:rPr>
          <w:rFonts w:ascii="宋体" w:eastAsia="宋体" w:hAnsi="宋体" w:hint="eastAsia"/>
          <w:color w:val="0000FF"/>
          <w:sz w:val="24"/>
          <w:szCs w:val="24"/>
          <w:highlight w:val="white"/>
          <w:u w:val="single"/>
        </w:rPr>
        <w:t>（2）按形象部位分段调差工程，按照合同约定的工程形象进度划分不同阶段，根据合同工期（指各分段相应工期）月份市场信息价算术平均值，分段计量调整价差。</w:t>
      </w:r>
    </w:p>
    <w:p w14:paraId="484F6BAE" w14:textId="77777777" w:rsidR="00BC4496" w:rsidRPr="00BC4496" w:rsidRDefault="00BC4496" w:rsidP="00BC4496">
      <w:pPr>
        <w:spacing w:line="360" w:lineRule="auto"/>
        <w:ind w:firstLine="600"/>
        <w:rPr>
          <w:rFonts w:ascii="宋体" w:eastAsia="宋体" w:hAnsi="宋体"/>
          <w:color w:val="0000FF"/>
          <w:sz w:val="24"/>
          <w:szCs w:val="24"/>
          <w:highlight w:val="white"/>
          <w:u w:val="single"/>
        </w:rPr>
      </w:pPr>
      <w:r w:rsidRPr="00BC4496">
        <w:rPr>
          <w:rFonts w:ascii="宋体" w:eastAsia="宋体" w:hAnsi="宋体" w:hint="eastAsia"/>
          <w:color w:val="0000FF"/>
          <w:sz w:val="24"/>
          <w:szCs w:val="24"/>
          <w:highlight w:val="white"/>
          <w:u w:val="single"/>
        </w:rPr>
        <w:t>（3）按整体工程调差工程，按照合同工期对应月份的市场信息价算术平均值，一次性计量调整价差。</w:t>
      </w:r>
    </w:p>
    <w:p w14:paraId="4F470D58" w14:textId="1B0A5709" w:rsidR="002E0EF8" w:rsidRDefault="00BC4496" w:rsidP="00BC4496">
      <w:pPr>
        <w:spacing w:line="360" w:lineRule="auto"/>
        <w:ind w:firstLine="600"/>
        <w:rPr>
          <w:rFonts w:ascii="宋体" w:eastAsia="宋体" w:hAnsi="宋体"/>
          <w:color w:val="0000FF"/>
          <w:sz w:val="24"/>
          <w:szCs w:val="24"/>
          <w:highlight w:val="white"/>
          <w:u w:val="single"/>
        </w:rPr>
      </w:pPr>
      <w:r w:rsidRPr="00BC4496">
        <w:rPr>
          <w:rFonts w:ascii="宋体" w:eastAsia="宋体" w:hAnsi="宋体" w:hint="eastAsia"/>
          <w:color w:val="0000FF"/>
          <w:sz w:val="24"/>
          <w:szCs w:val="24"/>
          <w:highlight w:val="white"/>
          <w:u w:val="single"/>
        </w:rPr>
        <w:t>（4）按整体工程调差工程，按照合同工期对应月份的市场信息价加权平均值（按每月工程进度款所计量的当月完成工程的人材机消耗量为权数），一次性计量调整价差。</w:t>
      </w:r>
    </w:p>
    <w:p w14:paraId="4FFFA709"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11.1.1、合同工期平均信息价调整</w:t>
      </w:r>
    </w:p>
    <w:p w14:paraId="1DB7DC03"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按合同工期平均信息价调整的方法为：</w:t>
      </w:r>
    </w:p>
    <w:p w14:paraId="31802D77"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color w:val="0000FF"/>
          <w:kern w:val="2"/>
          <w:sz w:val="24"/>
          <w:szCs w:val="24"/>
          <w:highlight w:val="white"/>
          <w:u w:val="single"/>
        </w:rPr>
        <w:fldChar w:fldCharType="begin"/>
      </w:r>
      <w:r w:rsidRPr="006C14B2">
        <w:rPr>
          <w:rFonts w:ascii="宋体" w:eastAsia="宋体" w:hAnsi="宋体" w:cs="宋体"/>
          <w:color w:val="0000FF"/>
          <w:kern w:val="2"/>
          <w:sz w:val="24"/>
          <w:szCs w:val="24"/>
          <w:highlight w:val="white"/>
          <w:u w:val="single"/>
        </w:rPr>
        <w:instrText xml:space="preserve"> eq \o\ac(○,1)</w:instrText>
      </w:r>
      <w:r w:rsidRPr="006C14B2">
        <w:rPr>
          <w:rFonts w:ascii="宋体" w:eastAsia="宋体" w:hAnsi="宋体" w:cs="宋体"/>
          <w:color w:val="0000FF"/>
          <w:kern w:val="2"/>
          <w:sz w:val="24"/>
          <w:szCs w:val="24"/>
          <w:highlight w:val="white"/>
          <w:u w:val="single"/>
        </w:rPr>
        <w:fldChar w:fldCharType="end"/>
      </w:r>
      <w:r w:rsidRPr="006C14B2">
        <w:rPr>
          <w:rFonts w:ascii="宋体" w:eastAsia="宋体" w:hAnsi="宋体" w:cs="宋体" w:hint="eastAsia"/>
          <w:color w:val="0000FF"/>
          <w:kern w:val="2"/>
          <w:sz w:val="24"/>
          <w:szCs w:val="24"/>
          <w:highlight w:val="white"/>
          <w:u w:val="single"/>
        </w:rPr>
        <w:t>人工调整范围：当合同工期的人工信息价的平均值（指同类人工的单价，下同）与投标报价编制期对应的信息价之比上涨或下降幅度在</w:t>
      </w:r>
      <w:r w:rsidRPr="006C14B2">
        <w:rPr>
          <w:rFonts w:ascii="宋体" w:eastAsia="宋体" w:hAnsi="宋体" w:cs="宋体"/>
          <w:color w:val="0000FF"/>
          <w:kern w:val="2"/>
          <w:sz w:val="24"/>
          <w:szCs w:val="24"/>
          <w:highlight w:val="white"/>
          <w:u w:val="single"/>
        </w:rPr>
        <w:t>5%</w:t>
      </w:r>
      <w:r w:rsidRPr="006C14B2">
        <w:rPr>
          <w:rFonts w:ascii="宋体" w:eastAsia="宋体" w:hAnsi="宋体" w:cs="宋体" w:hint="eastAsia"/>
          <w:color w:val="0000FF"/>
          <w:kern w:val="2"/>
          <w:sz w:val="24"/>
          <w:szCs w:val="24"/>
          <w:highlight w:val="white"/>
          <w:u w:val="single"/>
        </w:rPr>
        <w:t>以上时，调整合同价格。</w:t>
      </w:r>
    </w:p>
    <w:p w14:paraId="1D5D07EC"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color w:val="0000FF"/>
          <w:kern w:val="2"/>
          <w:sz w:val="24"/>
          <w:szCs w:val="24"/>
          <w:highlight w:val="white"/>
          <w:u w:val="single"/>
        </w:rPr>
        <w:fldChar w:fldCharType="begin"/>
      </w:r>
      <w:r w:rsidRPr="006C14B2">
        <w:rPr>
          <w:rFonts w:ascii="宋体" w:eastAsia="宋体" w:hAnsi="宋体" w:cs="宋体"/>
          <w:color w:val="0000FF"/>
          <w:kern w:val="2"/>
          <w:sz w:val="24"/>
          <w:szCs w:val="24"/>
          <w:highlight w:val="white"/>
          <w:u w:val="single"/>
        </w:rPr>
        <w:instrText xml:space="preserve"> eq \o\ac(○,2)</w:instrText>
      </w:r>
      <w:r w:rsidRPr="006C14B2">
        <w:rPr>
          <w:rFonts w:ascii="宋体" w:eastAsia="宋体" w:hAnsi="宋体" w:cs="宋体"/>
          <w:color w:val="0000FF"/>
          <w:kern w:val="2"/>
          <w:sz w:val="24"/>
          <w:szCs w:val="24"/>
          <w:highlight w:val="white"/>
          <w:u w:val="single"/>
        </w:rPr>
        <w:fldChar w:fldCharType="end"/>
      </w:r>
      <w:r w:rsidRPr="006C14B2">
        <w:rPr>
          <w:rFonts w:ascii="宋体" w:eastAsia="宋体" w:hAnsi="宋体" w:cs="宋体" w:hint="eastAsia"/>
          <w:color w:val="0000FF"/>
          <w:kern w:val="2"/>
          <w:sz w:val="24"/>
          <w:szCs w:val="24"/>
          <w:highlight w:val="white"/>
          <w:u w:val="single"/>
        </w:rPr>
        <w:t>施工机械台班价格的调整是指因机上人工及燃料动力费用价格的变化引起机械台班价格的变化，其调整范围为：当合同工期内的单类机械的价格上涨或下降幅度在</w:t>
      </w:r>
      <w:r w:rsidRPr="006C14B2">
        <w:rPr>
          <w:rFonts w:ascii="宋体" w:eastAsia="宋体" w:hAnsi="宋体" w:cs="宋体"/>
          <w:color w:val="0000FF"/>
          <w:kern w:val="2"/>
          <w:sz w:val="24"/>
          <w:szCs w:val="24"/>
          <w:highlight w:val="white"/>
          <w:u w:val="single"/>
        </w:rPr>
        <w:t>5%</w:t>
      </w:r>
      <w:r w:rsidRPr="006C14B2">
        <w:rPr>
          <w:rFonts w:ascii="宋体" w:eastAsia="宋体" w:hAnsi="宋体" w:cs="宋体" w:hint="eastAsia"/>
          <w:color w:val="0000FF"/>
          <w:kern w:val="2"/>
          <w:sz w:val="24"/>
          <w:szCs w:val="24"/>
          <w:highlight w:val="white"/>
          <w:u w:val="single"/>
        </w:rPr>
        <w:t>以上时，调整合同价格。</w:t>
      </w:r>
    </w:p>
    <w:p w14:paraId="1505AC79"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color w:val="0000FF"/>
          <w:kern w:val="2"/>
          <w:sz w:val="24"/>
          <w:szCs w:val="24"/>
          <w:highlight w:val="white"/>
          <w:u w:val="single"/>
        </w:rPr>
        <w:lastRenderedPageBreak/>
        <w:fldChar w:fldCharType="begin"/>
      </w:r>
      <w:r w:rsidRPr="006C14B2">
        <w:rPr>
          <w:rFonts w:ascii="宋体" w:eastAsia="宋体" w:hAnsi="宋体" w:cs="宋体"/>
          <w:color w:val="0000FF"/>
          <w:kern w:val="2"/>
          <w:sz w:val="24"/>
          <w:szCs w:val="24"/>
          <w:highlight w:val="white"/>
          <w:u w:val="single"/>
        </w:rPr>
        <w:instrText xml:space="preserve"> eq \o\ac(○,3)</w:instrText>
      </w:r>
      <w:r w:rsidRPr="006C14B2">
        <w:rPr>
          <w:rFonts w:ascii="宋体" w:eastAsia="宋体" w:hAnsi="宋体" w:cs="宋体"/>
          <w:color w:val="0000FF"/>
          <w:kern w:val="2"/>
          <w:sz w:val="24"/>
          <w:szCs w:val="24"/>
          <w:highlight w:val="white"/>
          <w:u w:val="single"/>
        </w:rPr>
        <w:fldChar w:fldCharType="end"/>
      </w:r>
      <w:r w:rsidRPr="006C14B2">
        <w:rPr>
          <w:rFonts w:ascii="宋体" w:eastAsia="宋体" w:hAnsi="宋体" w:cs="宋体" w:hint="eastAsia"/>
          <w:color w:val="0000FF"/>
          <w:kern w:val="2"/>
          <w:sz w:val="24"/>
          <w:szCs w:val="24"/>
          <w:highlight w:val="white"/>
          <w:u w:val="single"/>
        </w:rPr>
        <w:t>材料价格调整范围为：</w:t>
      </w:r>
    </w:p>
    <w:p w14:paraId="15B6593A"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w:t>
      </w:r>
      <w:r w:rsidRPr="006C14B2">
        <w:rPr>
          <w:rFonts w:ascii="宋体" w:eastAsia="宋体" w:hAnsi="宋体" w:cs="宋体"/>
          <w:color w:val="0000FF"/>
          <w:kern w:val="2"/>
          <w:sz w:val="24"/>
          <w:szCs w:val="24"/>
          <w:highlight w:val="white"/>
          <w:u w:val="single"/>
        </w:rPr>
        <w:t>a</w:t>
      </w:r>
      <w:r w:rsidRPr="006C14B2">
        <w:rPr>
          <w:rFonts w:ascii="宋体" w:eastAsia="宋体" w:hAnsi="宋体" w:cs="宋体" w:hint="eastAsia"/>
          <w:color w:val="0000FF"/>
          <w:kern w:val="2"/>
          <w:sz w:val="24"/>
          <w:szCs w:val="24"/>
          <w:highlight w:val="white"/>
          <w:u w:val="single"/>
        </w:rPr>
        <w:t>）当材料合同工期的信息价平均值与投标文件编制期对应的信息价之比上涨或下降幅度在</w:t>
      </w:r>
      <w:r w:rsidRPr="006C14B2">
        <w:rPr>
          <w:rFonts w:ascii="宋体" w:eastAsia="宋体" w:hAnsi="宋体" w:cs="宋体"/>
          <w:color w:val="0000FF"/>
          <w:kern w:val="2"/>
          <w:sz w:val="24"/>
          <w:szCs w:val="24"/>
          <w:highlight w:val="white"/>
          <w:u w:val="single"/>
        </w:rPr>
        <w:t>5%</w:t>
      </w:r>
      <w:r w:rsidRPr="006C14B2">
        <w:rPr>
          <w:rFonts w:ascii="宋体" w:eastAsia="宋体" w:hAnsi="宋体" w:cs="宋体" w:hint="eastAsia"/>
          <w:color w:val="0000FF"/>
          <w:kern w:val="2"/>
          <w:sz w:val="24"/>
          <w:szCs w:val="24"/>
          <w:highlight w:val="white"/>
          <w:u w:val="single"/>
        </w:rPr>
        <w:t>以上时，调整合同价格。（一般情况下，材料合价占单位工程造价比例在</w:t>
      </w:r>
      <w:r w:rsidRPr="006C14B2">
        <w:rPr>
          <w:rFonts w:ascii="宋体" w:eastAsia="宋体" w:hAnsi="宋体" w:cs="宋体"/>
          <w:color w:val="0000FF"/>
          <w:kern w:val="2"/>
          <w:sz w:val="24"/>
          <w:szCs w:val="24"/>
          <w:highlight w:val="white"/>
          <w:u w:val="single"/>
        </w:rPr>
        <w:t>1%</w:t>
      </w:r>
      <w:r w:rsidRPr="006C14B2">
        <w:rPr>
          <w:rFonts w:ascii="宋体" w:eastAsia="宋体" w:hAnsi="宋体" w:cs="宋体" w:hint="eastAsia"/>
          <w:color w:val="0000FF"/>
          <w:kern w:val="2"/>
          <w:sz w:val="24"/>
          <w:szCs w:val="24"/>
          <w:highlight w:val="white"/>
          <w:u w:val="single"/>
        </w:rPr>
        <w:t>（含</w:t>
      </w:r>
      <w:r w:rsidRPr="006C14B2">
        <w:rPr>
          <w:rFonts w:ascii="宋体" w:eastAsia="宋体" w:hAnsi="宋体" w:cs="宋体"/>
          <w:color w:val="0000FF"/>
          <w:kern w:val="2"/>
          <w:sz w:val="24"/>
          <w:szCs w:val="24"/>
          <w:highlight w:val="white"/>
          <w:u w:val="single"/>
        </w:rPr>
        <w:t>1%</w:t>
      </w:r>
      <w:r w:rsidRPr="006C14B2">
        <w:rPr>
          <w:rFonts w:ascii="宋体" w:eastAsia="宋体" w:hAnsi="宋体" w:cs="宋体" w:hint="eastAsia"/>
          <w:color w:val="0000FF"/>
          <w:kern w:val="2"/>
          <w:sz w:val="24"/>
          <w:szCs w:val="24"/>
          <w:highlight w:val="white"/>
          <w:u w:val="single"/>
        </w:rPr>
        <w:t>）以上至</w:t>
      </w:r>
      <w:r w:rsidRPr="006C14B2">
        <w:rPr>
          <w:rFonts w:ascii="宋体" w:eastAsia="宋体" w:hAnsi="宋体" w:cs="宋体"/>
          <w:color w:val="0000FF"/>
          <w:kern w:val="2"/>
          <w:sz w:val="24"/>
          <w:szCs w:val="24"/>
          <w:highlight w:val="white"/>
          <w:u w:val="single"/>
        </w:rPr>
        <w:t>10%</w:t>
      </w:r>
      <w:r w:rsidRPr="006C14B2">
        <w:rPr>
          <w:rFonts w:ascii="宋体" w:eastAsia="宋体" w:hAnsi="宋体" w:cs="宋体" w:hint="eastAsia"/>
          <w:color w:val="0000FF"/>
          <w:kern w:val="2"/>
          <w:sz w:val="24"/>
          <w:szCs w:val="24"/>
          <w:highlight w:val="white"/>
          <w:u w:val="single"/>
        </w:rPr>
        <w:t>（不含</w:t>
      </w:r>
      <w:r w:rsidRPr="006C14B2">
        <w:rPr>
          <w:rFonts w:ascii="宋体" w:eastAsia="宋体" w:hAnsi="宋体" w:cs="宋体"/>
          <w:color w:val="0000FF"/>
          <w:kern w:val="2"/>
          <w:sz w:val="24"/>
          <w:szCs w:val="24"/>
          <w:highlight w:val="white"/>
          <w:u w:val="single"/>
        </w:rPr>
        <w:t>10%</w:t>
      </w:r>
      <w:r w:rsidRPr="006C14B2">
        <w:rPr>
          <w:rFonts w:ascii="宋体" w:eastAsia="宋体" w:hAnsi="宋体" w:cs="宋体" w:hint="eastAsia"/>
          <w:color w:val="0000FF"/>
          <w:kern w:val="2"/>
          <w:sz w:val="24"/>
          <w:szCs w:val="24"/>
          <w:highlight w:val="white"/>
          <w:u w:val="single"/>
        </w:rPr>
        <w:t>）以下的材料，应在本合同事先约定。）</w:t>
      </w:r>
      <w:r w:rsidRPr="006C14B2">
        <w:rPr>
          <w:rFonts w:ascii="宋体" w:eastAsia="宋体" w:hAnsi="宋体" w:cs="宋体"/>
          <w:color w:val="0000FF"/>
          <w:kern w:val="2"/>
          <w:sz w:val="24"/>
          <w:szCs w:val="24"/>
          <w:highlight w:val="white"/>
          <w:u w:val="single"/>
        </w:rPr>
        <w:t xml:space="preserve"> </w:t>
      </w:r>
    </w:p>
    <w:p w14:paraId="0F89D38D"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调整主材明确如下（除重大设计变更外不再调整）：</w:t>
      </w:r>
      <w:r w:rsidRPr="006C14B2">
        <w:rPr>
          <w:rFonts w:ascii="宋体" w:eastAsia="宋体" w:hAnsi="宋体" w:cs="宋体"/>
          <w:color w:val="0000FF"/>
          <w:kern w:val="2"/>
          <w:sz w:val="24"/>
          <w:szCs w:val="24"/>
          <w:highlight w:val="white"/>
          <w:u w:val="single"/>
        </w:rPr>
        <w:t xml:space="preserve"> </w:t>
      </w:r>
    </w:p>
    <w:p w14:paraId="358574A8"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bookmarkStart w:id="64" w:name="EB9dd435e3dcb34a7c90a58249d9daab0e"/>
      <w:r w:rsidRPr="006C14B2">
        <w:rPr>
          <w:rFonts w:ascii="宋体" w:eastAsia="宋体" w:hAnsi="宋体" w:cs="宋体" w:hint="eastAsia"/>
          <w:color w:val="0000FF"/>
          <w:kern w:val="2"/>
          <w:sz w:val="24"/>
          <w:szCs w:val="24"/>
          <w:highlight w:val="white"/>
          <w:u w:val="single"/>
        </w:rPr>
        <w:t xml:space="preserve">  </w:t>
      </w:r>
      <w:bookmarkEnd w:id="64"/>
    </w:p>
    <w:p w14:paraId="5BD91FDB"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w:t>
      </w:r>
      <w:r w:rsidRPr="006C14B2">
        <w:rPr>
          <w:rFonts w:ascii="宋体" w:eastAsia="宋体" w:hAnsi="宋体" w:cs="宋体"/>
          <w:color w:val="0000FF"/>
          <w:kern w:val="2"/>
          <w:sz w:val="24"/>
          <w:szCs w:val="24"/>
          <w:highlight w:val="white"/>
          <w:u w:val="single"/>
        </w:rPr>
        <w:t>b</w:t>
      </w:r>
      <w:r w:rsidRPr="006C14B2">
        <w:rPr>
          <w:rFonts w:ascii="宋体" w:eastAsia="宋体" w:hAnsi="宋体" w:cs="宋体" w:hint="eastAsia"/>
          <w:color w:val="0000FF"/>
          <w:kern w:val="2"/>
          <w:sz w:val="24"/>
          <w:szCs w:val="24"/>
          <w:highlight w:val="white"/>
          <w:u w:val="single"/>
        </w:rPr>
        <w:t>）当材料合同工期的信息价平均值与投标文件编制期对应的信息价之比上涨或下降幅度在</w:t>
      </w:r>
      <w:r w:rsidRPr="006C14B2">
        <w:rPr>
          <w:rFonts w:ascii="宋体" w:eastAsia="宋体" w:hAnsi="宋体" w:cs="宋体"/>
          <w:color w:val="0000FF"/>
          <w:kern w:val="2"/>
          <w:sz w:val="24"/>
          <w:szCs w:val="24"/>
          <w:highlight w:val="white"/>
          <w:u w:val="single"/>
        </w:rPr>
        <w:t>3%</w:t>
      </w:r>
      <w:r w:rsidRPr="006C14B2">
        <w:rPr>
          <w:rFonts w:ascii="宋体" w:eastAsia="宋体" w:hAnsi="宋体" w:cs="宋体" w:hint="eastAsia"/>
          <w:color w:val="0000FF"/>
          <w:kern w:val="2"/>
          <w:sz w:val="24"/>
          <w:szCs w:val="24"/>
          <w:highlight w:val="white"/>
          <w:u w:val="single"/>
        </w:rPr>
        <w:t>以上时，调整合同价格。（一般情况下，材料合价占单位工程造价比例在</w:t>
      </w:r>
      <w:r w:rsidRPr="006C14B2">
        <w:rPr>
          <w:rFonts w:ascii="宋体" w:eastAsia="宋体" w:hAnsi="宋体" w:cs="宋体"/>
          <w:color w:val="0000FF"/>
          <w:kern w:val="2"/>
          <w:sz w:val="24"/>
          <w:szCs w:val="24"/>
          <w:highlight w:val="white"/>
          <w:u w:val="single"/>
        </w:rPr>
        <w:t>10%</w:t>
      </w:r>
      <w:r w:rsidRPr="006C14B2">
        <w:rPr>
          <w:rFonts w:ascii="宋体" w:eastAsia="宋体" w:hAnsi="宋体" w:cs="宋体" w:hint="eastAsia"/>
          <w:color w:val="0000FF"/>
          <w:kern w:val="2"/>
          <w:sz w:val="24"/>
          <w:szCs w:val="24"/>
          <w:highlight w:val="white"/>
          <w:u w:val="single"/>
        </w:rPr>
        <w:t>（含</w:t>
      </w:r>
      <w:r w:rsidRPr="006C14B2">
        <w:rPr>
          <w:rFonts w:ascii="宋体" w:eastAsia="宋体" w:hAnsi="宋体" w:cs="宋体"/>
          <w:color w:val="0000FF"/>
          <w:kern w:val="2"/>
          <w:sz w:val="24"/>
          <w:szCs w:val="24"/>
          <w:highlight w:val="white"/>
          <w:u w:val="single"/>
        </w:rPr>
        <w:t>10%</w:t>
      </w:r>
      <w:r w:rsidRPr="006C14B2">
        <w:rPr>
          <w:rFonts w:ascii="宋体" w:eastAsia="宋体" w:hAnsi="宋体" w:cs="宋体" w:hint="eastAsia"/>
          <w:color w:val="0000FF"/>
          <w:kern w:val="2"/>
          <w:sz w:val="24"/>
          <w:szCs w:val="24"/>
          <w:highlight w:val="white"/>
          <w:u w:val="single"/>
        </w:rPr>
        <w:t>）以上的材料，应在本合同事先约定。）</w:t>
      </w:r>
      <w:r w:rsidRPr="006C14B2">
        <w:rPr>
          <w:rFonts w:ascii="宋体" w:eastAsia="宋体" w:hAnsi="宋体" w:cs="宋体"/>
          <w:color w:val="0000FF"/>
          <w:kern w:val="2"/>
          <w:sz w:val="24"/>
          <w:szCs w:val="24"/>
          <w:highlight w:val="white"/>
          <w:u w:val="single"/>
        </w:rPr>
        <w:t xml:space="preserve"> </w:t>
      </w:r>
    </w:p>
    <w:p w14:paraId="33A7F1B2"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 xml:space="preserve">调整主材明确如下（除重大设计变更外不再调整）： </w:t>
      </w:r>
    </w:p>
    <w:p w14:paraId="4CF00B09"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bookmarkStart w:id="65" w:name="EBd625f9ff4c524ae898310bb11648ce71"/>
      <w:r w:rsidRPr="006C14B2">
        <w:rPr>
          <w:rFonts w:ascii="宋体" w:eastAsia="宋体" w:hAnsi="宋体" w:cs="宋体" w:hint="eastAsia"/>
          <w:color w:val="0000FF"/>
          <w:kern w:val="2"/>
          <w:sz w:val="24"/>
          <w:szCs w:val="24"/>
          <w:highlight w:val="white"/>
          <w:u w:val="single"/>
        </w:rPr>
        <w:t xml:space="preserve">  </w:t>
      </w:r>
      <w:bookmarkEnd w:id="65"/>
    </w:p>
    <w:p w14:paraId="2FE43C26"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fldChar w:fldCharType="begin"/>
      </w:r>
      <w:r w:rsidRPr="006C14B2">
        <w:rPr>
          <w:rFonts w:ascii="宋体" w:eastAsia="宋体" w:hAnsi="宋体" w:cs="宋体" w:hint="eastAsia"/>
          <w:color w:val="0000FF"/>
          <w:kern w:val="2"/>
          <w:sz w:val="24"/>
          <w:szCs w:val="24"/>
          <w:highlight w:val="white"/>
          <w:u w:val="single"/>
        </w:rPr>
        <w:instrText xml:space="preserve"> eq \o\ac(○,4)</w:instrText>
      </w:r>
      <w:r w:rsidRPr="006C14B2">
        <w:rPr>
          <w:rFonts w:ascii="宋体" w:eastAsia="宋体" w:hAnsi="宋体" w:cs="宋体" w:hint="eastAsia"/>
          <w:color w:val="0000FF"/>
          <w:kern w:val="2"/>
          <w:sz w:val="24"/>
          <w:szCs w:val="24"/>
          <w:highlight w:val="white"/>
          <w:u w:val="single"/>
        </w:rPr>
        <w:fldChar w:fldCharType="end"/>
      </w:r>
      <w:r w:rsidRPr="006C14B2">
        <w:rPr>
          <w:rFonts w:ascii="宋体" w:eastAsia="宋体" w:hAnsi="宋体" w:cs="宋体" w:hint="eastAsia"/>
          <w:color w:val="0000FF"/>
          <w:kern w:val="2"/>
          <w:sz w:val="24"/>
          <w:szCs w:val="24"/>
          <w:highlight w:val="white"/>
          <w:u w:val="single"/>
        </w:rPr>
        <w:t>人工、材料及施工机械台班价格风险调整范围应以单位工程为计算单位，如房屋建筑工程造价应将建筑、安装等分开计算，安装工程造价应将电器照明、给排水、消防等分开计算。重大设计变更的，变更的主要材料调整办法另行约定。</w:t>
      </w:r>
    </w:p>
    <w:p w14:paraId="61E45C83"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fldChar w:fldCharType="begin"/>
      </w:r>
      <w:r w:rsidRPr="006C14B2">
        <w:rPr>
          <w:rFonts w:ascii="宋体" w:eastAsia="宋体" w:hAnsi="宋体" w:cs="宋体" w:hint="eastAsia"/>
          <w:color w:val="0000FF"/>
          <w:kern w:val="2"/>
          <w:sz w:val="24"/>
          <w:szCs w:val="24"/>
          <w:highlight w:val="white"/>
          <w:u w:val="single"/>
        </w:rPr>
        <w:instrText xml:space="preserve"> eq \o\ac(○,5)</w:instrText>
      </w:r>
      <w:r w:rsidRPr="006C14B2">
        <w:rPr>
          <w:rFonts w:ascii="宋体" w:eastAsia="宋体" w:hAnsi="宋体" w:cs="宋体" w:hint="eastAsia"/>
          <w:color w:val="0000FF"/>
          <w:kern w:val="2"/>
          <w:sz w:val="24"/>
          <w:szCs w:val="24"/>
          <w:highlight w:val="white"/>
          <w:u w:val="single"/>
        </w:rPr>
        <w:fldChar w:fldCharType="end"/>
      </w:r>
      <w:r w:rsidRPr="006C14B2">
        <w:rPr>
          <w:rFonts w:ascii="宋体" w:eastAsia="宋体" w:hAnsi="宋体" w:cs="宋体" w:hint="eastAsia"/>
          <w:color w:val="0000FF"/>
          <w:kern w:val="2"/>
          <w:sz w:val="24"/>
          <w:szCs w:val="24"/>
          <w:highlight w:val="white"/>
          <w:u w:val="single"/>
        </w:rPr>
        <w:t>价格波动引起合同价款的调整方法采用抽料补差调整法。</w:t>
      </w:r>
    </w:p>
    <w:p w14:paraId="10BDFE36"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计算式：A=∑[B/C－1．05(或1.03)]×C×E          当B&gt;1．05C(或1.03C)时</w:t>
      </w:r>
    </w:p>
    <w:p w14:paraId="63CE1151"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A=∑[B/C－0．95(或0.97)]×C×E          当B&lt;0．95C(或0.97C)时</w:t>
      </w:r>
    </w:p>
    <w:p w14:paraId="737B3700"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其中：A为价格调整部分合计</w:t>
      </w:r>
    </w:p>
    <w:p w14:paraId="58F9EE63"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 xml:space="preserve">      B为合同工期的调价因素的各自的信息价的平均值。</w:t>
      </w:r>
    </w:p>
    <w:p w14:paraId="073B41AE"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 xml:space="preserve">      C为投标报价编制期的调价因素各自的信息价。</w:t>
      </w:r>
    </w:p>
    <w:p w14:paraId="07537167"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 xml:space="preserve">      E各调价因素的消耗量 .</w:t>
      </w:r>
    </w:p>
    <w:p w14:paraId="273230F2"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fldChar w:fldCharType="begin"/>
      </w:r>
      <w:r w:rsidRPr="006C14B2">
        <w:rPr>
          <w:rFonts w:ascii="宋体" w:eastAsia="宋体" w:hAnsi="宋体" w:cs="宋体" w:hint="eastAsia"/>
          <w:color w:val="0000FF"/>
          <w:kern w:val="2"/>
          <w:sz w:val="24"/>
          <w:szCs w:val="24"/>
          <w:highlight w:val="white"/>
          <w:u w:val="single"/>
        </w:rPr>
        <w:instrText xml:space="preserve"> eq \o\ac(○,6)</w:instrText>
      </w:r>
      <w:r w:rsidRPr="006C14B2">
        <w:rPr>
          <w:rFonts w:ascii="宋体" w:eastAsia="宋体" w:hAnsi="宋体" w:cs="宋体" w:hint="eastAsia"/>
          <w:color w:val="0000FF"/>
          <w:kern w:val="2"/>
          <w:sz w:val="24"/>
          <w:szCs w:val="24"/>
          <w:highlight w:val="white"/>
          <w:u w:val="single"/>
        </w:rPr>
        <w:fldChar w:fldCharType="end"/>
      </w:r>
      <w:r w:rsidRPr="006C14B2">
        <w:rPr>
          <w:rFonts w:ascii="宋体" w:eastAsia="宋体" w:hAnsi="宋体" w:cs="宋体" w:hint="eastAsia"/>
          <w:color w:val="0000FF"/>
          <w:kern w:val="2"/>
          <w:sz w:val="24"/>
          <w:szCs w:val="24"/>
          <w:highlight w:val="white"/>
          <w:u w:val="single"/>
        </w:rPr>
        <w:t>工期按以下原则确定</w:t>
      </w:r>
    </w:p>
    <w:p w14:paraId="4B8C740D"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计算式：S=n+m</w:t>
      </w:r>
    </w:p>
    <w:p w14:paraId="664D0324"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 xml:space="preserve">     其中：S为计算信息价平均工期</w:t>
      </w:r>
    </w:p>
    <w:p w14:paraId="337E75EA"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 xml:space="preserve">          n为合同工期（按日历月计，遇小数点进位取整数；不适用按月调差的方式；按形象部位分段调差工程的合同工期是指按照合同约定的不同阶段的合同工期）</w:t>
      </w:r>
    </w:p>
    <w:p w14:paraId="157E52D3"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 xml:space="preserve">          m为计算差价的延误工期增加月份数</w:t>
      </w:r>
    </w:p>
    <w:p w14:paraId="2A3C20B3"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 xml:space="preserve">     计算价差的延误工期增加月份数，按以下原则由承发包双方协商确定：因非承包人原因造成工期延误，延误期间如遇调价因素价格上涨的，差价由发包人承担，增加计算差价的延误工期；反之，如遇价格下降的，差价由承包人受益，不增加计算差价的延误工期。因承包人原因造成工期延误的，延误期间如遇调价因素价格上涨的，差价由承包人承担，不增加计算差价的延误工期；反之，如遇价格下降的，差价由发包人受益，增加计算差价的延误工期。</w:t>
      </w:r>
    </w:p>
    <w:p w14:paraId="5FBF47C5"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color w:val="0000FF"/>
          <w:kern w:val="2"/>
          <w:sz w:val="24"/>
          <w:szCs w:val="24"/>
          <w:highlight w:val="white"/>
          <w:u w:val="single"/>
        </w:rPr>
        <w:fldChar w:fldCharType="begin"/>
      </w:r>
      <w:r w:rsidRPr="006C14B2">
        <w:rPr>
          <w:rFonts w:ascii="宋体" w:eastAsia="宋体" w:hAnsi="宋体" w:cs="宋体"/>
          <w:color w:val="0000FF"/>
          <w:kern w:val="2"/>
          <w:sz w:val="24"/>
          <w:szCs w:val="24"/>
          <w:highlight w:val="white"/>
          <w:u w:val="single"/>
        </w:rPr>
        <w:instrText xml:space="preserve"> eq \o\ac(○,7)</w:instrText>
      </w:r>
      <w:r w:rsidRPr="006C14B2">
        <w:rPr>
          <w:rFonts w:ascii="宋体" w:eastAsia="宋体" w:hAnsi="宋体" w:cs="宋体"/>
          <w:color w:val="0000FF"/>
          <w:kern w:val="2"/>
          <w:sz w:val="24"/>
          <w:szCs w:val="24"/>
          <w:highlight w:val="white"/>
          <w:u w:val="single"/>
        </w:rPr>
        <w:fldChar w:fldCharType="end"/>
      </w:r>
      <w:r w:rsidRPr="006C14B2">
        <w:rPr>
          <w:rFonts w:ascii="宋体" w:eastAsia="宋体" w:hAnsi="宋体" w:cs="宋体" w:hint="eastAsia"/>
          <w:color w:val="0000FF"/>
          <w:kern w:val="2"/>
          <w:sz w:val="24"/>
          <w:szCs w:val="24"/>
          <w:highlight w:val="white"/>
          <w:u w:val="single"/>
        </w:rPr>
        <w:t>价格调整部分只计取税金，不得计取其他任何费用。</w:t>
      </w:r>
    </w:p>
    <w:p w14:paraId="48313B1D"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lastRenderedPageBreak/>
        <w:t>上述条款中的信息价是指《舟山建设工程造价信息》中的信息价。《舟山建设工程造价信息》未发布信息价的材料采用以下原则处理：</w:t>
      </w:r>
    </w:p>
    <w:p w14:paraId="23B5AC9E"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bookmarkStart w:id="66" w:name="EB0c9002e52d1e4447a6a3961f34303833"/>
      <w:r w:rsidRPr="006C14B2">
        <w:rPr>
          <w:rFonts w:ascii="宋体" w:eastAsia="宋体" w:hAnsi="宋体" w:cs="宋体" w:hint="eastAsia"/>
          <w:color w:val="0000FF"/>
          <w:kern w:val="2"/>
          <w:sz w:val="24"/>
          <w:szCs w:val="24"/>
          <w:highlight w:val="white"/>
          <w:u w:val="single"/>
        </w:rPr>
        <w:t>（a）执行《浙江省建设工程造价信息》中的信息价；如果《浙江省建设工程造价信息》中没有对应的信息价，则参照市场价经发包人考评后签证执行。</w:t>
      </w:r>
      <w:bookmarkEnd w:id="66"/>
    </w:p>
    <w:p w14:paraId="0BABDE27"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bookmarkStart w:id="67" w:name="EB0e2863d7f49c41a78c3193cf0e329a3d"/>
      <w:r w:rsidRPr="006C14B2">
        <w:rPr>
          <w:rFonts w:ascii="宋体" w:eastAsia="宋体" w:hAnsi="宋体" w:cs="宋体" w:hint="eastAsia"/>
          <w:color w:val="0000FF"/>
          <w:kern w:val="2"/>
          <w:sz w:val="24"/>
          <w:szCs w:val="24"/>
          <w:highlight w:val="white"/>
          <w:u w:val="single"/>
        </w:rPr>
        <w:t>（b）/</w:t>
      </w:r>
      <w:bookmarkEnd w:id="67"/>
    </w:p>
    <w:p w14:paraId="5B762CD9"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11.2　法律变化引起的调整</w:t>
      </w:r>
    </w:p>
    <w:p w14:paraId="5FA360E3"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法律、法规、规章和政策发生变化，按以下原则调整合同价款：</w:t>
      </w:r>
    </w:p>
    <w:p w14:paraId="19C8DF6D"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11.2.1法律、法规、规章和政策发生变化，导致工程安全文明施工基本费、规费、税金调整的，应按规定调整合同价款；</w:t>
      </w:r>
    </w:p>
    <w:p w14:paraId="4A300ED8" w14:textId="77777777"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11.2.2在因承包人原因导致工期延误的，法律、法规、规章和政策等调整在施工合同原定竣工时间之后，合同价款调增的不予调整，调减的则予以调整；</w:t>
      </w:r>
    </w:p>
    <w:p w14:paraId="76B9C676" w14:textId="30B661CA" w:rsidR="00BC4496" w:rsidRPr="006C14B2" w:rsidRDefault="00BC4496" w:rsidP="00BC4496">
      <w:pPr>
        <w:pStyle w:val="2"/>
        <w:spacing w:line="360" w:lineRule="exact"/>
        <w:ind w:firstLineChars="200" w:firstLine="480"/>
        <w:rPr>
          <w:rFonts w:ascii="宋体" w:eastAsia="宋体" w:hAnsi="宋体" w:cs="宋体"/>
          <w:color w:val="0000FF"/>
          <w:kern w:val="2"/>
          <w:sz w:val="24"/>
          <w:szCs w:val="24"/>
          <w:highlight w:val="white"/>
          <w:u w:val="single"/>
        </w:rPr>
      </w:pPr>
      <w:r w:rsidRPr="006C14B2">
        <w:rPr>
          <w:rFonts w:ascii="宋体" w:eastAsia="宋体" w:hAnsi="宋体" w:cs="宋体" w:hint="eastAsia"/>
          <w:color w:val="0000FF"/>
          <w:kern w:val="2"/>
          <w:sz w:val="24"/>
          <w:szCs w:val="24"/>
          <w:highlight w:val="white"/>
          <w:u w:val="single"/>
        </w:rPr>
        <w:t>11.2.3因发包人原因造成工程停工而导致工期延误的，法律、法规、规章和政策等调整在施工合同原定竣工时间之后，合同价款调增的予以调整，调减的则由承包人受益，不予以调减。</w:t>
      </w:r>
    </w:p>
    <w:p w14:paraId="73D7CA55" w14:textId="77777777" w:rsidR="002E0EF8" w:rsidRDefault="000D25F9">
      <w:pPr>
        <w:keepNext/>
        <w:keepLines/>
        <w:spacing w:before="260" w:after="260"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12. </w:t>
      </w:r>
      <w:r>
        <w:rPr>
          <w:rFonts w:ascii="仿宋_GB2312" w:eastAsia="仿宋_GB2312" w:hAnsi="仿宋_GB2312" w:cs="仿宋_GB2312"/>
          <w:color w:val="000000"/>
          <w:sz w:val="32"/>
        </w:rPr>
        <w:t>合同价格、计量与支付</w:t>
      </w:r>
    </w:p>
    <w:p w14:paraId="387A1CE9"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12.1 </w:t>
      </w:r>
      <w:r>
        <w:rPr>
          <w:rFonts w:ascii="仿宋_GB2312" w:eastAsia="仿宋_GB2312" w:hAnsi="仿宋_GB2312" w:cs="仿宋_GB2312"/>
          <w:color w:val="000000"/>
          <w:sz w:val="30"/>
        </w:rPr>
        <w:t>合同价格形式</w:t>
      </w:r>
    </w:p>
    <w:p w14:paraId="3FB3DE34"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1.单价合同。</w:t>
      </w:r>
    </w:p>
    <w:p w14:paraId="72603645" w14:textId="2084CA33" w:rsidR="002E0EF8" w:rsidRDefault="000D25F9">
      <w:pPr>
        <w:spacing w:line="360" w:lineRule="auto"/>
        <w:ind w:firstLine="600"/>
        <w:jc w:val="left"/>
        <w:rPr>
          <w:rFonts w:ascii="仿宋_GB2312" w:eastAsia="仿宋_GB2312" w:hAnsi="仿宋_GB2312" w:cs="仿宋_GB2312"/>
          <w:color w:val="000000"/>
          <w:sz w:val="30"/>
          <w:u w:val="single"/>
        </w:rPr>
      </w:pPr>
      <w:r>
        <w:rPr>
          <w:rFonts w:ascii="仿宋_GB2312" w:eastAsia="仿宋_GB2312" w:hAnsi="仿宋_GB2312" w:cs="仿宋_GB2312"/>
          <w:color w:val="000000"/>
          <w:sz w:val="30"/>
        </w:rPr>
        <w:t>综合单价包含的风险范围：</w:t>
      </w:r>
      <w:r w:rsidRPr="00381017">
        <w:rPr>
          <w:rFonts w:ascii="宋体" w:eastAsia="宋体" w:hAnsi="宋体" w:cs="宋体"/>
          <w:color w:val="0000FF"/>
          <w:sz w:val="24"/>
          <w:szCs w:val="24"/>
          <w:highlight w:val="white"/>
          <w:u w:val="single"/>
        </w:rPr>
        <w:t xml:space="preserve"> </w:t>
      </w:r>
      <w:r w:rsidR="00BC4496" w:rsidRPr="00381017">
        <w:rPr>
          <w:rFonts w:ascii="宋体" w:eastAsia="宋体" w:hAnsi="宋体" w:cs="宋体" w:hint="eastAsia"/>
          <w:color w:val="0000FF"/>
          <w:sz w:val="24"/>
          <w:szCs w:val="24"/>
          <w:highlight w:val="white"/>
          <w:u w:val="single"/>
        </w:rPr>
        <w:t>除下述可调整的风险，综合单价在合同约定的风险范围内不作调整</w:t>
      </w:r>
      <w:r w:rsidRPr="00BC4496">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700EFCE9" w14:textId="3869680E"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风险费用的计算方法：</w:t>
      </w:r>
      <w:r>
        <w:rPr>
          <w:rFonts w:ascii="仿宋_GB2312" w:eastAsia="仿宋_GB2312" w:hAnsi="仿宋_GB2312" w:cs="仿宋_GB2312"/>
          <w:color w:val="000000"/>
          <w:sz w:val="30"/>
          <w:u w:val="single"/>
        </w:rPr>
        <w:t xml:space="preserve"> </w:t>
      </w:r>
      <w:r w:rsidR="00BC4496" w:rsidRPr="00BC4496">
        <w:rPr>
          <w:rFonts w:ascii="宋体" w:eastAsia="宋体" w:hAnsi="宋体" w:cs="宋体" w:hint="eastAsia"/>
          <w:color w:val="0000FF"/>
          <w:sz w:val="24"/>
          <w:szCs w:val="24"/>
          <w:highlight w:val="white"/>
          <w:u w:val="single"/>
        </w:rPr>
        <w:t>由承包人在投标时自行考虑，为包干费用</w:t>
      </w:r>
      <w:r w:rsidRPr="00BC4496">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78F1BBDD" w14:textId="77777777" w:rsidR="00BC4496" w:rsidRPr="00BC4496" w:rsidRDefault="000D25F9" w:rsidP="00BC4496">
      <w:pPr>
        <w:spacing w:line="360" w:lineRule="auto"/>
        <w:ind w:firstLine="600"/>
        <w:jc w:val="left"/>
        <w:rPr>
          <w:rFonts w:ascii="宋体" w:eastAsia="宋体" w:hAnsi="宋体" w:cs="宋体"/>
          <w:color w:val="0000FF"/>
          <w:sz w:val="24"/>
          <w:szCs w:val="24"/>
          <w:highlight w:val="white"/>
          <w:u w:val="single"/>
        </w:rPr>
      </w:pPr>
      <w:r>
        <w:rPr>
          <w:rFonts w:ascii="仿宋_GB2312" w:eastAsia="仿宋_GB2312" w:hAnsi="仿宋_GB2312" w:cs="仿宋_GB2312"/>
          <w:color w:val="000000"/>
          <w:sz w:val="30"/>
        </w:rPr>
        <w:t>风险范围以外合同价格的调整方法：</w:t>
      </w:r>
      <w:r w:rsidR="00BC4496" w:rsidRPr="00BC4496">
        <w:rPr>
          <w:rFonts w:ascii="宋体" w:eastAsia="宋体" w:hAnsi="宋体" w:cs="宋体" w:hint="eastAsia"/>
          <w:color w:val="0000FF"/>
          <w:sz w:val="24"/>
          <w:szCs w:val="24"/>
          <w:highlight w:val="white"/>
          <w:u w:val="single"/>
        </w:rPr>
        <w:t>（1）、因法律、法规、规章和政策发生变化引起的调整按本合同专用条款第11.2款执行；</w:t>
      </w:r>
      <w:r w:rsidR="00BC4496" w:rsidRPr="00BC4496">
        <w:rPr>
          <w:rFonts w:ascii="宋体" w:eastAsia="宋体" w:hAnsi="宋体" w:cs="宋体" w:hint="eastAsia"/>
          <w:color w:val="0000FF"/>
          <w:sz w:val="24"/>
          <w:szCs w:val="24"/>
          <w:highlight w:val="white"/>
          <w:u w:val="single"/>
        </w:rPr>
        <w:br/>
        <w:t xml:space="preserve">　　（2）、因市场价格波动引起的调整按按本合同专用条款第11.1款约定执行。</w:t>
      </w:r>
    </w:p>
    <w:p w14:paraId="6CC10A30" w14:textId="77777777" w:rsidR="00BC4496" w:rsidRPr="00BC4496" w:rsidRDefault="00BC4496" w:rsidP="00BC4496">
      <w:pPr>
        <w:spacing w:line="360" w:lineRule="auto"/>
        <w:ind w:firstLine="600"/>
        <w:jc w:val="left"/>
        <w:rPr>
          <w:rFonts w:ascii="宋体" w:eastAsia="宋体" w:hAnsi="宋体" w:cs="宋体"/>
          <w:color w:val="0000FF"/>
          <w:sz w:val="24"/>
          <w:szCs w:val="24"/>
          <w:highlight w:val="white"/>
          <w:u w:val="single"/>
        </w:rPr>
      </w:pPr>
      <w:r w:rsidRPr="00BC4496">
        <w:rPr>
          <w:rFonts w:ascii="宋体" w:eastAsia="宋体" w:hAnsi="宋体" w:cs="宋体" w:hint="eastAsia"/>
          <w:color w:val="0000FF"/>
          <w:sz w:val="24"/>
          <w:szCs w:val="24"/>
          <w:highlight w:val="white"/>
          <w:u w:val="single"/>
        </w:rPr>
        <w:t>（3）、本专用条款第1.13款约定工程量清单项目和工程量调整，按本合同专用条款第10.4.1款调整综合单价。</w:t>
      </w:r>
    </w:p>
    <w:p w14:paraId="44B0CBD9" w14:textId="77777777" w:rsidR="00BC4496" w:rsidRPr="00BC4496" w:rsidRDefault="00BC4496" w:rsidP="00BC4496">
      <w:pPr>
        <w:spacing w:line="360" w:lineRule="auto"/>
        <w:ind w:firstLine="600"/>
        <w:jc w:val="left"/>
        <w:rPr>
          <w:rFonts w:ascii="宋体" w:eastAsia="宋体" w:hAnsi="宋体" w:cs="宋体"/>
          <w:color w:val="0000FF"/>
          <w:sz w:val="24"/>
          <w:szCs w:val="24"/>
          <w:highlight w:val="white"/>
          <w:u w:val="single"/>
        </w:rPr>
      </w:pPr>
      <w:r w:rsidRPr="00BC4496">
        <w:rPr>
          <w:rFonts w:ascii="宋体" w:eastAsia="宋体" w:hAnsi="宋体" w:cs="宋体" w:hint="eastAsia"/>
          <w:color w:val="0000FF"/>
          <w:sz w:val="24"/>
          <w:szCs w:val="24"/>
          <w:highlight w:val="white"/>
          <w:u w:val="single"/>
        </w:rPr>
        <w:t>（4）、措施项目调整。因专用条款第1.13款约定的工程量清单项目及工程数量变化，施工组织设计或施工方案变更，引起措施项目内容、工程数量发生变化，应调整措施项目内容及措施费。</w:t>
      </w:r>
    </w:p>
    <w:p w14:paraId="4D8919C6" w14:textId="77777777" w:rsidR="00BC4496" w:rsidRPr="00BC4496" w:rsidRDefault="00BC4496" w:rsidP="00BC4496">
      <w:pPr>
        <w:spacing w:line="360" w:lineRule="auto"/>
        <w:ind w:firstLine="600"/>
        <w:jc w:val="left"/>
        <w:rPr>
          <w:rFonts w:ascii="宋体" w:eastAsia="宋体" w:hAnsi="宋体" w:cs="宋体"/>
          <w:color w:val="0000FF"/>
          <w:sz w:val="24"/>
          <w:szCs w:val="24"/>
          <w:highlight w:val="white"/>
          <w:u w:val="single"/>
        </w:rPr>
      </w:pPr>
      <w:r w:rsidRPr="00BC4496">
        <w:rPr>
          <w:rFonts w:ascii="宋体" w:eastAsia="宋体" w:hAnsi="宋体" w:cs="宋体" w:hint="eastAsia"/>
          <w:color w:val="0000FF"/>
          <w:sz w:val="24"/>
          <w:szCs w:val="24"/>
          <w:highlight w:val="white"/>
          <w:u w:val="single"/>
        </w:rPr>
        <w:lastRenderedPageBreak/>
        <w:fldChar w:fldCharType="begin"/>
      </w:r>
      <w:r w:rsidRPr="00BC4496">
        <w:rPr>
          <w:rFonts w:ascii="宋体" w:eastAsia="宋体" w:hAnsi="宋体" w:cs="宋体" w:hint="eastAsia"/>
          <w:color w:val="0000FF"/>
          <w:sz w:val="24"/>
          <w:szCs w:val="24"/>
          <w:highlight w:val="white"/>
          <w:u w:val="single"/>
        </w:rPr>
        <w:instrText xml:space="preserve"> = 1 \* GB3 </w:instrText>
      </w:r>
      <w:r w:rsidRPr="00BC4496">
        <w:rPr>
          <w:rFonts w:ascii="宋体" w:eastAsia="宋体" w:hAnsi="宋体" w:cs="宋体" w:hint="eastAsia"/>
          <w:color w:val="0000FF"/>
          <w:sz w:val="24"/>
          <w:szCs w:val="24"/>
          <w:highlight w:val="white"/>
          <w:u w:val="single"/>
        </w:rPr>
        <w:fldChar w:fldCharType="separate"/>
      </w:r>
      <w:r w:rsidRPr="00BC4496">
        <w:rPr>
          <w:rFonts w:ascii="宋体" w:eastAsia="宋体" w:hAnsi="宋体" w:cs="宋体" w:hint="eastAsia"/>
          <w:color w:val="0000FF"/>
          <w:sz w:val="24"/>
          <w:szCs w:val="24"/>
          <w:highlight w:val="white"/>
          <w:u w:val="single"/>
        </w:rPr>
        <w:t>①</w:t>
      </w:r>
      <w:r w:rsidRPr="00BC4496">
        <w:rPr>
          <w:rFonts w:ascii="宋体" w:eastAsia="宋体" w:hAnsi="宋体" w:cs="宋体" w:hint="eastAsia"/>
          <w:color w:val="0000FF"/>
          <w:sz w:val="24"/>
          <w:szCs w:val="24"/>
          <w:highlight w:val="white"/>
          <w:u w:val="single"/>
        </w:rPr>
        <w:fldChar w:fldCharType="end"/>
      </w:r>
      <w:r w:rsidRPr="00BC4496">
        <w:rPr>
          <w:rFonts w:ascii="宋体" w:eastAsia="宋体" w:hAnsi="宋体" w:cs="宋体" w:hint="eastAsia"/>
          <w:color w:val="0000FF"/>
          <w:sz w:val="24"/>
          <w:szCs w:val="24"/>
          <w:highlight w:val="white"/>
          <w:u w:val="single"/>
        </w:rPr>
        <w:t>采用综合单价计价的措施项目，按本合同专用条款第10.4.1款规定计价；</w:t>
      </w:r>
    </w:p>
    <w:p w14:paraId="1FAEA7E2" w14:textId="77777777" w:rsidR="00BC4496" w:rsidRPr="00BC4496" w:rsidRDefault="00BC4496" w:rsidP="00BC4496">
      <w:pPr>
        <w:spacing w:line="360" w:lineRule="auto"/>
        <w:ind w:firstLine="600"/>
        <w:jc w:val="left"/>
        <w:rPr>
          <w:rFonts w:ascii="宋体" w:eastAsia="宋体" w:hAnsi="宋体" w:cs="宋体"/>
          <w:color w:val="0000FF"/>
          <w:sz w:val="24"/>
          <w:szCs w:val="24"/>
          <w:highlight w:val="white"/>
          <w:u w:val="single"/>
        </w:rPr>
      </w:pPr>
      <w:r w:rsidRPr="00BC4496">
        <w:rPr>
          <w:rFonts w:ascii="宋体" w:eastAsia="宋体" w:hAnsi="宋体" w:cs="宋体" w:hint="eastAsia"/>
          <w:color w:val="0000FF"/>
          <w:sz w:val="24"/>
          <w:szCs w:val="24"/>
          <w:highlight w:val="white"/>
          <w:u w:val="single"/>
        </w:rPr>
        <w:fldChar w:fldCharType="begin"/>
      </w:r>
      <w:r w:rsidRPr="00BC4496">
        <w:rPr>
          <w:rFonts w:ascii="宋体" w:eastAsia="宋体" w:hAnsi="宋体" w:cs="宋体" w:hint="eastAsia"/>
          <w:color w:val="0000FF"/>
          <w:sz w:val="24"/>
          <w:szCs w:val="24"/>
          <w:highlight w:val="white"/>
          <w:u w:val="single"/>
        </w:rPr>
        <w:instrText xml:space="preserve"> = 2 \* GB3 </w:instrText>
      </w:r>
      <w:r w:rsidRPr="00BC4496">
        <w:rPr>
          <w:rFonts w:ascii="宋体" w:eastAsia="宋体" w:hAnsi="宋体" w:cs="宋体" w:hint="eastAsia"/>
          <w:color w:val="0000FF"/>
          <w:sz w:val="24"/>
          <w:szCs w:val="24"/>
          <w:highlight w:val="white"/>
          <w:u w:val="single"/>
        </w:rPr>
        <w:fldChar w:fldCharType="separate"/>
      </w:r>
      <w:r w:rsidRPr="00BC4496">
        <w:rPr>
          <w:rFonts w:ascii="宋体" w:eastAsia="宋体" w:hAnsi="宋体" w:cs="宋体" w:hint="eastAsia"/>
          <w:color w:val="0000FF"/>
          <w:sz w:val="24"/>
          <w:szCs w:val="24"/>
          <w:highlight w:val="white"/>
          <w:u w:val="single"/>
        </w:rPr>
        <w:t>②</w:t>
      </w:r>
      <w:r w:rsidRPr="00BC4496">
        <w:rPr>
          <w:rFonts w:ascii="宋体" w:eastAsia="宋体" w:hAnsi="宋体" w:cs="宋体" w:hint="eastAsia"/>
          <w:color w:val="0000FF"/>
          <w:sz w:val="24"/>
          <w:szCs w:val="24"/>
          <w:highlight w:val="white"/>
          <w:u w:val="single"/>
        </w:rPr>
        <w:fldChar w:fldCharType="end"/>
      </w:r>
      <w:r w:rsidRPr="00BC4496">
        <w:rPr>
          <w:rFonts w:ascii="宋体" w:eastAsia="宋体" w:hAnsi="宋体" w:cs="宋体" w:hint="eastAsia"/>
          <w:color w:val="0000FF"/>
          <w:sz w:val="24"/>
          <w:szCs w:val="24"/>
          <w:highlight w:val="white"/>
          <w:u w:val="single"/>
        </w:rPr>
        <w:t>采用以“项”计价的技术措施项目，工程量清单项目及工程数量变化引起措施变动部分应重新组价；</w:t>
      </w:r>
    </w:p>
    <w:p w14:paraId="0A095CA0" w14:textId="0A6B529C" w:rsidR="002E0EF8" w:rsidRDefault="00BC4496" w:rsidP="00BC4496">
      <w:pPr>
        <w:spacing w:line="360" w:lineRule="auto"/>
        <w:ind w:firstLine="600"/>
        <w:jc w:val="left"/>
        <w:rPr>
          <w:rFonts w:ascii="仿宋_GB2312" w:eastAsia="仿宋_GB2312" w:hAnsi="仿宋_GB2312" w:cs="仿宋_GB2312"/>
          <w:color w:val="000000"/>
          <w:sz w:val="30"/>
        </w:rPr>
      </w:pPr>
      <w:r w:rsidRPr="00BC4496">
        <w:rPr>
          <w:rFonts w:ascii="宋体" w:eastAsia="宋体" w:hAnsi="宋体" w:cs="宋体" w:hint="eastAsia"/>
          <w:color w:val="0000FF"/>
          <w:sz w:val="24"/>
          <w:szCs w:val="24"/>
          <w:highlight w:val="white"/>
          <w:u w:val="single"/>
        </w:rPr>
        <w:fldChar w:fldCharType="begin"/>
      </w:r>
      <w:r w:rsidRPr="00BC4496">
        <w:rPr>
          <w:rFonts w:ascii="宋体" w:eastAsia="宋体" w:hAnsi="宋体" w:cs="宋体" w:hint="eastAsia"/>
          <w:color w:val="0000FF"/>
          <w:sz w:val="24"/>
          <w:szCs w:val="24"/>
          <w:highlight w:val="white"/>
          <w:u w:val="single"/>
        </w:rPr>
        <w:instrText xml:space="preserve"> = 3 \* GB3 </w:instrText>
      </w:r>
      <w:r w:rsidRPr="00BC4496">
        <w:rPr>
          <w:rFonts w:ascii="宋体" w:eastAsia="宋体" w:hAnsi="宋体" w:cs="宋体" w:hint="eastAsia"/>
          <w:color w:val="0000FF"/>
          <w:sz w:val="24"/>
          <w:szCs w:val="24"/>
          <w:highlight w:val="white"/>
          <w:u w:val="single"/>
        </w:rPr>
        <w:fldChar w:fldCharType="separate"/>
      </w:r>
      <w:r w:rsidRPr="00BC4496">
        <w:rPr>
          <w:rFonts w:ascii="宋体" w:eastAsia="宋体" w:hAnsi="宋体" w:cs="宋体"/>
          <w:color w:val="0000FF"/>
          <w:sz w:val="24"/>
          <w:szCs w:val="24"/>
          <w:highlight w:val="white"/>
          <w:u w:val="single"/>
        </w:rPr>
        <w:t>③</w:t>
      </w:r>
      <w:r w:rsidRPr="00BC4496">
        <w:rPr>
          <w:rFonts w:ascii="宋体" w:eastAsia="宋体" w:hAnsi="宋体" w:cs="宋体" w:hint="eastAsia"/>
          <w:color w:val="0000FF"/>
          <w:sz w:val="24"/>
          <w:szCs w:val="24"/>
          <w:highlight w:val="white"/>
          <w:u w:val="single"/>
        </w:rPr>
        <w:fldChar w:fldCharType="end"/>
      </w:r>
      <w:r w:rsidRPr="00BC4496">
        <w:rPr>
          <w:rFonts w:ascii="宋体" w:eastAsia="宋体" w:hAnsi="宋体" w:cs="宋体" w:hint="eastAsia"/>
          <w:color w:val="0000FF"/>
          <w:sz w:val="24"/>
          <w:szCs w:val="24"/>
          <w:highlight w:val="white"/>
          <w:u w:val="single"/>
        </w:rPr>
        <w:t>施工组织措施项目按合同约定的费率内容调整相关措施费用。</w:t>
      </w:r>
      <w:r w:rsidR="000D25F9" w:rsidRPr="00BC4496">
        <w:rPr>
          <w:rFonts w:ascii="宋体" w:eastAsia="宋体" w:hAnsi="宋体" w:cs="宋体"/>
          <w:color w:val="0000FF"/>
          <w:sz w:val="24"/>
          <w:szCs w:val="24"/>
          <w:highlight w:val="white"/>
          <w:u w:val="single"/>
        </w:rPr>
        <w:t xml:space="preserve"> </w:t>
      </w:r>
      <w:r w:rsidR="000D25F9">
        <w:rPr>
          <w:rFonts w:ascii="仿宋_GB2312" w:eastAsia="仿宋_GB2312" w:hAnsi="仿宋_GB2312" w:cs="仿宋_GB2312"/>
          <w:color w:val="000000"/>
          <w:sz w:val="30"/>
        </w:rPr>
        <w:t xml:space="preserve">   </w:t>
      </w:r>
    </w:p>
    <w:p w14:paraId="243321D8"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2.总价合同。</w:t>
      </w:r>
    </w:p>
    <w:p w14:paraId="58A62C64"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总价包含的风险范围：</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7A01D8C2" w14:textId="77777777" w:rsidR="002E0EF8" w:rsidRDefault="000D25F9">
      <w:pPr>
        <w:spacing w:line="360" w:lineRule="auto"/>
        <w:ind w:firstLine="600"/>
        <w:jc w:val="left"/>
        <w:rPr>
          <w:rFonts w:ascii="仿宋_GB2312" w:eastAsia="仿宋_GB2312" w:hAnsi="仿宋_GB2312" w:cs="仿宋_GB2312"/>
          <w:i/>
          <w:color w:val="000000"/>
          <w:sz w:val="30"/>
          <w:u w:val="single"/>
        </w:rPr>
      </w:pPr>
      <w:r>
        <w:rPr>
          <w:rFonts w:ascii="仿宋_GB2312" w:eastAsia="仿宋_GB2312" w:hAnsi="仿宋_GB2312" w:cs="仿宋_GB2312"/>
          <w:color w:val="000000"/>
          <w:sz w:val="30"/>
        </w:rPr>
        <w:t>风险费用的计算方法：</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33E581EA"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风险范围以外合同价格的调整方法：</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06B5B62B" w14:textId="77777777" w:rsidR="002E0EF8" w:rsidRDefault="000D25F9">
      <w:pPr>
        <w:spacing w:line="360" w:lineRule="auto"/>
        <w:ind w:firstLine="600"/>
        <w:jc w:val="left"/>
        <w:rPr>
          <w:rFonts w:ascii="Times New Roman" w:eastAsia="Times New Roman" w:hAnsi="Times New Roman" w:cs="Times New Roman"/>
          <w:color w:val="000000"/>
          <w:sz w:val="30"/>
        </w:rPr>
      </w:pPr>
      <w:r>
        <w:rPr>
          <w:rFonts w:ascii="仿宋_GB2312" w:eastAsia="仿宋_GB2312" w:hAnsi="仿宋_GB2312" w:cs="仿宋_GB2312"/>
          <w:color w:val="000000"/>
          <w:sz w:val="30"/>
        </w:rPr>
        <w:t>3.其他价格方式：</w:t>
      </w:r>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w:t>
      </w:r>
    </w:p>
    <w:p w14:paraId="041A4007"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12.2 </w:t>
      </w:r>
      <w:r>
        <w:rPr>
          <w:rFonts w:ascii="仿宋_GB2312" w:eastAsia="仿宋_GB2312" w:hAnsi="仿宋_GB2312" w:cs="仿宋_GB2312"/>
          <w:color w:val="000000"/>
          <w:sz w:val="30"/>
        </w:rPr>
        <w:t>预付款</w:t>
      </w:r>
    </w:p>
    <w:p w14:paraId="7E170D0E"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本款修改12.2.1、12.2.2。</w:t>
      </w:r>
    </w:p>
    <w:p w14:paraId="555CBAFC"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12.2.1 预付款的支付</w:t>
      </w:r>
    </w:p>
    <w:p w14:paraId="3EA49DD2" w14:textId="309CA4DC" w:rsidR="00BC4496" w:rsidRPr="00BC4496" w:rsidRDefault="00BC4496" w:rsidP="00BC4496">
      <w:pPr>
        <w:spacing w:line="360" w:lineRule="auto"/>
        <w:ind w:firstLine="600"/>
        <w:jc w:val="left"/>
        <w:rPr>
          <w:rFonts w:ascii="宋体" w:eastAsia="宋体" w:hAnsi="宋体" w:cs="宋体"/>
          <w:color w:val="0000FF"/>
          <w:sz w:val="24"/>
          <w:szCs w:val="24"/>
          <w:highlight w:val="white"/>
          <w:u w:val="single"/>
        </w:rPr>
      </w:pPr>
      <w:r w:rsidRPr="00BC4496">
        <w:rPr>
          <w:rFonts w:ascii="宋体" w:eastAsia="宋体" w:hAnsi="宋体" w:cs="宋体" w:hint="eastAsia"/>
          <w:color w:val="0000FF"/>
          <w:sz w:val="24"/>
          <w:szCs w:val="24"/>
          <w:highlight w:val="white"/>
          <w:u w:val="single"/>
        </w:rPr>
        <w:t>预付款支付比例或金额：签约合同价（扣除计日工、暂列金额后）</w:t>
      </w:r>
      <w:bookmarkStart w:id="68" w:name="EB0f502d977f57439397a7c1b5bc8a08f1"/>
      <w:r w:rsidRPr="00BC4496">
        <w:rPr>
          <w:rFonts w:ascii="宋体" w:eastAsia="宋体" w:hAnsi="宋体" w:cs="宋体" w:hint="eastAsia"/>
          <w:color w:val="0000FF"/>
          <w:sz w:val="24"/>
          <w:szCs w:val="24"/>
          <w:highlight w:val="white"/>
          <w:u w:val="single"/>
        </w:rPr>
        <w:t>10%</w:t>
      </w:r>
      <w:bookmarkEnd w:id="68"/>
      <w:r w:rsidRPr="00BC4496">
        <w:rPr>
          <w:rFonts w:ascii="宋体" w:eastAsia="宋体" w:hAnsi="宋体" w:cs="宋体" w:hint="eastAsia"/>
          <w:color w:val="0000FF"/>
          <w:sz w:val="24"/>
          <w:szCs w:val="24"/>
          <w:highlight w:val="white"/>
          <w:u w:val="single"/>
        </w:rPr>
        <w:t>（不低于10%）。</w:t>
      </w:r>
    </w:p>
    <w:p w14:paraId="4C474BB1" w14:textId="77777777" w:rsidR="00BC4496" w:rsidRPr="00BC4496" w:rsidRDefault="00BC4496" w:rsidP="00BC4496">
      <w:pPr>
        <w:spacing w:line="360" w:lineRule="auto"/>
        <w:ind w:firstLine="600"/>
        <w:jc w:val="left"/>
        <w:rPr>
          <w:rFonts w:ascii="宋体" w:eastAsia="宋体" w:hAnsi="宋体" w:cs="宋体"/>
          <w:color w:val="0000FF"/>
          <w:sz w:val="24"/>
          <w:szCs w:val="24"/>
          <w:highlight w:val="white"/>
          <w:u w:val="single"/>
        </w:rPr>
      </w:pPr>
      <w:r w:rsidRPr="00BC4496">
        <w:rPr>
          <w:rFonts w:ascii="宋体" w:eastAsia="宋体" w:hAnsi="宋体" w:cs="宋体" w:hint="eastAsia"/>
          <w:color w:val="0000FF"/>
          <w:sz w:val="24"/>
          <w:szCs w:val="24"/>
          <w:highlight w:val="white"/>
          <w:u w:val="single"/>
        </w:rPr>
        <w:t>预付款支付期限：</w:t>
      </w:r>
      <w:bookmarkStart w:id="69" w:name="EBa67df46fea334849b28b956ecbef95dd"/>
      <w:r w:rsidRPr="00BC4496">
        <w:rPr>
          <w:rFonts w:ascii="宋体" w:eastAsia="宋体" w:hAnsi="宋体" w:cs="宋体" w:hint="eastAsia"/>
          <w:color w:val="0000FF"/>
          <w:sz w:val="24"/>
          <w:szCs w:val="24"/>
          <w:highlight w:val="white"/>
          <w:u w:val="single"/>
        </w:rPr>
        <w:t xml:space="preserve"> 在合同签定并取得开工报告7日内     </w:t>
      </w:r>
      <w:bookmarkEnd w:id="69"/>
      <w:r w:rsidRPr="00BC4496">
        <w:rPr>
          <w:rFonts w:ascii="宋体" w:eastAsia="宋体" w:hAnsi="宋体" w:cs="宋体" w:hint="eastAsia"/>
          <w:color w:val="0000FF"/>
          <w:sz w:val="24"/>
          <w:szCs w:val="24"/>
          <w:highlight w:val="white"/>
          <w:u w:val="single"/>
        </w:rPr>
        <w:t>。</w:t>
      </w:r>
      <w:r w:rsidRPr="00BC4496">
        <w:rPr>
          <w:rFonts w:ascii="宋体" w:eastAsia="宋体" w:hAnsi="宋体" w:cs="宋体"/>
          <w:color w:val="0000FF"/>
          <w:sz w:val="24"/>
          <w:szCs w:val="24"/>
          <w:highlight w:val="white"/>
          <w:u w:val="single"/>
        </w:rPr>
        <w:t xml:space="preserve"> </w:t>
      </w:r>
    </w:p>
    <w:p w14:paraId="617E3AC6" w14:textId="6F90A74F" w:rsidR="002E0EF8" w:rsidRPr="00BC4496" w:rsidRDefault="00BC4496" w:rsidP="00BC4496">
      <w:pPr>
        <w:spacing w:line="360" w:lineRule="auto"/>
        <w:ind w:firstLine="600"/>
        <w:jc w:val="left"/>
        <w:rPr>
          <w:rFonts w:ascii="宋体" w:eastAsia="宋体" w:hAnsi="宋体" w:cs="宋体"/>
          <w:color w:val="0000FF"/>
          <w:sz w:val="24"/>
          <w:szCs w:val="24"/>
          <w:highlight w:val="white"/>
          <w:u w:val="single"/>
        </w:rPr>
      </w:pPr>
      <w:r w:rsidRPr="00BC4496">
        <w:rPr>
          <w:rFonts w:ascii="宋体" w:eastAsia="宋体" w:hAnsi="宋体" w:cs="宋体" w:hint="eastAsia"/>
          <w:color w:val="0000FF"/>
          <w:sz w:val="24"/>
          <w:szCs w:val="24"/>
          <w:highlight w:val="white"/>
          <w:u w:val="single"/>
        </w:rPr>
        <w:t>预付款扣回的方式：</w:t>
      </w:r>
      <w:bookmarkStart w:id="70" w:name="EB65ec9a3a13f14bf1bd220638f0104ee5"/>
      <w:r w:rsidRPr="00BC4496">
        <w:rPr>
          <w:rFonts w:ascii="宋体" w:eastAsia="宋体" w:hAnsi="宋体" w:cs="宋体" w:hint="eastAsia"/>
          <w:color w:val="0000FF"/>
          <w:sz w:val="24"/>
          <w:szCs w:val="24"/>
          <w:highlight w:val="white"/>
          <w:u w:val="single"/>
        </w:rPr>
        <w:t>预付款已包含工资性预付款，从第一次支付工程款起，每月按预付款总额的</w:t>
      </w:r>
      <w:r>
        <w:rPr>
          <w:rFonts w:ascii="宋体" w:eastAsia="宋体" w:hAnsi="宋体" w:cs="宋体"/>
          <w:color w:val="0000FF"/>
          <w:sz w:val="24"/>
          <w:szCs w:val="24"/>
          <w:highlight w:val="white"/>
          <w:u w:val="single"/>
        </w:rPr>
        <w:t xml:space="preserve">  </w:t>
      </w:r>
      <w:r w:rsidRPr="00BC4496">
        <w:rPr>
          <w:rFonts w:ascii="宋体" w:eastAsia="宋体" w:hAnsi="宋体" w:cs="宋体" w:hint="eastAsia"/>
          <w:color w:val="0000FF"/>
          <w:sz w:val="24"/>
          <w:szCs w:val="24"/>
          <w:highlight w:val="white"/>
          <w:u w:val="single"/>
        </w:rPr>
        <w:t>%逐月扣回，进度款支付次数少于</w:t>
      </w:r>
      <w:r>
        <w:rPr>
          <w:rFonts w:ascii="宋体" w:eastAsia="宋体" w:hAnsi="宋体" w:cs="宋体"/>
          <w:color w:val="0000FF"/>
          <w:sz w:val="24"/>
          <w:szCs w:val="24"/>
          <w:highlight w:val="white"/>
          <w:u w:val="single"/>
        </w:rPr>
        <w:t xml:space="preserve">  </w:t>
      </w:r>
      <w:r w:rsidRPr="00BC4496">
        <w:rPr>
          <w:rFonts w:ascii="宋体" w:eastAsia="宋体" w:hAnsi="宋体" w:cs="宋体" w:hint="eastAsia"/>
          <w:color w:val="0000FF"/>
          <w:sz w:val="24"/>
          <w:szCs w:val="24"/>
          <w:highlight w:val="white"/>
          <w:u w:val="single"/>
        </w:rPr>
        <w:t>次时，支付最后一次进度款时，扣回剩余全部工程预付款</w:t>
      </w:r>
      <w:bookmarkEnd w:id="70"/>
      <w:r w:rsidRPr="00BC4496">
        <w:rPr>
          <w:rFonts w:ascii="宋体" w:eastAsia="宋体" w:hAnsi="宋体" w:cs="宋体" w:hint="eastAsia"/>
          <w:color w:val="0000FF"/>
          <w:sz w:val="24"/>
          <w:szCs w:val="24"/>
          <w:highlight w:val="white"/>
          <w:u w:val="single"/>
        </w:rPr>
        <w:t>。</w:t>
      </w:r>
    </w:p>
    <w:p w14:paraId="42A1A6FB"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12.2.2 预付款担保</w:t>
      </w:r>
    </w:p>
    <w:p w14:paraId="7A921F5A" w14:textId="046D514F" w:rsidR="002E0EF8" w:rsidRDefault="000B174D" w:rsidP="00BC4496">
      <w:pPr>
        <w:spacing w:line="360" w:lineRule="auto"/>
        <w:ind w:firstLine="600"/>
        <w:rPr>
          <w:rFonts w:ascii="仿宋_GB2312" w:eastAsia="仿宋_GB2312" w:hAnsi="仿宋_GB2312" w:cs="仿宋_GB2312"/>
          <w:sz w:val="30"/>
        </w:rPr>
      </w:pPr>
      <w:r w:rsidRPr="000B174D">
        <w:rPr>
          <w:rFonts w:ascii="宋体" w:eastAsia="宋体" w:hAnsi="宋体" w:hint="eastAsia"/>
          <w:color w:val="0000FF"/>
          <w:sz w:val="24"/>
          <w:szCs w:val="24"/>
          <w:highlight w:val="white"/>
          <w:u w:val="single"/>
        </w:rPr>
        <w:t>在合同签定并取得开工报告7日内</w:t>
      </w:r>
      <w:r w:rsidR="000D25F9">
        <w:rPr>
          <w:rFonts w:ascii="仿宋_GB2312" w:eastAsia="仿宋_GB2312" w:hAnsi="仿宋_GB2312" w:cs="仿宋_GB2312"/>
          <w:sz w:val="30"/>
        </w:rPr>
        <w:t>，承包人需提交支付担保人民币</w:t>
      </w:r>
      <w:r w:rsidR="000D25F9">
        <w:rPr>
          <w:rFonts w:ascii="仿宋_GB2312" w:eastAsia="仿宋_GB2312" w:hAnsi="仿宋_GB2312" w:cs="仿宋_GB2312"/>
          <w:sz w:val="30"/>
          <w:u w:val="single"/>
        </w:rPr>
        <w:t xml:space="preserve">      </w:t>
      </w:r>
      <w:r w:rsidR="000D25F9">
        <w:rPr>
          <w:rFonts w:ascii="仿宋_GB2312" w:eastAsia="仿宋_GB2312" w:hAnsi="仿宋_GB2312" w:cs="仿宋_GB2312"/>
          <w:sz w:val="30"/>
        </w:rPr>
        <w:t>元（</w:t>
      </w:r>
      <w:r w:rsidRPr="00BC4496">
        <w:rPr>
          <w:rFonts w:ascii="宋体" w:eastAsia="宋体" w:hAnsi="宋体" w:cs="宋体" w:hint="eastAsia"/>
          <w:color w:val="0000FF"/>
          <w:sz w:val="24"/>
          <w:szCs w:val="24"/>
          <w:highlight w:val="white"/>
          <w:u w:val="single"/>
        </w:rPr>
        <w:t>签约合同价（扣除计日工、暂列金额后）10%</w:t>
      </w:r>
      <w:r w:rsidR="000D25F9">
        <w:rPr>
          <w:rFonts w:ascii="仿宋_GB2312" w:eastAsia="仿宋_GB2312" w:hAnsi="仿宋_GB2312" w:cs="仿宋_GB2312"/>
          <w:sz w:val="30"/>
        </w:rPr>
        <w:t>），以保函或保险形式执行。预付款担保的有效期至</w:t>
      </w:r>
      <w:r w:rsidR="000D25F9">
        <w:rPr>
          <w:rFonts w:ascii="仿宋_GB2312" w:eastAsia="仿宋_GB2312" w:hAnsi="仿宋_GB2312" w:cs="仿宋_GB2312"/>
          <w:sz w:val="30"/>
          <w:u w:val="single"/>
        </w:rPr>
        <w:t xml:space="preserve">              </w:t>
      </w:r>
      <w:r w:rsidR="000D25F9">
        <w:rPr>
          <w:rFonts w:ascii="仿宋_GB2312" w:eastAsia="仿宋_GB2312" w:hAnsi="仿宋_GB2312" w:cs="仿宋_GB2312"/>
          <w:sz w:val="30"/>
        </w:rPr>
        <w:t>为止。</w:t>
      </w:r>
    </w:p>
    <w:p w14:paraId="53A7E8B8" w14:textId="6B97C23E" w:rsidR="000B174D" w:rsidRPr="000B174D" w:rsidRDefault="000B174D" w:rsidP="00BC4496">
      <w:pPr>
        <w:spacing w:line="360" w:lineRule="auto"/>
        <w:ind w:firstLine="600"/>
        <w:rPr>
          <w:rFonts w:ascii="宋体" w:eastAsia="宋体" w:hAnsi="宋体"/>
          <w:color w:val="0000FF"/>
          <w:sz w:val="24"/>
          <w:szCs w:val="24"/>
          <w:highlight w:val="white"/>
          <w:u w:val="single"/>
        </w:rPr>
      </w:pPr>
      <w:r w:rsidRPr="000B174D">
        <w:rPr>
          <w:rFonts w:ascii="宋体" w:eastAsia="宋体" w:hAnsi="宋体" w:hint="eastAsia"/>
          <w:color w:val="0000FF"/>
          <w:sz w:val="24"/>
          <w:szCs w:val="24"/>
          <w:highlight w:val="white"/>
          <w:u w:val="single"/>
        </w:rPr>
        <w:t>12.2.3按《舟山市建筑工程与市政公用工程工人工资支付分账管理实施细则（暂行）》舟建发【2017】255号文件要求，本项目实施工人工资支付分账</w:t>
      </w:r>
      <w:r w:rsidRPr="000B174D">
        <w:rPr>
          <w:rFonts w:ascii="宋体" w:eastAsia="宋体" w:hAnsi="宋体" w:hint="eastAsia"/>
          <w:color w:val="0000FF"/>
          <w:sz w:val="24"/>
          <w:szCs w:val="24"/>
          <w:highlight w:val="white"/>
          <w:u w:val="single"/>
        </w:rPr>
        <w:lastRenderedPageBreak/>
        <w:t>管理：承包人在项目开工前在本市行政区域内的银行设立“工人工资支付专用账户”并与发包人及开户银行共同签订《建筑工程与市政公用工程工人工资专用账户资金托管协议》，发包人依据该合同约定向该账户足额支付工资性预付款。</w:t>
      </w:r>
    </w:p>
    <w:p w14:paraId="52C9B39C"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12.3 </w:t>
      </w:r>
      <w:r>
        <w:rPr>
          <w:rFonts w:ascii="仿宋_GB2312" w:eastAsia="仿宋_GB2312" w:hAnsi="仿宋_GB2312" w:cs="仿宋_GB2312"/>
          <w:color w:val="000000"/>
          <w:sz w:val="30"/>
        </w:rPr>
        <w:t>计量</w:t>
      </w:r>
    </w:p>
    <w:p w14:paraId="1EFC4183"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12.3.1 计量原则</w:t>
      </w:r>
    </w:p>
    <w:p w14:paraId="4E6A1043" w14:textId="743FEA3F" w:rsidR="002E0EF8" w:rsidRPr="00863BFC" w:rsidRDefault="000D25F9">
      <w:pPr>
        <w:spacing w:line="360" w:lineRule="auto"/>
        <w:ind w:firstLine="600"/>
        <w:jc w:val="left"/>
        <w:rPr>
          <w:rFonts w:ascii="宋体" w:eastAsia="宋体" w:hAnsi="宋体" w:cs="宋体"/>
          <w:color w:val="0000FF"/>
          <w:sz w:val="24"/>
          <w:szCs w:val="24"/>
          <w:highlight w:val="white"/>
          <w:u w:val="single"/>
        </w:rPr>
      </w:pPr>
      <w:r>
        <w:rPr>
          <w:rFonts w:ascii="仿宋_GB2312" w:eastAsia="仿宋_GB2312" w:hAnsi="仿宋_GB2312" w:cs="仿宋_GB2312"/>
          <w:color w:val="000000"/>
          <w:sz w:val="30"/>
        </w:rPr>
        <w:t>工程量计算规则：</w:t>
      </w:r>
      <w:bookmarkStart w:id="71" w:name="EB0b722697e0f2489c918337802bb23d83"/>
      <w:r w:rsidR="000B174D" w:rsidRPr="00863BFC">
        <w:rPr>
          <w:rFonts w:ascii="宋体" w:eastAsia="宋体" w:hAnsi="宋体" w:cs="宋体" w:hint="eastAsia"/>
          <w:color w:val="0000FF"/>
          <w:sz w:val="24"/>
          <w:szCs w:val="24"/>
          <w:highlight w:val="white"/>
          <w:u w:val="single"/>
        </w:rPr>
        <w:t>工程量按照实际完成施工图纸范围内和经发包人同意增减的施工内容按实计算，工程量计算规则按照《建设工程工程量清单计价规范》GB50500-2013、《建筑工程建筑面积计算规范（GB/T50353-2013）、《房屋建筑与装饰工程工程量计算规范》（GB 50854－2013）、《仿古建筑工程工程量计算规范》（GB 50855－2013）、《通用安装工程工程量计算规范》（GB 50856－2013）、《市政工程工程量计算规范》（GB 50857－2013）、《园林绿化工程工程量计算规范》（GB 50858－2013）、《建设工程工程量计算规范（2013）浙江省补充规定》（浙建站计〔2013〕63号）、《建设工程工程量清单计算规范（2013）浙江省补充规定（二）》（浙建站计〔2014〕31号）、《浙江省建设工程计价规则》（2018版）、《浙江省房屋建筑工程与装饰工程预算定额》（2018版）、《浙江省市政工程预算定额》（2018版）、《浙江省通用安装工程预算定额》（2018版）、《浙江省园林绿化及仿古建筑工程预算定额（2018）版》、《浙江省施工机械台班费用定额》（2018版）及发包人提供的工程量清单中说明的工程量计算规则计量。</w:t>
      </w:r>
      <w:bookmarkEnd w:id="71"/>
    </w:p>
    <w:p w14:paraId="55FEB3BA"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12.3.2 计量周期</w:t>
      </w:r>
    </w:p>
    <w:p w14:paraId="2741DB29" w14:textId="324BE02F"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关于计量周期的约定：</w:t>
      </w:r>
      <w:r>
        <w:rPr>
          <w:rFonts w:ascii="仿宋_GB2312" w:eastAsia="仿宋_GB2312" w:hAnsi="仿宋_GB2312" w:cs="仿宋_GB2312"/>
          <w:color w:val="000000"/>
          <w:sz w:val="30"/>
          <w:u w:val="single"/>
        </w:rPr>
        <w:t xml:space="preserve">    </w:t>
      </w:r>
      <w:r w:rsidR="000B174D" w:rsidRPr="000B174D">
        <w:rPr>
          <w:rFonts w:ascii="宋体" w:eastAsia="宋体" w:hAnsi="宋体" w:hint="eastAsia"/>
          <w:color w:val="0000FF"/>
          <w:sz w:val="24"/>
          <w:szCs w:val="24"/>
          <w:highlight w:val="white"/>
          <w:u w:val="single"/>
        </w:rPr>
        <w:t>按月计量</w:t>
      </w:r>
      <w:r w:rsidRPr="000B174D">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24817FA6"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12.3.3 单价合同的计量</w:t>
      </w:r>
    </w:p>
    <w:p w14:paraId="170ACF49" w14:textId="76C53543"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关于单价合同计量的约定：</w:t>
      </w:r>
      <w:r w:rsidR="000B174D" w:rsidRPr="000B174D">
        <w:rPr>
          <w:rFonts w:ascii="宋体" w:eastAsia="宋体" w:hAnsi="宋体" w:hint="eastAsia"/>
          <w:color w:val="0000FF"/>
          <w:sz w:val="24"/>
          <w:szCs w:val="24"/>
          <w:highlight w:val="white"/>
          <w:u w:val="single"/>
        </w:rPr>
        <w:t>承包人应当在每月25日前向发包人提交已完工程量的报告，该报告必须一式</w:t>
      </w:r>
      <w:bookmarkStart w:id="72" w:name="EB12eef3cd78ba491f9c0e9db90acb889d"/>
      <w:r w:rsidR="000B174D" w:rsidRPr="000B174D">
        <w:rPr>
          <w:rFonts w:ascii="宋体" w:eastAsia="宋体" w:hAnsi="宋体" w:hint="eastAsia"/>
          <w:color w:val="0000FF"/>
          <w:sz w:val="24"/>
          <w:szCs w:val="24"/>
          <w:highlight w:val="white"/>
          <w:u w:val="single"/>
        </w:rPr>
        <w:t>肆</w:t>
      </w:r>
      <w:bookmarkEnd w:id="72"/>
      <w:r w:rsidR="000B174D" w:rsidRPr="000B174D">
        <w:rPr>
          <w:rFonts w:ascii="宋体" w:eastAsia="宋体" w:hAnsi="宋体" w:hint="eastAsia"/>
          <w:color w:val="0000FF"/>
          <w:sz w:val="24"/>
          <w:szCs w:val="24"/>
          <w:highlight w:val="white"/>
          <w:u w:val="single"/>
        </w:rPr>
        <w:t>份。发包人接到报告后14天内核实已完工程量，并在核实前1天通知承包人，承包人应提供条件并派人参加核实。承包人收到通知后不参加核实，以发包人核实的工程量作为工程价款支付的依据。发包人不按约定时间通知承包人，致使承包人未参加核实，核实结果无效。</w:t>
      </w:r>
      <w:r w:rsidR="000B174D" w:rsidRPr="000B174D">
        <w:rPr>
          <w:rFonts w:ascii="宋体" w:eastAsia="宋体" w:hAnsi="宋体" w:hint="eastAsia"/>
          <w:color w:val="0000FF"/>
          <w:sz w:val="24"/>
          <w:szCs w:val="24"/>
          <w:highlight w:val="white"/>
          <w:u w:val="single"/>
        </w:rPr>
        <w:lastRenderedPageBreak/>
        <w:t>发包人收到承包人报告后14天内未核实完工程量，从第15天起，承包人报告的工程量即视为被确认，作为工程价款支付的依据。前述工程量的核实不影响双方在竣工后的终局计量结算。</w:t>
      </w:r>
    </w:p>
    <w:p w14:paraId="14BEDE0B"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12.3.4 总价合同的计量</w:t>
      </w:r>
    </w:p>
    <w:p w14:paraId="7958FA26"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关于总价合同计量的约定：</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65817FCF"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12.3.5 总价合同采用支付分解表计量支付的，是否适用第12.3.4项〔总价合同的计量〕约定进行计量：</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341119B7"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12.3.6 其他价格形式合同的计量</w:t>
      </w:r>
    </w:p>
    <w:p w14:paraId="0F146271" w14:textId="77777777" w:rsidR="002E0EF8" w:rsidRDefault="000D25F9">
      <w:pPr>
        <w:spacing w:line="360" w:lineRule="auto"/>
        <w:ind w:firstLine="600"/>
        <w:jc w:val="left"/>
        <w:rPr>
          <w:rFonts w:ascii="Times New Roman" w:eastAsia="Times New Roman" w:hAnsi="Times New Roman" w:cs="Times New Roman"/>
          <w:color w:val="000000"/>
          <w:sz w:val="30"/>
          <w:u w:val="single"/>
        </w:rPr>
      </w:pPr>
      <w:r>
        <w:rPr>
          <w:rFonts w:ascii="仿宋_GB2312" w:eastAsia="仿宋_GB2312" w:hAnsi="仿宋_GB2312" w:cs="仿宋_GB2312"/>
          <w:color w:val="000000"/>
          <w:sz w:val="30"/>
        </w:rPr>
        <w:t>其他价格形式的计量方式和程序：</w:t>
      </w:r>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w:t>
      </w:r>
    </w:p>
    <w:p w14:paraId="1C113E2D"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12.4 </w:t>
      </w:r>
      <w:r>
        <w:rPr>
          <w:rFonts w:ascii="仿宋_GB2312" w:eastAsia="仿宋_GB2312" w:hAnsi="仿宋_GB2312" w:cs="仿宋_GB2312"/>
          <w:color w:val="000000"/>
          <w:sz w:val="30"/>
        </w:rPr>
        <w:t>工程进度款支付</w:t>
      </w:r>
    </w:p>
    <w:p w14:paraId="3B90CFCA" w14:textId="77777777" w:rsidR="000B174D" w:rsidRPr="000B174D" w:rsidRDefault="000B174D" w:rsidP="000B174D">
      <w:pPr>
        <w:spacing w:line="360" w:lineRule="auto"/>
        <w:ind w:firstLine="600"/>
        <w:jc w:val="left"/>
        <w:rPr>
          <w:rFonts w:ascii="宋体" w:eastAsia="宋体" w:hAnsi="宋体"/>
          <w:color w:val="0000FF"/>
          <w:sz w:val="24"/>
          <w:szCs w:val="24"/>
          <w:highlight w:val="white"/>
          <w:u w:val="single"/>
        </w:rPr>
      </w:pPr>
      <w:r w:rsidRPr="000B174D">
        <w:rPr>
          <w:rFonts w:ascii="宋体" w:eastAsia="宋体" w:hAnsi="宋体"/>
          <w:color w:val="0000FF"/>
          <w:sz w:val="24"/>
          <w:szCs w:val="24"/>
          <w:highlight w:val="white"/>
          <w:u w:val="single"/>
        </w:rPr>
        <w:t xml:space="preserve">12.4.1 </w:t>
      </w:r>
      <w:r w:rsidRPr="000B174D">
        <w:rPr>
          <w:rFonts w:ascii="宋体" w:eastAsia="宋体" w:hAnsi="宋体" w:hint="eastAsia"/>
          <w:color w:val="0000FF"/>
          <w:sz w:val="24"/>
          <w:szCs w:val="24"/>
          <w:highlight w:val="white"/>
          <w:u w:val="single"/>
        </w:rPr>
        <w:t>付款周期</w:t>
      </w:r>
    </w:p>
    <w:p w14:paraId="463A09A5" w14:textId="627E0416" w:rsidR="000B174D" w:rsidRPr="000B174D" w:rsidRDefault="000B174D" w:rsidP="000B174D">
      <w:pPr>
        <w:spacing w:line="360" w:lineRule="auto"/>
        <w:ind w:firstLine="600"/>
        <w:jc w:val="left"/>
        <w:rPr>
          <w:rFonts w:ascii="宋体" w:eastAsia="宋体" w:hAnsi="宋体"/>
          <w:color w:val="0000FF"/>
          <w:sz w:val="24"/>
          <w:szCs w:val="24"/>
          <w:highlight w:val="white"/>
          <w:u w:val="single"/>
        </w:rPr>
      </w:pPr>
      <w:r w:rsidRPr="000B174D">
        <w:rPr>
          <w:rFonts w:ascii="宋体" w:eastAsia="宋体" w:hAnsi="宋体" w:hint="eastAsia"/>
          <w:color w:val="0000FF"/>
          <w:sz w:val="24"/>
          <w:szCs w:val="24"/>
          <w:highlight w:val="white"/>
          <w:u w:val="single"/>
        </w:rPr>
        <w:t>关于付款周期的约定： 按月支付</w:t>
      </w:r>
      <w:r>
        <w:rPr>
          <w:rFonts w:ascii="宋体" w:eastAsia="宋体" w:hAnsi="宋体" w:hint="eastAsia"/>
          <w:color w:val="0000FF"/>
          <w:sz w:val="24"/>
          <w:szCs w:val="24"/>
          <w:highlight w:val="white"/>
          <w:u w:val="single"/>
        </w:rPr>
        <w:t>。</w:t>
      </w:r>
    </w:p>
    <w:p w14:paraId="5C8B15DE" w14:textId="7C9A4AF1"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本款修改12.4.4。</w:t>
      </w:r>
    </w:p>
    <w:p w14:paraId="5ED2D777"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12.4.2 进度付款申请单的编制</w:t>
      </w:r>
    </w:p>
    <w:p w14:paraId="59A0C6B2" w14:textId="2B5918BC" w:rsidR="002E0EF8" w:rsidRDefault="000D25F9">
      <w:pPr>
        <w:spacing w:line="360" w:lineRule="auto"/>
        <w:ind w:firstLine="600"/>
        <w:jc w:val="left"/>
        <w:rPr>
          <w:rFonts w:ascii="仿宋_GB2312" w:eastAsia="仿宋_GB2312" w:hAnsi="仿宋_GB2312" w:cs="仿宋_GB2312"/>
          <w:color w:val="000000"/>
          <w:sz w:val="30"/>
          <w:u w:val="single"/>
        </w:rPr>
      </w:pPr>
      <w:r>
        <w:rPr>
          <w:rFonts w:ascii="仿宋_GB2312" w:eastAsia="仿宋_GB2312" w:hAnsi="仿宋_GB2312" w:cs="仿宋_GB2312"/>
          <w:color w:val="000000"/>
          <w:sz w:val="30"/>
        </w:rPr>
        <w:t>关于进度付款申请单编制的约定：</w:t>
      </w:r>
      <w:r w:rsidR="000B174D" w:rsidRPr="000B174D">
        <w:rPr>
          <w:rFonts w:ascii="宋体" w:eastAsia="宋体" w:hAnsi="宋体" w:hint="eastAsia"/>
          <w:color w:val="0000FF"/>
          <w:sz w:val="24"/>
          <w:szCs w:val="24"/>
          <w:highlight w:val="white"/>
          <w:u w:val="single"/>
        </w:rPr>
        <w:t>发包人向承包人支付当期按12.1、12.3款计量工程量价款的</w:t>
      </w:r>
      <w:r w:rsidR="000B174D">
        <w:rPr>
          <w:rFonts w:ascii="宋体" w:eastAsia="宋体" w:hAnsi="宋体"/>
          <w:color w:val="0000FF"/>
          <w:sz w:val="24"/>
          <w:szCs w:val="24"/>
          <w:highlight w:val="white"/>
          <w:u w:val="single"/>
        </w:rPr>
        <w:t xml:space="preserve">  </w:t>
      </w:r>
      <w:r w:rsidR="000B174D" w:rsidRPr="000B174D">
        <w:rPr>
          <w:rFonts w:ascii="宋体" w:eastAsia="宋体" w:hAnsi="宋体" w:hint="eastAsia"/>
          <w:color w:val="0000FF"/>
          <w:sz w:val="24"/>
          <w:szCs w:val="24"/>
          <w:highlight w:val="white"/>
          <w:u w:val="single"/>
        </w:rPr>
        <w:t>%工程价款。当工程款支付至合同价格的</w:t>
      </w:r>
      <w:r w:rsidR="000B174D">
        <w:rPr>
          <w:rFonts w:ascii="宋体" w:eastAsia="宋体" w:hAnsi="宋体"/>
          <w:color w:val="0000FF"/>
          <w:sz w:val="24"/>
          <w:szCs w:val="24"/>
          <w:highlight w:val="white"/>
          <w:u w:val="single"/>
        </w:rPr>
        <w:t xml:space="preserve">  </w:t>
      </w:r>
      <w:r w:rsidR="000B174D" w:rsidRPr="000B174D">
        <w:rPr>
          <w:rFonts w:ascii="宋体" w:eastAsia="宋体" w:hAnsi="宋体" w:hint="eastAsia"/>
          <w:color w:val="0000FF"/>
          <w:sz w:val="24"/>
          <w:szCs w:val="24"/>
          <w:highlight w:val="white"/>
          <w:u w:val="single"/>
        </w:rPr>
        <w:t>%时，发包人暂停支付；待结算审定后28日内，</w:t>
      </w:r>
      <w:r w:rsidR="000A56C6" w:rsidRPr="00E129E7">
        <w:rPr>
          <w:rFonts w:ascii="宋体" w:eastAsia="宋体" w:hAnsi="宋体" w:hint="eastAsia"/>
          <w:color w:val="0000FF"/>
          <w:sz w:val="24"/>
          <w:szCs w:val="24"/>
          <w:highlight w:val="white"/>
          <w:u w:val="single"/>
        </w:rPr>
        <w:t>发包人支付至结算总价的   %，剩余</w:t>
      </w:r>
      <w:bookmarkStart w:id="73" w:name="EB9beb24a033e94af78afeaee84a05caad"/>
      <w:r w:rsidR="000A56C6" w:rsidRPr="00E129E7">
        <w:rPr>
          <w:rFonts w:ascii="宋体" w:eastAsia="宋体" w:hAnsi="宋体" w:hint="eastAsia"/>
          <w:color w:val="0000FF"/>
          <w:sz w:val="24"/>
          <w:szCs w:val="24"/>
          <w:highlight w:val="white"/>
          <w:u w:val="single"/>
        </w:rPr>
        <w:t>1.5</w:t>
      </w:r>
      <w:bookmarkEnd w:id="73"/>
      <w:r w:rsidR="000A56C6" w:rsidRPr="00E129E7">
        <w:rPr>
          <w:rFonts w:ascii="宋体" w:eastAsia="宋体" w:hAnsi="宋体" w:hint="eastAsia"/>
          <w:color w:val="0000FF"/>
          <w:sz w:val="24"/>
          <w:szCs w:val="24"/>
          <w:highlight w:val="white"/>
          <w:u w:val="single"/>
        </w:rPr>
        <w:t xml:space="preserve">%作为工程质量保证金，   </w:t>
      </w:r>
      <w:r w:rsidR="000A56C6" w:rsidRPr="00E129E7">
        <w:rPr>
          <w:rFonts w:ascii="宋体" w:eastAsia="宋体" w:hAnsi="宋体"/>
          <w:color w:val="0000FF"/>
          <w:sz w:val="24"/>
          <w:szCs w:val="24"/>
          <w:highlight w:val="white"/>
          <w:u w:val="single"/>
        </w:rPr>
        <w:t>%作为苗木</w:t>
      </w:r>
      <w:r w:rsidR="000A56C6" w:rsidRPr="00E129E7">
        <w:rPr>
          <w:rFonts w:ascii="宋体" w:eastAsia="宋体" w:hAnsi="宋体" w:hint="eastAsia"/>
          <w:color w:val="0000FF"/>
          <w:sz w:val="24"/>
          <w:szCs w:val="24"/>
          <w:highlight w:val="white"/>
          <w:u w:val="single"/>
        </w:rPr>
        <w:t>保活</w:t>
      </w:r>
      <w:r w:rsidR="000A56C6" w:rsidRPr="00E129E7">
        <w:rPr>
          <w:rFonts w:ascii="宋体" w:eastAsia="宋体" w:hAnsi="宋体"/>
          <w:color w:val="0000FF"/>
          <w:sz w:val="24"/>
          <w:szCs w:val="24"/>
          <w:highlight w:val="white"/>
          <w:u w:val="single"/>
        </w:rPr>
        <w:t>金（</w:t>
      </w:r>
      <w:r w:rsidR="000A56C6" w:rsidRPr="00E129E7">
        <w:rPr>
          <w:rFonts w:ascii="宋体" w:eastAsia="宋体" w:hAnsi="宋体" w:hint="eastAsia"/>
          <w:color w:val="0000FF"/>
          <w:sz w:val="24"/>
          <w:szCs w:val="24"/>
          <w:highlight w:val="white"/>
          <w:u w:val="single"/>
        </w:rPr>
        <w:t>由</w:t>
      </w:r>
      <w:r w:rsidR="000A56C6" w:rsidRPr="00E129E7">
        <w:rPr>
          <w:rFonts w:ascii="宋体" w:eastAsia="宋体" w:hAnsi="宋体"/>
          <w:color w:val="0000FF"/>
          <w:sz w:val="24"/>
          <w:szCs w:val="24"/>
          <w:highlight w:val="white"/>
          <w:u w:val="single"/>
        </w:rPr>
        <w:t>发承包双方</w:t>
      </w:r>
      <w:r w:rsidR="000A56C6" w:rsidRPr="00E129E7">
        <w:rPr>
          <w:rFonts w:ascii="宋体" w:eastAsia="宋体" w:hAnsi="宋体" w:hint="eastAsia"/>
          <w:color w:val="0000FF"/>
          <w:sz w:val="24"/>
          <w:szCs w:val="24"/>
          <w:highlight w:val="white"/>
          <w:u w:val="single"/>
        </w:rPr>
        <w:t>协商</w:t>
      </w:r>
      <w:r w:rsidR="000A56C6" w:rsidRPr="00E129E7">
        <w:rPr>
          <w:rFonts w:ascii="宋体" w:eastAsia="宋体" w:hAnsi="宋体"/>
          <w:color w:val="0000FF"/>
          <w:sz w:val="24"/>
          <w:szCs w:val="24"/>
          <w:highlight w:val="white"/>
          <w:u w:val="single"/>
        </w:rPr>
        <w:t>确定）</w:t>
      </w:r>
      <w:r w:rsidR="000A56C6" w:rsidRPr="00E129E7">
        <w:rPr>
          <w:rFonts w:ascii="宋体" w:eastAsia="宋体" w:hAnsi="宋体" w:hint="eastAsia"/>
          <w:color w:val="0000FF"/>
          <w:sz w:val="24"/>
          <w:szCs w:val="24"/>
          <w:highlight w:val="white"/>
          <w:u w:val="single"/>
        </w:rPr>
        <w:t>，</w:t>
      </w:r>
      <w:r w:rsidR="000B174D" w:rsidRPr="000B174D">
        <w:rPr>
          <w:rFonts w:ascii="宋体" w:eastAsia="宋体" w:hAnsi="宋体" w:hint="eastAsia"/>
          <w:color w:val="0000FF"/>
          <w:sz w:val="24"/>
          <w:szCs w:val="24"/>
          <w:highlight w:val="white"/>
          <w:u w:val="single"/>
        </w:rPr>
        <w:t>待约定返还条件成就后无息退还。合同价款外增减部分（含设计变更、签证单等）等按合同通用条款约定。</w:t>
      </w:r>
    </w:p>
    <w:p w14:paraId="07F38C09"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12.4.3 进度付款申请单的提交</w:t>
      </w:r>
    </w:p>
    <w:p w14:paraId="254FE1EE" w14:textId="27536A44"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（1）单价合同进度付款申请单提交的约定：</w:t>
      </w:r>
      <w:bookmarkStart w:id="74" w:name="EB4c9bd60a3cc4436e86db0ed5b87d3e47"/>
      <w:r w:rsidR="000B174D" w:rsidRPr="006763FE">
        <w:rPr>
          <w:rFonts w:ascii="宋体" w:eastAsia="宋体" w:hAnsi="宋体" w:hint="eastAsia"/>
          <w:color w:val="0000FF"/>
          <w:sz w:val="24"/>
          <w:szCs w:val="24"/>
          <w:highlight w:val="white"/>
          <w:u w:val="single"/>
        </w:rPr>
        <w:t>按通用合同条款执行</w:t>
      </w:r>
      <w:bookmarkEnd w:id="74"/>
      <w:r w:rsidR="000B174D" w:rsidRPr="006763FE">
        <w:rPr>
          <w:rFonts w:ascii="宋体" w:eastAsia="宋体" w:hAnsi="宋体" w:hint="eastAsia"/>
          <w:sz w:val="24"/>
          <w:szCs w:val="24"/>
          <w:highlight w:val="white"/>
        </w:rPr>
        <w:t>。</w:t>
      </w:r>
    </w:p>
    <w:p w14:paraId="049B24D5"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（2）总价合同进度付款申请单提交的约定：</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4EE0A9CA" w14:textId="77777777" w:rsidR="002E0EF8" w:rsidRDefault="000D25F9">
      <w:pPr>
        <w:spacing w:line="360" w:lineRule="auto"/>
        <w:ind w:firstLine="600"/>
        <w:jc w:val="left"/>
        <w:rPr>
          <w:rFonts w:ascii="仿宋_GB2312" w:eastAsia="仿宋_GB2312" w:hAnsi="仿宋_GB2312" w:cs="仿宋_GB2312"/>
          <w:color w:val="000000"/>
          <w:sz w:val="30"/>
          <w:u w:val="single"/>
        </w:rPr>
      </w:pPr>
      <w:r>
        <w:rPr>
          <w:rFonts w:ascii="仿宋_GB2312" w:eastAsia="仿宋_GB2312" w:hAnsi="仿宋_GB2312" w:cs="仿宋_GB2312"/>
          <w:color w:val="000000"/>
          <w:sz w:val="30"/>
        </w:rPr>
        <w:lastRenderedPageBreak/>
        <w:t>（3）其他价格形式合同进度付款申请单提交的约定：</w:t>
      </w:r>
      <w:r>
        <w:rPr>
          <w:rFonts w:ascii="仿宋_GB2312" w:eastAsia="仿宋_GB2312" w:hAnsi="仿宋_GB2312" w:cs="仿宋_GB2312"/>
          <w:color w:val="000000"/>
          <w:sz w:val="30"/>
          <w:u w:val="single"/>
        </w:rPr>
        <w:t xml:space="preserve">        </w:t>
      </w:r>
    </w:p>
    <w:p w14:paraId="1BDE7CE2" w14:textId="77777777" w:rsidR="002E0EF8" w:rsidRDefault="000D25F9">
      <w:pPr>
        <w:spacing w:line="360" w:lineRule="auto"/>
        <w:jc w:val="left"/>
        <w:rPr>
          <w:rFonts w:ascii="仿宋_GB2312" w:eastAsia="仿宋_GB2312" w:hAnsi="仿宋_GB2312" w:cs="仿宋_GB2312"/>
          <w:color w:val="000000"/>
          <w:sz w:val="30"/>
        </w:rPr>
      </w:pP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41699D0E"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12.4.4 进度款审核和支付</w:t>
      </w:r>
    </w:p>
    <w:p w14:paraId="1C96A4D8" w14:textId="3EAED720" w:rsidR="002E0EF8" w:rsidRDefault="000D25F9" w:rsidP="000B174D">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（1）监理人审查并报送发包人的期限：</w:t>
      </w:r>
      <w:r>
        <w:rPr>
          <w:rFonts w:ascii="仿宋_GB2312" w:eastAsia="仿宋_GB2312" w:hAnsi="仿宋_GB2312" w:cs="仿宋_GB2312"/>
          <w:color w:val="000000"/>
          <w:sz w:val="30"/>
          <w:u w:val="single"/>
        </w:rPr>
        <w:t xml:space="preserve"> </w:t>
      </w:r>
      <w:bookmarkStart w:id="75" w:name="EB60d48d05a4e740d7865abbf95d7c923f"/>
      <w:r w:rsidR="000B174D" w:rsidRPr="006763FE">
        <w:rPr>
          <w:rFonts w:ascii="宋体" w:eastAsia="宋体" w:hAnsi="宋体" w:hint="eastAsia"/>
          <w:color w:val="0000FF"/>
          <w:sz w:val="24"/>
          <w:szCs w:val="24"/>
          <w:highlight w:val="white"/>
          <w:u w:val="single"/>
        </w:rPr>
        <w:t>在收到承包人进度款申请单以及相关资料后7天内完成审查并报送发包人</w:t>
      </w:r>
      <w:bookmarkEnd w:id="75"/>
      <w:r w:rsidR="000B174D" w:rsidRPr="006763FE">
        <w:rPr>
          <w:rFonts w:ascii="宋体" w:eastAsia="宋体" w:hAnsi="宋体" w:hint="eastAsia"/>
          <w:sz w:val="24"/>
          <w:szCs w:val="24"/>
          <w:highlight w:val="white"/>
        </w:rPr>
        <w:t>。</w:t>
      </w:r>
    </w:p>
    <w:p w14:paraId="340E9CF2" w14:textId="3A6FB930" w:rsidR="002E0EF8" w:rsidRDefault="000D25F9" w:rsidP="000B174D">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发包人完成审批并签发进度款支付证书的期限：</w:t>
      </w:r>
      <w:bookmarkStart w:id="76" w:name="EBe0be4c3b0f4d43e4a5879ade2d7091a5"/>
      <w:r w:rsidR="000B174D" w:rsidRPr="006763FE">
        <w:rPr>
          <w:rFonts w:ascii="宋体" w:eastAsia="宋体" w:hAnsi="宋体" w:hint="eastAsia"/>
          <w:color w:val="0000FF"/>
          <w:sz w:val="24"/>
          <w:szCs w:val="24"/>
          <w:highlight w:val="white"/>
          <w:u w:val="single"/>
        </w:rPr>
        <w:t>在收到监理人报送的相关资料后 7天内完成审批并签发进度款支付证书</w:t>
      </w:r>
      <w:bookmarkEnd w:id="76"/>
      <w:r>
        <w:rPr>
          <w:rFonts w:ascii="仿宋_GB2312" w:eastAsia="仿宋_GB2312" w:hAnsi="仿宋_GB2312" w:cs="仿宋_GB2312"/>
          <w:color w:val="000000"/>
          <w:sz w:val="30"/>
        </w:rPr>
        <w:t>。</w:t>
      </w:r>
    </w:p>
    <w:p w14:paraId="2FA7B2AD" w14:textId="77777777" w:rsidR="002E0EF8" w:rsidRDefault="000D25F9">
      <w:pPr>
        <w:numPr>
          <w:ilvl w:val="0"/>
          <w:numId w:val="4"/>
        </w:num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承包人根据工程进度申请支付工程款，每期工程进度款按以下方式选择支付：</w:t>
      </w:r>
    </w:p>
    <w:p w14:paraId="4F7E6A9E"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按实际完成工程量的百分比支付：</w:t>
      </w:r>
    </w:p>
    <w:p w14:paraId="3FCD0C16"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385575EB"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按形象进度支付：</w:t>
      </w:r>
    </w:p>
    <w:p w14:paraId="41998E9D"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3B00F97F"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按月实际完成工程量</w:t>
      </w:r>
      <w:r>
        <w:rPr>
          <w:rFonts w:ascii="仿宋_GB2312" w:eastAsia="仿宋_GB2312" w:hAnsi="仿宋_GB2312" w:cs="仿宋_GB2312"/>
          <w:sz w:val="30"/>
          <w:u w:val="single"/>
        </w:rPr>
        <w:t xml:space="preserve">     </w:t>
      </w:r>
      <w:r>
        <w:rPr>
          <w:rFonts w:ascii="仿宋_GB2312" w:eastAsia="仿宋_GB2312" w:hAnsi="仿宋_GB2312" w:cs="仿宋_GB2312"/>
          <w:sz w:val="30"/>
        </w:rPr>
        <w:t>%支付；</w:t>
      </w:r>
    </w:p>
    <w:p w14:paraId="2F705C86"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其它：</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049A3CED"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发包人在收到工程款进度申请后</w:t>
      </w:r>
      <w:r>
        <w:rPr>
          <w:rFonts w:ascii="仿宋_GB2312" w:eastAsia="仿宋_GB2312" w:hAnsi="仿宋_GB2312" w:cs="仿宋_GB2312"/>
          <w:sz w:val="30"/>
          <w:u w:val="single"/>
        </w:rPr>
        <w:t xml:space="preserve">    </w:t>
      </w:r>
      <w:r>
        <w:rPr>
          <w:rFonts w:ascii="仿宋_GB2312" w:eastAsia="仿宋_GB2312" w:hAnsi="仿宋_GB2312" w:cs="仿宋_GB2312"/>
          <w:sz w:val="30"/>
        </w:rPr>
        <w:t>个工作日内完成支付，累计支付达到合同价款的</w:t>
      </w:r>
      <w:r>
        <w:rPr>
          <w:rFonts w:ascii="仿宋_GB2312" w:eastAsia="仿宋_GB2312" w:hAnsi="仿宋_GB2312" w:cs="仿宋_GB2312"/>
          <w:sz w:val="30"/>
          <w:u w:val="single"/>
        </w:rPr>
        <w:t xml:space="preserve">     </w:t>
      </w:r>
      <w:r>
        <w:rPr>
          <w:rFonts w:ascii="仿宋_GB2312" w:eastAsia="仿宋_GB2312" w:hAnsi="仿宋_GB2312" w:cs="仿宋_GB2312"/>
          <w:sz w:val="30"/>
        </w:rPr>
        <w:t>%时，停止支付进度款。</w:t>
      </w:r>
    </w:p>
    <w:p w14:paraId="2C200513"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发包人逾期支付进度款的违约金的计算方式：</w:t>
      </w:r>
      <w:r>
        <w:rPr>
          <w:rFonts w:ascii="仿宋_GB2312" w:eastAsia="仿宋_GB2312" w:hAnsi="仿宋_GB2312" w:cs="仿宋_GB2312"/>
          <w:color w:val="000000"/>
          <w:sz w:val="30"/>
          <w:u w:val="single"/>
        </w:rPr>
        <w:t xml:space="preserve">               </w:t>
      </w:r>
    </w:p>
    <w:p w14:paraId="636F6D7C" w14:textId="77777777" w:rsidR="002E0EF8" w:rsidRDefault="000D25F9">
      <w:pPr>
        <w:spacing w:line="360" w:lineRule="auto"/>
        <w:jc w:val="left"/>
        <w:rPr>
          <w:rFonts w:ascii="仿宋_GB2312" w:eastAsia="仿宋_GB2312" w:hAnsi="仿宋_GB2312" w:cs="仿宋_GB2312"/>
          <w:color w:val="000000"/>
          <w:sz w:val="30"/>
        </w:rPr>
      </w:pP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44C8281B"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12.4.6 支付分解表的编制</w:t>
      </w:r>
    </w:p>
    <w:p w14:paraId="4DB76987" w14:textId="77777777" w:rsidR="002E0EF8" w:rsidRDefault="000D25F9">
      <w:pPr>
        <w:spacing w:line="360" w:lineRule="auto"/>
        <w:ind w:firstLine="600"/>
        <w:jc w:val="left"/>
        <w:rPr>
          <w:rFonts w:ascii="仿宋_GB2312" w:eastAsia="仿宋_GB2312" w:hAnsi="仿宋_GB2312" w:cs="仿宋_GB2312"/>
          <w:color w:val="000000"/>
          <w:sz w:val="30"/>
          <w:u w:val="single"/>
        </w:rPr>
      </w:pPr>
      <w:r>
        <w:rPr>
          <w:rFonts w:ascii="仿宋_GB2312" w:eastAsia="仿宋_GB2312" w:hAnsi="仿宋_GB2312" w:cs="仿宋_GB2312"/>
          <w:color w:val="000000"/>
          <w:sz w:val="30"/>
        </w:rPr>
        <w:t>2.总价合同支付分解表的编制与审批：</w:t>
      </w:r>
      <w:r>
        <w:rPr>
          <w:rFonts w:ascii="仿宋_GB2312" w:eastAsia="仿宋_GB2312" w:hAnsi="仿宋_GB2312" w:cs="仿宋_GB2312"/>
          <w:color w:val="000000"/>
          <w:sz w:val="30"/>
          <w:u w:val="single"/>
        </w:rPr>
        <w:t xml:space="preserve">                     </w:t>
      </w:r>
    </w:p>
    <w:p w14:paraId="10583218" w14:textId="77777777" w:rsidR="002E0EF8" w:rsidRDefault="000D25F9">
      <w:pPr>
        <w:spacing w:line="360" w:lineRule="auto"/>
        <w:ind w:left="6000" w:hanging="6000"/>
        <w:jc w:val="left"/>
        <w:rPr>
          <w:rFonts w:ascii="仿宋_GB2312" w:eastAsia="仿宋_GB2312" w:hAnsi="仿宋_GB2312" w:cs="仿宋_GB2312"/>
          <w:color w:val="000000"/>
          <w:sz w:val="30"/>
        </w:rPr>
      </w:pP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2286723A" w14:textId="77777777" w:rsidR="002E0EF8" w:rsidRDefault="000D25F9">
      <w:pPr>
        <w:spacing w:line="360" w:lineRule="auto"/>
        <w:ind w:firstLine="600"/>
        <w:jc w:val="left"/>
        <w:rPr>
          <w:rFonts w:ascii="仿宋_GB2312" w:eastAsia="仿宋_GB2312" w:hAnsi="仿宋_GB2312" w:cs="仿宋_GB2312"/>
          <w:color w:val="000000"/>
          <w:sz w:val="30"/>
          <w:u w:val="single"/>
        </w:rPr>
      </w:pPr>
      <w:r>
        <w:rPr>
          <w:rFonts w:ascii="仿宋_GB2312" w:eastAsia="仿宋_GB2312" w:hAnsi="仿宋_GB2312" w:cs="仿宋_GB2312"/>
          <w:color w:val="000000"/>
          <w:sz w:val="30"/>
        </w:rPr>
        <w:lastRenderedPageBreak/>
        <w:t>3.单价合同的总价项目支付分解表的编制与审批：</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 xml:space="preserve">   </w:t>
      </w:r>
    </w:p>
    <w:p w14:paraId="1AD8D4B1" w14:textId="77777777" w:rsidR="002E0EF8" w:rsidRDefault="000D25F9">
      <w:pPr>
        <w:spacing w:line="360" w:lineRule="auto"/>
        <w:jc w:val="left"/>
        <w:rPr>
          <w:rFonts w:ascii="Times New Roman" w:eastAsia="Times New Roman" w:hAnsi="Times New Roman" w:cs="Times New Roman"/>
          <w:color w:val="ED7D31"/>
          <w:sz w:val="30"/>
        </w:rPr>
      </w:pPr>
      <w:r>
        <w:rPr>
          <w:rFonts w:ascii="仿宋_GB2312" w:eastAsia="仿宋_GB2312" w:hAnsi="仿宋_GB2312" w:cs="仿宋_GB2312"/>
          <w:color w:val="000000"/>
          <w:sz w:val="30"/>
          <w:u w:val="single"/>
        </w:rPr>
        <w:t xml:space="preserve">                       </w:t>
      </w:r>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w:t>
      </w:r>
    </w:p>
    <w:p w14:paraId="0B6457EE" w14:textId="77777777" w:rsidR="002E0EF8" w:rsidRDefault="000D25F9">
      <w:pPr>
        <w:keepNext/>
        <w:keepLines/>
        <w:spacing w:before="260" w:after="260"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13. </w:t>
      </w:r>
      <w:r>
        <w:rPr>
          <w:rFonts w:ascii="仿宋_GB2312" w:eastAsia="仿宋_GB2312" w:hAnsi="仿宋_GB2312" w:cs="仿宋_GB2312"/>
          <w:color w:val="000000"/>
          <w:sz w:val="32"/>
        </w:rPr>
        <w:t>验收和工程试车</w:t>
      </w:r>
    </w:p>
    <w:p w14:paraId="238DFFD5"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13.1 </w:t>
      </w:r>
      <w:r>
        <w:rPr>
          <w:rFonts w:ascii="仿宋_GB2312" w:eastAsia="仿宋_GB2312" w:hAnsi="仿宋_GB2312" w:cs="仿宋_GB2312"/>
          <w:color w:val="000000"/>
          <w:sz w:val="30"/>
        </w:rPr>
        <w:t>分部分项工程验收</w:t>
      </w:r>
    </w:p>
    <w:p w14:paraId="199C54F7"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13.1.2 监理人不能按时进行验收时，应提前</w:t>
      </w:r>
      <w:r>
        <w:rPr>
          <w:rFonts w:ascii="仿宋_GB2312" w:eastAsia="仿宋_GB2312" w:hAnsi="仿宋_GB2312" w:cs="仿宋_GB2312"/>
          <w:sz w:val="30"/>
          <w:u w:val="single"/>
        </w:rPr>
        <w:t xml:space="preserve">      </w:t>
      </w:r>
      <w:r>
        <w:rPr>
          <w:rFonts w:ascii="仿宋_GB2312" w:eastAsia="仿宋_GB2312" w:hAnsi="仿宋_GB2312" w:cs="仿宋_GB2312"/>
          <w:sz w:val="30"/>
        </w:rPr>
        <w:t>小时提交书面延期要求。</w:t>
      </w:r>
    </w:p>
    <w:p w14:paraId="1D743F41" w14:textId="77777777" w:rsidR="002E0EF8" w:rsidRDefault="000D25F9">
      <w:pPr>
        <w:spacing w:line="360" w:lineRule="auto"/>
        <w:ind w:firstLine="600"/>
        <w:jc w:val="left"/>
        <w:rPr>
          <w:rFonts w:ascii="Times New Roman" w:eastAsia="Times New Roman" w:hAnsi="Times New Roman" w:cs="Times New Roman"/>
          <w:b/>
          <w:color w:val="000000"/>
          <w:sz w:val="30"/>
        </w:rPr>
      </w:pPr>
      <w:r>
        <w:rPr>
          <w:rFonts w:ascii="仿宋_GB2312" w:eastAsia="仿宋_GB2312" w:hAnsi="仿宋_GB2312" w:cs="仿宋_GB2312"/>
          <w:sz w:val="30"/>
        </w:rPr>
        <w:t>关于延期最长不得超过：</w:t>
      </w:r>
      <w:r>
        <w:rPr>
          <w:rFonts w:ascii="仿宋_GB2312" w:eastAsia="仿宋_GB2312" w:hAnsi="仿宋_GB2312" w:cs="仿宋_GB2312"/>
          <w:sz w:val="30"/>
          <w:u w:val="single"/>
        </w:rPr>
        <w:t xml:space="preserve">     </w:t>
      </w:r>
      <w:r>
        <w:rPr>
          <w:rFonts w:ascii="仿宋_GB2312" w:eastAsia="仿宋_GB2312" w:hAnsi="仿宋_GB2312" w:cs="仿宋_GB2312"/>
          <w:sz w:val="30"/>
        </w:rPr>
        <w:t>小时。</w:t>
      </w:r>
    </w:p>
    <w:p w14:paraId="0FAB6AF2"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13.2 </w:t>
      </w:r>
      <w:r>
        <w:rPr>
          <w:rFonts w:ascii="仿宋_GB2312" w:eastAsia="仿宋_GB2312" w:hAnsi="仿宋_GB2312" w:cs="仿宋_GB2312"/>
          <w:color w:val="000000"/>
          <w:sz w:val="30"/>
        </w:rPr>
        <w:t>竣工验收</w:t>
      </w:r>
    </w:p>
    <w:p w14:paraId="3E328095"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本款补充13.2.1、修改13.2.5。</w:t>
      </w:r>
    </w:p>
    <w:p w14:paraId="327BB696"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13.2.1 竣工验收条件</w:t>
      </w:r>
    </w:p>
    <w:p w14:paraId="4F1865E4"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（3）竣工资料内容和份数：</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7609CE04"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13.2.2 竣工验收程序</w:t>
      </w:r>
    </w:p>
    <w:p w14:paraId="0F8CDDAE" w14:textId="3A002826" w:rsidR="002E0EF8" w:rsidRDefault="000D25F9" w:rsidP="000B174D">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关于竣工验收程序的约定：</w:t>
      </w:r>
      <w:bookmarkStart w:id="77" w:name="EB79897836976e44ebaaf85f2666d8015d"/>
      <w:r w:rsidR="000B174D" w:rsidRPr="00F42949">
        <w:rPr>
          <w:rFonts w:ascii="宋体" w:eastAsia="宋体" w:hAnsi="宋体" w:hint="eastAsia"/>
          <w:color w:val="0000FF"/>
          <w:sz w:val="24"/>
          <w:szCs w:val="24"/>
          <w:highlight w:val="white"/>
          <w:u w:val="single"/>
        </w:rPr>
        <w:t xml:space="preserve">承包人完成施工合同内容，通过自查合格，用书面形式报监理工程师，监理工程师14天内组织有关人员进行验收，对存在的问题，承包人及时整改完毕后，向发包人提交工程竣工报告，申请工程竣工验收，发包人应在收到报告后及时组织有关人员进行竣工验收  </w:t>
      </w:r>
      <w:bookmarkEnd w:id="77"/>
      <w:r w:rsidR="000B174D" w:rsidRPr="00F42949">
        <w:rPr>
          <w:rFonts w:ascii="宋体" w:eastAsia="宋体" w:hAnsi="宋体" w:hint="eastAsia"/>
          <w:sz w:val="24"/>
          <w:szCs w:val="24"/>
          <w:highlight w:val="white"/>
          <w:u w:val="single"/>
        </w:rPr>
        <w:t>。</w:t>
      </w:r>
    </w:p>
    <w:p w14:paraId="2A2111C9" w14:textId="77777777" w:rsidR="002E0EF8" w:rsidRDefault="000D25F9">
      <w:pPr>
        <w:spacing w:line="360" w:lineRule="auto"/>
        <w:ind w:firstLine="600"/>
        <w:rPr>
          <w:rFonts w:ascii="仿宋_GB2312" w:eastAsia="仿宋_GB2312" w:hAnsi="仿宋_GB2312" w:cs="仿宋_GB2312"/>
          <w:color w:val="000000"/>
          <w:sz w:val="30"/>
          <w:u w:val="single"/>
        </w:rPr>
      </w:pPr>
      <w:r>
        <w:rPr>
          <w:rFonts w:ascii="仿宋_GB2312" w:eastAsia="仿宋_GB2312" w:hAnsi="仿宋_GB2312" w:cs="仿宋_GB2312"/>
          <w:color w:val="000000"/>
          <w:sz w:val="30"/>
        </w:rPr>
        <w:t>发包人不按照本项约定组织竣工验收、颁发工程接收证书的违约金的计算方法：</w:t>
      </w:r>
      <w:r>
        <w:rPr>
          <w:rFonts w:ascii="仿宋_GB2312" w:eastAsia="仿宋_GB2312" w:hAnsi="仿宋_GB2312" w:cs="仿宋_GB2312"/>
          <w:color w:val="000000"/>
          <w:sz w:val="30"/>
          <w:u w:val="single"/>
        </w:rPr>
        <w:t xml:space="preserve">                                           </w:t>
      </w:r>
    </w:p>
    <w:p w14:paraId="51B420FD" w14:textId="77777777" w:rsidR="002E0EF8" w:rsidRDefault="000D25F9">
      <w:pPr>
        <w:spacing w:line="360" w:lineRule="auto"/>
        <w:rPr>
          <w:rFonts w:ascii="仿宋_GB2312" w:eastAsia="仿宋_GB2312" w:hAnsi="仿宋_GB2312" w:cs="仿宋_GB2312"/>
          <w:color w:val="000000"/>
          <w:sz w:val="30"/>
        </w:rPr>
      </w:pP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06626301"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13.2.5 移交、接收全部与部分工程</w:t>
      </w:r>
    </w:p>
    <w:p w14:paraId="077CCFB8" w14:textId="095F4D7C"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绿化工程移交期限：</w:t>
      </w:r>
      <w:bookmarkStart w:id="78" w:name="EBac215ee8b9514f5c95bc1009a8b380c6"/>
      <w:r w:rsidR="000B174D" w:rsidRPr="006763FE">
        <w:rPr>
          <w:rFonts w:ascii="宋体" w:eastAsia="宋体" w:hAnsi="宋体" w:hint="eastAsia"/>
          <w:color w:val="0000FF"/>
          <w:sz w:val="24"/>
          <w:szCs w:val="24"/>
          <w:highlight w:val="white"/>
          <w:u w:val="single"/>
        </w:rPr>
        <w:t>工程竣工验收合格，并资料存档后7天内</w:t>
      </w:r>
      <w:bookmarkEnd w:id="78"/>
      <w:r w:rsidR="000B174D" w:rsidRPr="006763FE">
        <w:rPr>
          <w:rFonts w:ascii="宋体" w:eastAsia="宋体" w:hAnsi="宋体" w:hint="eastAsia"/>
          <w:sz w:val="24"/>
          <w:szCs w:val="24"/>
          <w:highlight w:val="white"/>
        </w:rPr>
        <w:t>。</w:t>
      </w:r>
    </w:p>
    <w:p w14:paraId="5A397BB7"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其他工程移交期限：</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6A4C0C52" w14:textId="77777777" w:rsidR="002E0EF8" w:rsidRDefault="000D25F9">
      <w:pPr>
        <w:spacing w:line="360" w:lineRule="auto"/>
        <w:ind w:firstLine="600"/>
        <w:rPr>
          <w:rFonts w:ascii="Times New Roman" w:eastAsia="Times New Roman" w:hAnsi="Times New Roman" w:cs="Times New Roman"/>
          <w:color w:val="000000"/>
          <w:sz w:val="30"/>
          <w:u w:val="single"/>
        </w:rPr>
      </w:pPr>
      <w:r>
        <w:rPr>
          <w:rFonts w:ascii="宋体" w:eastAsia="宋体" w:hAnsi="宋体" w:cs="宋体"/>
          <w:color w:val="000000"/>
          <w:sz w:val="30"/>
        </w:rPr>
        <w:lastRenderedPageBreak/>
        <w:t>发包人未按本合同约定接收全部或部分工程的，违约金的计算方法为：</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028194C3" w14:textId="77777777" w:rsidR="002E0EF8" w:rsidRDefault="000D25F9">
      <w:pPr>
        <w:spacing w:line="360" w:lineRule="auto"/>
        <w:ind w:firstLine="600"/>
        <w:rPr>
          <w:rFonts w:ascii="Times New Roman" w:eastAsia="Times New Roman" w:hAnsi="Times New Roman" w:cs="Times New Roman"/>
          <w:color w:val="000000"/>
          <w:sz w:val="30"/>
          <w:u w:val="single"/>
        </w:rPr>
      </w:pPr>
      <w:r>
        <w:rPr>
          <w:rFonts w:ascii="宋体" w:eastAsia="宋体" w:hAnsi="宋体" w:cs="宋体"/>
          <w:color w:val="000000"/>
          <w:sz w:val="30"/>
        </w:rPr>
        <w:t>承包人未按时移交工程的，违约金的计算方法为：</w:t>
      </w:r>
      <w:r>
        <w:rPr>
          <w:rFonts w:ascii="Times New Roman" w:eastAsia="Times New Roman" w:hAnsi="Times New Roman" w:cs="Times New Roman"/>
          <w:color w:val="000000"/>
          <w:sz w:val="30"/>
          <w:u w:val="single"/>
        </w:rPr>
        <w:t xml:space="preserve">          </w:t>
      </w:r>
    </w:p>
    <w:p w14:paraId="4034B0B1" w14:textId="77777777" w:rsidR="002E0EF8" w:rsidRDefault="000D25F9">
      <w:pPr>
        <w:spacing w:line="360" w:lineRule="auto"/>
        <w:rPr>
          <w:rFonts w:ascii="Times New Roman" w:eastAsia="Times New Roman" w:hAnsi="Times New Roman" w:cs="Times New Roman"/>
          <w:color w:val="000000"/>
          <w:sz w:val="30"/>
        </w:rPr>
      </w:pP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406B4474"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13.3 </w:t>
      </w:r>
      <w:r>
        <w:rPr>
          <w:rFonts w:ascii="宋体" w:eastAsia="宋体" w:hAnsi="宋体" w:cs="宋体"/>
          <w:color w:val="000000"/>
          <w:sz w:val="30"/>
        </w:rPr>
        <w:t>工程试车</w:t>
      </w:r>
    </w:p>
    <w:p w14:paraId="6E2DF1ED"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13.3.1 试车程序</w:t>
      </w:r>
    </w:p>
    <w:p w14:paraId="73A6FE7D"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工程试车内容：</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687E091A" w14:textId="5C6D322E"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（1）单机无负荷试车费用由</w:t>
      </w:r>
      <w:r>
        <w:rPr>
          <w:rFonts w:ascii="仿宋_GB2312" w:eastAsia="仿宋_GB2312" w:hAnsi="仿宋_GB2312" w:cs="仿宋_GB2312"/>
          <w:color w:val="000000"/>
          <w:sz w:val="30"/>
          <w:u w:val="single"/>
        </w:rPr>
        <w:t xml:space="preserve">      </w:t>
      </w:r>
      <w:bookmarkStart w:id="79" w:name="EBfd7d0f79a8074870b34f4c622b46b073"/>
      <w:r w:rsidR="000B174D" w:rsidRPr="006763FE">
        <w:rPr>
          <w:rFonts w:ascii="宋体" w:eastAsia="宋体" w:hAnsi="宋体" w:hint="eastAsia"/>
          <w:color w:val="0000FF"/>
          <w:sz w:val="24"/>
          <w:szCs w:val="24"/>
          <w:highlight w:val="white"/>
          <w:u w:val="single"/>
        </w:rPr>
        <w:t>承包人</w:t>
      </w:r>
      <w:bookmarkEnd w:id="79"/>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承担；</w:t>
      </w:r>
    </w:p>
    <w:p w14:paraId="463028D9" w14:textId="5E9555EF"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（2）无负荷联动试车费用由</w:t>
      </w:r>
      <w:r>
        <w:rPr>
          <w:rFonts w:ascii="仿宋_GB2312" w:eastAsia="仿宋_GB2312" w:hAnsi="仿宋_GB2312" w:cs="仿宋_GB2312"/>
          <w:color w:val="000000"/>
          <w:sz w:val="30"/>
          <w:u w:val="single"/>
        </w:rPr>
        <w:t xml:space="preserve">      </w:t>
      </w:r>
      <w:r w:rsidR="000B174D" w:rsidRPr="006763FE">
        <w:rPr>
          <w:rFonts w:ascii="宋体" w:eastAsia="宋体" w:hAnsi="宋体" w:hint="eastAsia"/>
          <w:color w:val="0000FF"/>
          <w:sz w:val="24"/>
          <w:szCs w:val="24"/>
          <w:highlight w:val="white"/>
          <w:u w:val="single"/>
        </w:rPr>
        <w:t>承包人</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承担。</w:t>
      </w:r>
    </w:p>
    <w:p w14:paraId="409BF715"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13.3.3 投料试车</w:t>
      </w:r>
    </w:p>
    <w:p w14:paraId="3A62A9D6" w14:textId="77777777" w:rsidR="002E0EF8" w:rsidRDefault="000D25F9">
      <w:pPr>
        <w:spacing w:line="360" w:lineRule="auto"/>
        <w:ind w:firstLine="600"/>
        <w:jc w:val="left"/>
        <w:rPr>
          <w:rFonts w:ascii="Times New Roman" w:eastAsia="Times New Roman" w:hAnsi="Times New Roman" w:cs="Times New Roman"/>
          <w:color w:val="000000"/>
          <w:sz w:val="30"/>
        </w:rPr>
      </w:pPr>
      <w:r>
        <w:rPr>
          <w:rFonts w:ascii="仿宋_GB2312" w:eastAsia="仿宋_GB2312" w:hAnsi="仿宋_GB2312" w:cs="仿宋_GB2312"/>
          <w:color w:val="000000"/>
          <w:sz w:val="30"/>
        </w:rPr>
        <w:t>关于投料试车相关事项的约定：</w:t>
      </w:r>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w:t>
      </w:r>
    </w:p>
    <w:p w14:paraId="761A3BF9"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13.6 </w:t>
      </w:r>
      <w:r>
        <w:rPr>
          <w:rFonts w:ascii="仿宋_GB2312" w:eastAsia="仿宋_GB2312" w:hAnsi="仿宋_GB2312" w:cs="仿宋_GB2312"/>
          <w:color w:val="000000"/>
          <w:sz w:val="30"/>
        </w:rPr>
        <w:t>竣工退场</w:t>
      </w:r>
    </w:p>
    <w:p w14:paraId="677BB95D"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13.6.1 竣工退场</w:t>
      </w:r>
    </w:p>
    <w:p w14:paraId="10831302" w14:textId="598EB41D" w:rsidR="002E0EF8" w:rsidRDefault="000D25F9">
      <w:pPr>
        <w:spacing w:line="360" w:lineRule="auto"/>
        <w:ind w:firstLine="600"/>
        <w:jc w:val="left"/>
        <w:rPr>
          <w:rFonts w:ascii="Times New Roman" w:eastAsia="Times New Roman" w:hAnsi="Times New Roman" w:cs="Times New Roman"/>
          <w:color w:val="000000"/>
          <w:sz w:val="30"/>
        </w:rPr>
      </w:pPr>
      <w:r>
        <w:rPr>
          <w:rFonts w:ascii="仿宋_GB2312" w:eastAsia="仿宋_GB2312" w:hAnsi="仿宋_GB2312" w:cs="仿宋_GB2312"/>
          <w:color w:val="000000"/>
          <w:sz w:val="30"/>
        </w:rPr>
        <w:t>承包人完成竣工退场的期限：</w:t>
      </w:r>
      <w:bookmarkStart w:id="80" w:name="EB032d08ff333c43739a44c12ef77c09d7"/>
      <w:r w:rsidR="000B174D" w:rsidRPr="006763FE">
        <w:rPr>
          <w:rFonts w:ascii="宋体" w:eastAsia="宋体" w:hAnsi="宋体" w:hint="eastAsia"/>
          <w:color w:val="0000FF"/>
          <w:sz w:val="24"/>
          <w:szCs w:val="24"/>
          <w:highlight w:val="white"/>
          <w:u w:val="single"/>
        </w:rPr>
        <w:t>竣工验收通过后28天内完成</w:t>
      </w:r>
      <w:bookmarkEnd w:id="80"/>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w:t>
      </w:r>
    </w:p>
    <w:p w14:paraId="0F7CEEA0" w14:textId="77777777" w:rsidR="002E0EF8" w:rsidRDefault="000D25F9">
      <w:pPr>
        <w:keepNext/>
        <w:keepLines/>
        <w:spacing w:before="260" w:after="260"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14. </w:t>
      </w:r>
      <w:r>
        <w:rPr>
          <w:rFonts w:ascii="仿宋_GB2312" w:eastAsia="仿宋_GB2312" w:hAnsi="仿宋_GB2312" w:cs="仿宋_GB2312"/>
          <w:color w:val="000000"/>
          <w:sz w:val="32"/>
        </w:rPr>
        <w:t>竣工结算</w:t>
      </w:r>
    </w:p>
    <w:p w14:paraId="46DB1AC2" w14:textId="77777777" w:rsidR="002E0EF8" w:rsidRDefault="000D25F9">
      <w:pPr>
        <w:spacing w:after="120"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14.1 </w:t>
      </w:r>
      <w:r>
        <w:rPr>
          <w:rFonts w:ascii="仿宋_GB2312" w:eastAsia="仿宋_GB2312" w:hAnsi="仿宋_GB2312" w:cs="仿宋_GB2312"/>
          <w:color w:val="000000"/>
          <w:sz w:val="30"/>
        </w:rPr>
        <w:t>竣工结算申请</w:t>
      </w:r>
    </w:p>
    <w:p w14:paraId="5E9E6BE0" w14:textId="3E1D0173" w:rsidR="002E0EF8" w:rsidRDefault="000D25F9">
      <w:pPr>
        <w:spacing w:line="360" w:lineRule="auto"/>
        <w:ind w:firstLine="600"/>
        <w:jc w:val="left"/>
        <w:rPr>
          <w:rFonts w:ascii="Times New Roman" w:eastAsia="Times New Roman" w:hAnsi="Times New Roman" w:cs="Times New Roman"/>
          <w:color w:val="000000"/>
          <w:sz w:val="30"/>
        </w:rPr>
      </w:pPr>
      <w:r>
        <w:rPr>
          <w:rFonts w:ascii="宋体" w:eastAsia="宋体" w:hAnsi="宋体" w:cs="宋体"/>
          <w:sz w:val="30"/>
        </w:rPr>
        <w:t>承包人提交竣工结算申请单的期限：</w:t>
      </w:r>
      <w:bookmarkStart w:id="81" w:name="EB45074ee540d9494e89f163359c0cefeb"/>
      <w:r w:rsidR="000B174D" w:rsidRPr="006763FE">
        <w:rPr>
          <w:rFonts w:ascii="宋体" w:eastAsia="宋体" w:hAnsi="宋体" w:hint="eastAsia"/>
          <w:color w:val="0000FF"/>
          <w:sz w:val="24"/>
          <w:szCs w:val="24"/>
          <w:highlight w:val="white"/>
          <w:u w:val="single"/>
        </w:rPr>
        <w:t>承包人在竣工验收合格后60天内向发包人提交竣工结算申请单</w:t>
      </w:r>
      <w:bookmarkEnd w:id="81"/>
      <w:r>
        <w:rPr>
          <w:rFonts w:ascii="宋体" w:eastAsia="宋体" w:hAnsi="宋体" w:cs="宋体"/>
          <w:color w:val="000000"/>
          <w:sz w:val="30"/>
        </w:rPr>
        <w:t>。</w:t>
      </w:r>
    </w:p>
    <w:p w14:paraId="7E9D63B0" w14:textId="33B697B8" w:rsidR="002E0EF8" w:rsidRPr="000B174D" w:rsidRDefault="000D25F9">
      <w:pPr>
        <w:spacing w:line="360" w:lineRule="auto"/>
        <w:ind w:firstLine="600"/>
        <w:jc w:val="left"/>
        <w:rPr>
          <w:rFonts w:ascii="宋体" w:eastAsia="宋体" w:hAnsi="宋体"/>
          <w:color w:val="0000FF"/>
          <w:sz w:val="24"/>
          <w:szCs w:val="24"/>
          <w:highlight w:val="white"/>
          <w:u w:val="single"/>
        </w:rPr>
      </w:pPr>
      <w:r>
        <w:rPr>
          <w:rFonts w:ascii="宋体" w:eastAsia="宋体" w:hAnsi="宋体" w:cs="宋体"/>
          <w:color w:val="000000"/>
          <w:sz w:val="30"/>
        </w:rPr>
        <w:t>竣工结算申请单应包括的内容：</w:t>
      </w:r>
      <w:bookmarkStart w:id="82" w:name="EBade5fd3e62c6443885c23d17d92562eb"/>
      <w:r w:rsidR="000B174D" w:rsidRPr="006763FE">
        <w:rPr>
          <w:rFonts w:ascii="宋体" w:eastAsia="宋体" w:hAnsi="宋体" w:hint="eastAsia"/>
          <w:color w:val="0000FF"/>
          <w:sz w:val="24"/>
          <w:szCs w:val="24"/>
          <w:highlight w:val="white"/>
          <w:u w:val="single"/>
        </w:rPr>
        <w:t>按审价机关工程结算送审资料清单表</w:t>
      </w:r>
      <w:bookmarkEnd w:id="82"/>
      <w:r w:rsidRPr="000B174D">
        <w:rPr>
          <w:rFonts w:ascii="宋体" w:eastAsia="宋体" w:hAnsi="宋体"/>
          <w:color w:val="0000FF"/>
          <w:sz w:val="24"/>
          <w:szCs w:val="24"/>
          <w:highlight w:val="white"/>
          <w:u w:val="single"/>
        </w:rPr>
        <w:t xml:space="preserve"> 。</w:t>
      </w:r>
    </w:p>
    <w:p w14:paraId="08DB6B94" w14:textId="1BD2F95F" w:rsidR="000B174D" w:rsidRPr="00863BFC" w:rsidRDefault="000B174D" w:rsidP="000B174D">
      <w:pPr>
        <w:spacing w:line="360" w:lineRule="auto"/>
        <w:ind w:firstLine="600"/>
        <w:jc w:val="left"/>
        <w:rPr>
          <w:rFonts w:ascii="宋体" w:eastAsia="宋体" w:hAnsi="宋体" w:cs="宋体"/>
          <w:sz w:val="30"/>
        </w:rPr>
      </w:pPr>
      <w:r w:rsidRPr="00863BFC">
        <w:rPr>
          <w:rFonts w:ascii="宋体" w:eastAsia="宋体" w:hAnsi="宋体" w:cs="宋体" w:hint="eastAsia"/>
          <w:sz w:val="30"/>
        </w:rPr>
        <w:t>竣工结算按以下第</w:t>
      </w:r>
      <w:r w:rsidRPr="00863BFC">
        <w:rPr>
          <w:rFonts w:ascii="宋体" w:eastAsia="宋体" w:hAnsi="宋体" w:cs="宋体" w:hint="eastAsia"/>
          <w:sz w:val="30"/>
          <w:u w:val="single"/>
        </w:rPr>
        <w:t xml:space="preserve"> </w:t>
      </w:r>
      <w:r w:rsidRPr="00863BFC">
        <w:rPr>
          <w:rFonts w:ascii="宋体" w:eastAsia="宋体" w:hAnsi="宋体" w:cs="宋体"/>
          <w:sz w:val="30"/>
          <w:u w:val="single"/>
        </w:rPr>
        <w:t xml:space="preserve">  </w:t>
      </w:r>
      <w:r w:rsidRPr="00863BFC">
        <w:rPr>
          <w:rFonts w:ascii="宋体" w:eastAsia="宋体" w:hAnsi="宋体" w:cs="宋体" w:hint="eastAsia"/>
          <w:sz w:val="30"/>
        </w:rPr>
        <w:t>款方式编制：</w:t>
      </w:r>
    </w:p>
    <w:p w14:paraId="64BAD4C5" w14:textId="77777777" w:rsidR="000B174D" w:rsidRPr="000B174D" w:rsidRDefault="000B174D" w:rsidP="000B174D">
      <w:pPr>
        <w:spacing w:line="360" w:lineRule="auto"/>
        <w:ind w:firstLine="600"/>
        <w:jc w:val="left"/>
        <w:rPr>
          <w:rFonts w:ascii="宋体" w:eastAsia="宋体" w:hAnsi="宋体"/>
          <w:color w:val="0000FF"/>
          <w:sz w:val="24"/>
          <w:szCs w:val="24"/>
          <w:highlight w:val="white"/>
          <w:u w:val="single"/>
        </w:rPr>
      </w:pPr>
      <w:r w:rsidRPr="000B174D">
        <w:rPr>
          <w:rFonts w:ascii="宋体" w:eastAsia="宋体" w:hAnsi="宋体" w:hint="eastAsia"/>
          <w:color w:val="0000FF"/>
          <w:sz w:val="24"/>
          <w:szCs w:val="24"/>
          <w:highlight w:val="white"/>
          <w:u w:val="single"/>
        </w:rPr>
        <w:lastRenderedPageBreak/>
        <w:t>（1）按月结算。</w:t>
      </w:r>
    </w:p>
    <w:p w14:paraId="6E8178C2" w14:textId="77777777" w:rsidR="000B174D" w:rsidRPr="000B174D" w:rsidRDefault="000B174D" w:rsidP="000B174D">
      <w:pPr>
        <w:spacing w:line="360" w:lineRule="auto"/>
        <w:ind w:firstLine="600"/>
        <w:jc w:val="left"/>
        <w:rPr>
          <w:rFonts w:ascii="宋体" w:eastAsia="宋体" w:hAnsi="宋体"/>
          <w:color w:val="0000FF"/>
          <w:sz w:val="24"/>
          <w:szCs w:val="24"/>
          <w:highlight w:val="white"/>
          <w:u w:val="single"/>
        </w:rPr>
      </w:pPr>
      <w:r w:rsidRPr="000B174D">
        <w:rPr>
          <w:rFonts w:ascii="宋体" w:eastAsia="宋体" w:hAnsi="宋体" w:hint="eastAsia"/>
          <w:color w:val="0000FF"/>
          <w:sz w:val="24"/>
          <w:szCs w:val="24"/>
          <w:highlight w:val="white"/>
          <w:u w:val="single"/>
        </w:rPr>
        <w:t>（2）按形象部位结算。是指发承包双方按合同约定将工程按形象进度划分为若干个施工段，对经过建设相关主体验收合格的施工段办理分段工程结算，竣工后汇总各分段结算文件作为竣工结算。本工程分为</w:t>
      </w:r>
      <w:bookmarkStart w:id="83" w:name="EB0886c88cc8604d5cb6704ba74624de6f"/>
      <w:r w:rsidRPr="000B174D">
        <w:rPr>
          <w:rFonts w:ascii="宋体" w:eastAsia="宋体" w:hAnsi="宋体" w:hint="eastAsia"/>
          <w:color w:val="0000FF"/>
          <w:sz w:val="24"/>
          <w:szCs w:val="24"/>
          <w:highlight w:val="white"/>
          <w:u w:val="single"/>
        </w:rPr>
        <w:t xml:space="preserve">  </w:t>
      </w:r>
      <w:bookmarkEnd w:id="83"/>
      <w:r w:rsidRPr="000B174D">
        <w:rPr>
          <w:rFonts w:ascii="宋体" w:eastAsia="宋体" w:hAnsi="宋体" w:hint="eastAsia"/>
          <w:color w:val="0000FF"/>
          <w:sz w:val="24"/>
          <w:szCs w:val="24"/>
          <w:highlight w:val="white"/>
          <w:u w:val="single"/>
        </w:rPr>
        <w:t>个施工段，分别为</w:t>
      </w:r>
      <w:bookmarkStart w:id="84" w:name="EBf6a734693d454fc3829d3d15b36d4d87"/>
      <w:r w:rsidRPr="000B174D">
        <w:rPr>
          <w:rFonts w:ascii="宋体" w:eastAsia="宋体" w:hAnsi="宋体" w:hint="eastAsia"/>
          <w:color w:val="0000FF"/>
          <w:sz w:val="24"/>
          <w:szCs w:val="24"/>
          <w:highlight w:val="white"/>
          <w:u w:val="single"/>
        </w:rPr>
        <w:t xml:space="preserve">  </w:t>
      </w:r>
      <w:bookmarkEnd w:id="84"/>
    </w:p>
    <w:p w14:paraId="16CB4472" w14:textId="719843A3" w:rsidR="000B174D" w:rsidRPr="000B174D" w:rsidRDefault="005E6193" w:rsidP="000B174D">
      <w:pPr>
        <w:spacing w:line="360" w:lineRule="auto"/>
        <w:ind w:firstLine="600"/>
        <w:jc w:val="left"/>
        <w:rPr>
          <w:rFonts w:ascii="宋体" w:eastAsia="宋体" w:hAnsi="宋体"/>
          <w:color w:val="0000FF"/>
          <w:sz w:val="24"/>
          <w:szCs w:val="24"/>
          <w:highlight w:val="white"/>
          <w:u w:val="single"/>
        </w:rPr>
      </w:pPr>
      <w:r>
        <w:rPr>
          <w:rFonts w:ascii="宋体" w:eastAsia="宋体" w:hAnsi="宋体" w:hint="eastAsia"/>
          <w:color w:val="0000FF"/>
          <w:sz w:val="24"/>
          <w:szCs w:val="24"/>
          <w:highlight w:val="white"/>
          <w:u w:val="single"/>
        </w:rPr>
        <w:t xml:space="preserve"> </w:t>
      </w:r>
      <w:r w:rsidR="000B174D" w:rsidRPr="000B174D">
        <w:rPr>
          <w:rFonts w:ascii="宋体" w:eastAsia="宋体" w:hAnsi="宋体" w:hint="eastAsia"/>
          <w:color w:val="0000FF"/>
          <w:sz w:val="24"/>
          <w:szCs w:val="24"/>
          <w:highlight w:val="white"/>
          <w:u w:val="single"/>
        </w:rPr>
        <w:t>（</w:t>
      </w:r>
      <w:r>
        <w:rPr>
          <w:rFonts w:ascii="宋体" w:eastAsia="宋体" w:hAnsi="宋体"/>
          <w:color w:val="0000FF"/>
          <w:sz w:val="24"/>
          <w:szCs w:val="24"/>
          <w:highlight w:val="white"/>
          <w:u w:val="single"/>
        </w:rPr>
        <w:t>3</w:t>
      </w:r>
      <w:r w:rsidR="000B174D" w:rsidRPr="000B174D">
        <w:rPr>
          <w:rFonts w:ascii="宋体" w:eastAsia="宋体" w:hAnsi="宋体" w:hint="eastAsia"/>
          <w:color w:val="0000FF"/>
          <w:sz w:val="24"/>
          <w:szCs w:val="24"/>
          <w:highlight w:val="white"/>
          <w:u w:val="single"/>
        </w:rPr>
        <w:t>）按整体工程一次性结算。</w:t>
      </w:r>
    </w:p>
    <w:p w14:paraId="7EE741FC" w14:textId="0F0D965E" w:rsidR="000B174D" w:rsidRPr="000B174D" w:rsidRDefault="000B174D" w:rsidP="000B174D">
      <w:pPr>
        <w:spacing w:line="360" w:lineRule="auto"/>
        <w:ind w:firstLine="600"/>
        <w:jc w:val="left"/>
        <w:rPr>
          <w:rFonts w:ascii="宋体" w:eastAsia="宋体" w:hAnsi="宋体"/>
          <w:color w:val="0000FF"/>
          <w:sz w:val="24"/>
          <w:szCs w:val="24"/>
          <w:highlight w:val="white"/>
          <w:u w:val="single"/>
        </w:rPr>
      </w:pPr>
      <w:r w:rsidRPr="000B174D">
        <w:rPr>
          <w:rFonts w:ascii="宋体" w:eastAsia="宋体" w:hAnsi="宋体" w:hint="eastAsia"/>
          <w:color w:val="0000FF"/>
          <w:sz w:val="24"/>
          <w:szCs w:val="24"/>
          <w:highlight w:val="white"/>
          <w:u w:val="single"/>
        </w:rPr>
        <w:t>（工程按形象部位分段的，建议根据工程特点，可将建筑工程分为三个施工段：即地基与基础阶段、主体结构阶段、装饰装修及其他阶段。每个施工段需经建设相关主体验收合格，装饰装修及其他阶段纳入竣工结算，不单独进行预结算。市政工程如有多个分项工程可按分项工程施工段划分阶段。）</w:t>
      </w:r>
    </w:p>
    <w:p w14:paraId="770645AE"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14.2 </w:t>
      </w:r>
      <w:r>
        <w:rPr>
          <w:rFonts w:ascii="宋体" w:eastAsia="宋体" w:hAnsi="宋体" w:cs="宋体"/>
          <w:color w:val="000000"/>
          <w:sz w:val="30"/>
        </w:rPr>
        <w:t>竣工结算审核</w:t>
      </w:r>
    </w:p>
    <w:p w14:paraId="46AC1008"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本款修改为：</w:t>
      </w:r>
    </w:p>
    <w:p w14:paraId="51EFEB6E" w14:textId="77777777" w:rsidR="002E0EF8" w:rsidRDefault="000D25F9">
      <w:pPr>
        <w:spacing w:line="360" w:lineRule="auto"/>
        <w:ind w:left="298" w:firstLine="300"/>
        <w:rPr>
          <w:rFonts w:ascii="仿宋_GB2312" w:eastAsia="仿宋_GB2312" w:hAnsi="仿宋_GB2312" w:cs="仿宋_GB2312"/>
          <w:color w:val="000000"/>
          <w:sz w:val="30"/>
        </w:rPr>
      </w:pPr>
      <w:r>
        <w:rPr>
          <w:rFonts w:ascii="仿宋_GB2312" w:eastAsia="仿宋_GB2312" w:hAnsi="仿宋_GB2312" w:cs="仿宋_GB2312"/>
          <w:sz w:val="30"/>
        </w:rPr>
        <w:t>发包人审批竣工付款申请单的期限：</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7C27C3B5" w14:textId="77777777" w:rsidR="002E0EF8" w:rsidRDefault="000D25F9">
      <w:pPr>
        <w:spacing w:line="360" w:lineRule="auto"/>
        <w:ind w:firstLine="600"/>
        <w:rPr>
          <w:rFonts w:ascii="仿宋_GB2312" w:eastAsia="仿宋_GB2312" w:hAnsi="仿宋_GB2312" w:cs="仿宋_GB2312"/>
          <w:sz w:val="30"/>
          <w:u w:val="single"/>
        </w:rPr>
      </w:pPr>
      <w:r>
        <w:rPr>
          <w:rFonts w:ascii="仿宋_GB2312" w:eastAsia="仿宋_GB2312" w:hAnsi="仿宋_GB2312" w:cs="仿宋_GB2312"/>
          <w:sz w:val="30"/>
        </w:rPr>
        <w:t>结算款支付方式及时间：工程竣工验收合格后</w:t>
      </w:r>
      <w:r>
        <w:rPr>
          <w:rFonts w:ascii="仿宋_GB2312" w:eastAsia="仿宋_GB2312" w:hAnsi="仿宋_GB2312" w:cs="仿宋_GB2312"/>
          <w:sz w:val="30"/>
          <w:u w:val="single"/>
        </w:rPr>
        <w:t xml:space="preserve">     </w:t>
      </w:r>
      <w:r>
        <w:rPr>
          <w:rFonts w:ascii="仿宋_GB2312" w:eastAsia="仿宋_GB2312" w:hAnsi="仿宋_GB2312" w:cs="仿宋_GB2312"/>
          <w:sz w:val="30"/>
        </w:rPr>
        <w:t>个工作日内支付至合同价或已完工程量的总价的</w:t>
      </w:r>
      <w:r>
        <w:rPr>
          <w:rFonts w:ascii="仿宋_GB2312" w:eastAsia="仿宋_GB2312" w:hAnsi="仿宋_GB2312" w:cs="仿宋_GB2312"/>
          <w:sz w:val="30"/>
          <w:u w:val="single"/>
        </w:rPr>
        <w:t xml:space="preserve">    </w:t>
      </w:r>
      <w:r>
        <w:rPr>
          <w:rFonts w:ascii="仿宋_GB2312" w:eastAsia="仿宋_GB2312" w:hAnsi="仿宋_GB2312" w:cs="仿宋_GB2312"/>
          <w:sz w:val="30"/>
        </w:rPr>
        <w:t>%；结算完成后</w:t>
      </w:r>
      <w:r>
        <w:rPr>
          <w:rFonts w:ascii="仿宋_GB2312" w:eastAsia="仿宋_GB2312" w:hAnsi="仿宋_GB2312" w:cs="仿宋_GB2312"/>
          <w:sz w:val="30"/>
          <w:u w:val="single"/>
        </w:rPr>
        <w:t xml:space="preserve">    </w:t>
      </w:r>
    </w:p>
    <w:p w14:paraId="1C8BF469" w14:textId="77777777" w:rsidR="002E0EF8" w:rsidRDefault="000D25F9">
      <w:pPr>
        <w:spacing w:line="360" w:lineRule="auto"/>
        <w:rPr>
          <w:rFonts w:ascii="仿宋_GB2312" w:eastAsia="仿宋_GB2312" w:hAnsi="仿宋_GB2312" w:cs="仿宋_GB2312"/>
          <w:sz w:val="30"/>
          <w:u w:val="single"/>
        </w:rPr>
      </w:pPr>
      <w:r>
        <w:rPr>
          <w:rFonts w:ascii="仿宋_GB2312" w:eastAsia="仿宋_GB2312" w:hAnsi="仿宋_GB2312" w:cs="仿宋_GB2312"/>
          <w:sz w:val="30"/>
          <w:u w:val="single"/>
        </w:rPr>
        <w:t xml:space="preserve">      </w:t>
      </w:r>
      <w:r>
        <w:rPr>
          <w:rFonts w:ascii="仿宋_GB2312" w:eastAsia="仿宋_GB2312" w:hAnsi="仿宋_GB2312" w:cs="仿宋_GB2312"/>
          <w:sz w:val="30"/>
        </w:rPr>
        <w:t>个工作日内支付至结算价的</w:t>
      </w:r>
      <w:r>
        <w:rPr>
          <w:rFonts w:ascii="仿宋_GB2312" w:eastAsia="仿宋_GB2312" w:hAnsi="仿宋_GB2312" w:cs="仿宋_GB2312"/>
          <w:sz w:val="30"/>
          <w:u w:val="single"/>
        </w:rPr>
        <w:t xml:space="preserve">     </w:t>
      </w:r>
      <w:r>
        <w:rPr>
          <w:rFonts w:ascii="仿宋_GB2312" w:eastAsia="仿宋_GB2312" w:hAnsi="仿宋_GB2312" w:cs="仿宋_GB2312"/>
          <w:sz w:val="30"/>
        </w:rPr>
        <w:t>%；工程归档档案移交后</w:t>
      </w:r>
      <w:r>
        <w:rPr>
          <w:rFonts w:ascii="仿宋_GB2312" w:eastAsia="仿宋_GB2312" w:hAnsi="仿宋_GB2312" w:cs="仿宋_GB2312"/>
          <w:sz w:val="30"/>
          <w:u w:val="single"/>
        </w:rPr>
        <w:t xml:space="preserve">    </w:t>
      </w:r>
    </w:p>
    <w:p w14:paraId="402C2B26" w14:textId="77777777" w:rsidR="002E0EF8" w:rsidRDefault="000D25F9">
      <w:pPr>
        <w:spacing w:line="360" w:lineRule="auto"/>
        <w:rPr>
          <w:rFonts w:ascii="仿宋_GB2312" w:eastAsia="仿宋_GB2312" w:hAnsi="仿宋_GB2312" w:cs="仿宋_GB2312"/>
          <w:color w:val="000000"/>
          <w:sz w:val="30"/>
        </w:rPr>
      </w:pPr>
      <w:r>
        <w:rPr>
          <w:rFonts w:ascii="仿宋_GB2312" w:eastAsia="仿宋_GB2312" w:hAnsi="仿宋_GB2312" w:cs="仿宋_GB2312"/>
          <w:sz w:val="30"/>
          <w:u w:val="single"/>
        </w:rPr>
        <w:t xml:space="preserve">      </w:t>
      </w:r>
      <w:r>
        <w:rPr>
          <w:rFonts w:ascii="仿宋_GB2312" w:eastAsia="仿宋_GB2312" w:hAnsi="仿宋_GB2312" w:cs="仿宋_GB2312"/>
          <w:sz w:val="30"/>
        </w:rPr>
        <w:t>个工作日内支付至结算价的</w:t>
      </w: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798023D2" w14:textId="77777777" w:rsidR="002E0EF8" w:rsidRDefault="000D25F9">
      <w:pPr>
        <w:spacing w:line="360" w:lineRule="auto"/>
        <w:ind w:firstLine="600"/>
        <w:jc w:val="left"/>
        <w:rPr>
          <w:rFonts w:ascii="Times New Roman" w:eastAsia="Times New Roman" w:hAnsi="Times New Roman" w:cs="Times New Roman"/>
          <w:color w:val="000000"/>
          <w:sz w:val="30"/>
          <w:u w:val="single"/>
        </w:rPr>
      </w:pPr>
      <w:r>
        <w:rPr>
          <w:rFonts w:ascii="仿宋_GB2312" w:eastAsia="仿宋_GB2312" w:hAnsi="仿宋_GB2312" w:cs="仿宋_GB2312"/>
          <w:color w:val="000000"/>
          <w:sz w:val="30"/>
        </w:rPr>
        <w:t>关于竣工付款证书异议部分复核的方式和程序：</w:t>
      </w:r>
      <w:r>
        <w:rPr>
          <w:rFonts w:ascii="仿宋_GB2312" w:eastAsia="仿宋_GB2312" w:hAnsi="仿宋_GB2312" w:cs="仿宋_GB2312"/>
          <w:color w:val="000000"/>
          <w:sz w:val="30"/>
          <w:u w:val="single"/>
        </w:rPr>
        <w:t xml:space="preserve">  </w:t>
      </w:r>
      <w:r>
        <w:rPr>
          <w:rFonts w:ascii="Times New Roman" w:eastAsia="Times New Roman" w:hAnsi="Times New Roman" w:cs="Times New Roman"/>
          <w:color w:val="000000"/>
          <w:sz w:val="30"/>
          <w:u w:val="single"/>
        </w:rPr>
        <w:t xml:space="preserve">           </w:t>
      </w:r>
    </w:p>
    <w:p w14:paraId="43EB3962" w14:textId="6F986934" w:rsidR="002E0EF8" w:rsidRDefault="000D25F9">
      <w:pPr>
        <w:spacing w:line="360" w:lineRule="auto"/>
        <w:jc w:val="left"/>
        <w:rPr>
          <w:rFonts w:ascii="仿宋_GB2312" w:eastAsia="仿宋_GB2312" w:hAnsi="仿宋_GB2312" w:cs="仿宋_GB2312"/>
          <w:color w:val="000000"/>
          <w:sz w:val="30"/>
        </w:rPr>
      </w:pPr>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w:t>
      </w:r>
    </w:p>
    <w:p w14:paraId="03CFD062" w14:textId="77777777" w:rsidR="000B174D" w:rsidRPr="000B174D" w:rsidRDefault="000B174D" w:rsidP="000B174D">
      <w:pPr>
        <w:spacing w:line="360" w:lineRule="auto"/>
        <w:ind w:firstLine="600"/>
        <w:jc w:val="left"/>
        <w:rPr>
          <w:rFonts w:ascii="宋体" w:eastAsia="宋体" w:hAnsi="宋体"/>
          <w:color w:val="0000FF"/>
          <w:sz w:val="24"/>
          <w:szCs w:val="24"/>
          <w:highlight w:val="white"/>
          <w:u w:val="single"/>
        </w:rPr>
      </w:pPr>
      <w:r w:rsidRPr="000B174D">
        <w:rPr>
          <w:rFonts w:ascii="宋体" w:eastAsia="宋体" w:hAnsi="宋体" w:hint="eastAsia"/>
          <w:color w:val="0000FF"/>
          <w:sz w:val="24"/>
          <w:szCs w:val="24"/>
          <w:highlight w:val="white"/>
          <w:u w:val="single"/>
        </w:rPr>
        <w:t>（1）发包人结算审核时间：发包人应在收到承包人递交的竣工结算报告及完整齐全的结算资料后，〔</w:t>
      </w:r>
      <w:bookmarkStart w:id="85" w:name="EBd5c5d9ed0567465087e1aa19c6571452"/>
      <w:r w:rsidRPr="000B174D">
        <w:rPr>
          <w:rFonts w:ascii="宋体" w:eastAsia="宋体" w:hAnsi="宋体" w:hint="eastAsia"/>
          <w:color w:val="0000FF"/>
          <w:sz w:val="24"/>
          <w:szCs w:val="24"/>
          <w:highlight w:val="white"/>
          <w:u w:val="single"/>
        </w:rPr>
        <w:t xml:space="preserve">  </w:t>
      </w:r>
      <w:bookmarkEnd w:id="85"/>
      <w:r w:rsidRPr="000B174D">
        <w:rPr>
          <w:rFonts w:ascii="宋体" w:eastAsia="宋体" w:hAnsi="宋体" w:hint="eastAsia"/>
          <w:color w:val="0000FF"/>
          <w:sz w:val="24"/>
          <w:szCs w:val="24"/>
          <w:highlight w:val="white"/>
          <w:u w:val="single"/>
        </w:rPr>
        <w:t>〕个月内审核完毕，并签发竣工结算证书。政府投资项目以财政审价机关出具工程结算报告日期为准。</w:t>
      </w:r>
    </w:p>
    <w:p w14:paraId="5679EB0F" w14:textId="77777777" w:rsidR="000B174D" w:rsidRPr="000B174D" w:rsidRDefault="000B174D" w:rsidP="000B174D">
      <w:pPr>
        <w:spacing w:line="360" w:lineRule="auto"/>
        <w:ind w:firstLine="600"/>
        <w:jc w:val="left"/>
        <w:rPr>
          <w:rFonts w:ascii="宋体" w:eastAsia="宋体" w:hAnsi="宋体"/>
          <w:color w:val="0000FF"/>
          <w:sz w:val="24"/>
          <w:szCs w:val="24"/>
          <w:highlight w:val="white"/>
          <w:u w:val="single"/>
        </w:rPr>
      </w:pPr>
      <w:r w:rsidRPr="000B174D">
        <w:rPr>
          <w:rFonts w:ascii="宋体" w:eastAsia="宋体" w:hAnsi="宋体" w:hint="eastAsia"/>
          <w:color w:val="0000FF"/>
          <w:sz w:val="24"/>
          <w:szCs w:val="24"/>
          <w:highlight w:val="white"/>
          <w:u w:val="single"/>
        </w:rPr>
        <w:t>发包人或其委托的中介机构在接收承包人提交的工程结算送审资料时应对资料完整性进行初审，接收通过资料完整性初审的资料后，在结算审核过程中，发包人或其委托的中介机构要求承包人进一步补充资料的，因承包人原因提交补充资料对工程结算进度产生实质性影响的，工程结算审核时间予以顺延。</w:t>
      </w:r>
    </w:p>
    <w:p w14:paraId="1E3B85C7" w14:textId="16A99860" w:rsidR="000B174D" w:rsidRPr="000B174D" w:rsidRDefault="000B174D" w:rsidP="000B174D">
      <w:pPr>
        <w:spacing w:line="360" w:lineRule="auto"/>
        <w:ind w:firstLine="600"/>
        <w:jc w:val="left"/>
        <w:rPr>
          <w:rFonts w:ascii="宋体" w:eastAsia="宋体" w:hAnsi="宋体"/>
          <w:color w:val="0000FF"/>
          <w:sz w:val="24"/>
          <w:szCs w:val="24"/>
          <w:highlight w:val="white"/>
          <w:u w:val="single"/>
        </w:rPr>
      </w:pPr>
      <w:r w:rsidRPr="000B174D">
        <w:rPr>
          <w:rFonts w:ascii="宋体" w:eastAsia="宋体" w:hAnsi="宋体" w:hint="eastAsia"/>
          <w:color w:val="0000FF"/>
          <w:sz w:val="24"/>
          <w:szCs w:val="24"/>
          <w:highlight w:val="white"/>
          <w:u w:val="single"/>
        </w:rPr>
        <w:lastRenderedPageBreak/>
        <w:t>由发包人原因逾期审核责任：向承包人支付违约金，违约金为工程结算后应付工程款的利息，利率按</w:t>
      </w:r>
      <w:r w:rsidR="001643D6" w:rsidRPr="00E129E7">
        <w:rPr>
          <w:rFonts w:ascii="宋体" w:eastAsia="宋体" w:hAnsi="宋体" w:hint="eastAsia"/>
          <w:color w:val="0000FF"/>
          <w:sz w:val="24"/>
          <w:szCs w:val="24"/>
          <w:highlight w:val="white"/>
          <w:u w:val="single"/>
        </w:rPr>
        <w:t>□</w:t>
      </w:r>
      <w:r w:rsidRPr="00E129E7">
        <w:rPr>
          <w:rFonts w:ascii="宋体" w:eastAsia="宋体" w:hAnsi="宋体" w:hint="eastAsia"/>
          <w:color w:val="0000FF"/>
          <w:sz w:val="24"/>
          <w:szCs w:val="24"/>
          <w:highlight w:val="white"/>
          <w:u w:val="single"/>
        </w:rPr>
        <w:t>中国人民银行发布的同期同类贷款基准利率</w:t>
      </w:r>
      <w:r w:rsidR="001643D6" w:rsidRPr="00E129E7">
        <w:rPr>
          <w:rFonts w:ascii="宋体" w:eastAsia="宋体" w:hAnsi="宋体" w:hint="eastAsia"/>
          <w:color w:val="0000FF"/>
          <w:sz w:val="24"/>
          <w:szCs w:val="24"/>
          <w:highlight w:val="white"/>
          <w:u w:val="single"/>
        </w:rPr>
        <w:t xml:space="preserve"> □LPR</w:t>
      </w:r>
      <w:r w:rsidRPr="000B174D">
        <w:rPr>
          <w:rFonts w:ascii="宋体" w:eastAsia="宋体" w:hAnsi="宋体" w:hint="eastAsia"/>
          <w:color w:val="0000FF"/>
          <w:sz w:val="24"/>
          <w:szCs w:val="24"/>
          <w:highlight w:val="white"/>
          <w:u w:val="single"/>
        </w:rPr>
        <w:t>，利息计算时间为应付工程款日至支付工程款日止。</w:t>
      </w:r>
    </w:p>
    <w:p w14:paraId="6C87E946" w14:textId="144E3E4D" w:rsidR="000B174D" w:rsidRPr="000B174D" w:rsidRDefault="000B174D" w:rsidP="000B174D">
      <w:pPr>
        <w:spacing w:line="360" w:lineRule="auto"/>
        <w:ind w:firstLine="600"/>
        <w:jc w:val="left"/>
        <w:rPr>
          <w:rFonts w:ascii="宋体" w:eastAsia="宋体" w:hAnsi="宋体"/>
          <w:color w:val="0000FF"/>
          <w:sz w:val="24"/>
          <w:szCs w:val="24"/>
          <w:highlight w:val="white"/>
          <w:u w:val="single"/>
        </w:rPr>
      </w:pPr>
      <w:r w:rsidRPr="000B174D">
        <w:rPr>
          <w:rFonts w:ascii="宋体" w:eastAsia="宋体" w:hAnsi="宋体" w:hint="eastAsia"/>
          <w:color w:val="0000FF"/>
          <w:sz w:val="24"/>
          <w:szCs w:val="24"/>
          <w:highlight w:val="white"/>
          <w:u w:val="single"/>
        </w:rPr>
        <w:t>（2）发包人在签发竣工结算证书后14天内，扣留工程质量保证金后完成对承包人的竣工付款。逾期支付按</w:t>
      </w:r>
      <w:r w:rsidR="001643D6" w:rsidRPr="00E129E7">
        <w:rPr>
          <w:rFonts w:ascii="宋体" w:eastAsia="宋体" w:hAnsi="宋体" w:hint="eastAsia"/>
          <w:color w:val="0000FF"/>
          <w:sz w:val="24"/>
          <w:szCs w:val="24"/>
          <w:highlight w:val="white"/>
          <w:u w:val="single"/>
        </w:rPr>
        <w:t>□中国人民银行发布的同期同类贷款基准利率 □LPR</w:t>
      </w:r>
      <w:r w:rsidRPr="000B174D">
        <w:rPr>
          <w:rFonts w:ascii="宋体" w:eastAsia="宋体" w:hAnsi="宋体" w:hint="eastAsia"/>
          <w:color w:val="0000FF"/>
          <w:sz w:val="24"/>
          <w:szCs w:val="24"/>
          <w:highlight w:val="white"/>
          <w:u w:val="single"/>
        </w:rPr>
        <w:t>支付违约金；逾期超过56天，按</w:t>
      </w:r>
      <w:r w:rsidR="001643D6" w:rsidRPr="00E129E7">
        <w:rPr>
          <w:rFonts w:ascii="宋体" w:eastAsia="宋体" w:hAnsi="宋体" w:hint="eastAsia"/>
          <w:color w:val="0000FF"/>
          <w:sz w:val="24"/>
          <w:szCs w:val="24"/>
          <w:highlight w:val="white"/>
          <w:u w:val="single"/>
        </w:rPr>
        <w:t>□中国人民银行发布的同期同类贷款基准利率 □LPR</w:t>
      </w:r>
      <w:r w:rsidRPr="000B174D">
        <w:rPr>
          <w:rFonts w:ascii="宋体" w:eastAsia="宋体" w:hAnsi="宋体" w:hint="eastAsia"/>
          <w:color w:val="0000FF"/>
          <w:sz w:val="24"/>
          <w:szCs w:val="24"/>
          <w:highlight w:val="white"/>
          <w:u w:val="single"/>
        </w:rPr>
        <w:t>的两倍支付违约金。</w:t>
      </w:r>
    </w:p>
    <w:p w14:paraId="350D154C" w14:textId="77777777" w:rsidR="000B174D" w:rsidRPr="000B174D" w:rsidRDefault="000B174D" w:rsidP="000B174D">
      <w:pPr>
        <w:spacing w:line="360" w:lineRule="auto"/>
        <w:ind w:firstLine="600"/>
        <w:jc w:val="left"/>
        <w:rPr>
          <w:rFonts w:ascii="宋体" w:eastAsia="宋体" w:hAnsi="宋体"/>
          <w:color w:val="0000FF"/>
          <w:sz w:val="24"/>
          <w:szCs w:val="24"/>
          <w:highlight w:val="white"/>
          <w:u w:val="single"/>
        </w:rPr>
      </w:pPr>
      <w:r w:rsidRPr="000B174D">
        <w:rPr>
          <w:rFonts w:ascii="宋体" w:eastAsia="宋体" w:hAnsi="宋体" w:hint="eastAsia"/>
          <w:color w:val="0000FF"/>
          <w:sz w:val="24"/>
          <w:szCs w:val="24"/>
          <w:highlight w:val="white"/>
          <w:u w:val="single"/>
        </w:rPr>
        <w:t>（3）工程结算核对完成后，发承包双方须签字确认。如承包人对核对后的工程结算书部分内容有异议的，对无异议部分应予认可，发包人可先支付承包人无异议部分结算款。对异议部分签署不同意见，异议部分重新进行复核或按照第20条〔争议解决约定〕处理，发包人应予以支持配合。</w:t>
      </w:r>
    </w:p>
    <w:p w14:paraId="4508F5F0" w14:textId="51F6C99E" w:rsidR="000B174D" w:rsidRPr="000B174D" w:rsidRDefault="000B174D" w:rsidP="000B174D">
      <w:pPr>
        <w:spacing w:line="360" w:lineRule="auto"/>
        <w:ind w:firstLine="600"/>
        <w:jc w:val="left"/>
        <w:rPr>
          <w:rFonts w:ascii="宋体" w:eastAsia="宋体" w:hAnsi="宋体"/>
          <w:color w:val="0000FF"/>
          <w:sz w:val="24"/>
          <w:szCs w:val="24"/>
          <w:highlight w:val="white"/>
          <w:u w:val="single"/>
        </w:rPr>
      </w:pPr>
      <w:r w:rsidRPr="000B174D">
        <w:rPr>
          <w:rFonts w:ascii="宋体" w:eastAsia="宋体" w:hAnsi="宋体" w:hint="eastAsia"/>
          <w:color w:val="0000FF"/>
          <w:sz w:val="24"/>
          <w:szCs w:val="24"/>
          <w:highlight w:val="white"/>
          <w:u w:val="single"/>
        </w:rPr>
        <w:t>（4）工程结算核对完成，发承包双方签字确认后，发包人不得要求承包人与另一个或多个工程造价咨询人重复核对竣工结算。竣工结算审定文件一经双方确认即生效，除法律、法规另有规定外，任何一方不得随意更改。</w:t>
      </w:r>
    </w:p>
    <w:p w14:paraId="32053573"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14.4 </w:t>
      </w:r>
      <w:r>
        <w:rPr>
          <w:rFonts w:ascii="仿宋_GB2312" w:eastAsia="仿宋_GB2312" w:hAnsi="仿宋_GB2312" w:cs="仿宋_GB2312"/>
          <w:color w:val="000000"/>
          <w:sz w:val="30"/>
        </w:rPr>
        <w:t>最终结清</w:t>
      </w:r>
    </w:p>
    <w:p w14:paraId="0CE0563F"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14.4.1 最终结清申请单</w:t>
      </w:r>
    </w:p>
    <w:p w14:paraId="15595DB8" w14:textId="792FEA76"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承包人提交最终结清申请单的份数：</w:t>
      </w:r>
      <w:r>
        <w:rPr>
          <w:rFonts w:ascii="仿宋_GB2312" w:eastAsia="仿宋_GB2312" w:hAnsi="仿宋_GB2312" w:cs="仿宋_GB2312"/>
          <w:color w:val="000000"/>
          <w:sz w:val="30"/>
          <w:u w:val="single"/>
        </w:rPr>
        <w:t xml:space="preserve"> </w:t>
      </w:r>
      <w:bookmarkStart w:id="86" w:name="EBcfef7256eeac42b587727001be915fba"/>
      <w:r w:rsidR="00C01C03" w:rsidRPr="006763FE">
        <w:rPr>
          <w:rFonts w:ascii="宋体" w:eastAsia="宋体" w:hAnsi="宋体" w:hint="eastAsia"/>
          <w:color w:val="0000FF"/>
          <w:sz w:val="24"/>
          <w:szCs w:val="24"/>
          <w:highlight w:val="white"/>
          <w:u w:val="single"/>
        </w:rPr>
        <w:t>一式四份</w:t>
      </w:r>
      <w:bookmarkEnd w:id="86"/>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206D237A"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color w:val="000000"/>
          <w:sz w:val="30"/>
        </w:rPr>
        <w:t>承包人提交最终结算申请单的期限：</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r>
        <w:rPr>
          <w:rFonts w:ascii="仿宋_GB2312" w:eastAsia="仿宋_GB2312" w:hAnsi="仿宋_GB2312" w:cs="仿宋_GB2312"/>
          <w:sz w:val="30"/>
        </w:rPr>
        <w:t xml:space="preserve"> </w:t>
      </w:r>
    </w:p>
    <w:p w14:paraId="15F6CBAD" w14:textId="77777777" w:rsidR="002E0EF8" w:rsidRDefault="000D25F9">
      <w:pPr>
        <w:spacing w:line="360" w:lineRule="auto"/>
        <w:ind w:firstLine="600"/>
        <w:jc w:val="left"/>
        <w:rPr>
          <w:rFonts w:ascii="仿宋_GB2312" w:eastAsia="仿宋_GB2312" w:hAnsi="仿宋_GB2312" w:cs="仿宋_GB2312"/>
          <w:sz w:val="30"/>
        </w:rPr>
      </w:pPr>
      <w:r>
        <w:rPr>
          <w:rFonts w:ascii="仿宋_GB2312" w:eastAsia="仿宋_GB2312" w:hAnsi="仿宋_GB2312" w:cs="仿宋_GB2312"/>
          <w:sz w:val="30"/>
        </w:rPr>
        <w:t>14.4.2 最终结清证书和支付</w:t>
      </w:r>
    </w:p>
    <w:p w14:paraId="1F6FC5D7" w14:textId="77777777" w:rsidR="00C01C03" w:rsidRPr="00C01C03" w:rsidRDefault="000D25F9" w:rsidP="00C01C03">
      <w:pPr>
        <w:spacing w:line="360" w:lineRule="auto"/>
        <w:ind w:firstLine="600"/>
        <w:jc w:val="left"/>
        <w:rPr>
          <w:rFonts w:ascii="宋体" w:eastAsia="宋体" w:hAnsi="宋体"/>
          <w:color w:val="0000FF"/>
          <w:sz w:val="24"/>
          <w:szCs w:val="24"/>
          <w:highlight w:val="white"/>
          <w:u w:val="single"/>
        </w:rPr>
      </w:pPr>
      <w:r>
        <w:rPr>
          <w:rFonts w:ascii="仿宋_GB2312" w:eastAsia="仿宋_GB2312" w:hAnsi="仿宋_GB2312" w:cs="仿宋_GB2312"/>
          <w:sz w:val="30"/>
        </w:rPr>
        <w:t>（1）发包人完成最终结清申请单的审批并颁发最终结清证书的期限：</w:t>
      </w:r>
      <w:r w:rsidR="00C01C03" w:rsidRPr="00C01C03">
        <w:rPr>
          <w:rFonts w:ascii="宋体" w:eastAsia="宋体" w:hAnsi="宋体" w:hint="eastAsia"/>
          <w:color w:val="0000FF"/>
          <w:sz w:val="24"/>
          <w:szCs w:val="24"/>
          <w:highlight w:val="white"/>
          <w:u w:val="single"/>
        </w:rPr>
        <w:t>（1）发包人完成最终结清申请单的审批并颁发最终结清证书的期限：发包人应在收到承包人提交的最终结清申请单后</w:t>
      </w:r>
      <w:bookmarkStart w:id="87" w:name="EB864ed6e5cd794311b5c1a420a2bf5e36"/>
      <w:r w:rsidR="00C01C03" w:rsidRPr="00C01C03">
        <w:rPr>
          <w:rFonts w:ascii="宋体" w:eastAsia="宋体" w:hAnsi="宋体" w:hint="eastAsia"/>
          <w:color w:val="0000FF"/>
          <w:sz w:val="24"/>
          <w:szCs w:val="24"/>
          <w:highlight w:val="white"/>
          <w:u w:val="single"/>
        </w:rPr>
        <w:t>28</w:t>
      </w:r>
      <w:bookmarkEnd w:id="87"/>
      <w:r w:rsidR="00C01C03" w:rsidRPr="00C01C03">
        <w:rPr>
          <w:rFonts w:ascii="宋体" w:eastAsia="宋体" w:hAnsi="宋体" w:hint="eastAsia"/>
          <w:color w:val="0000FF"/>
          <w:sz w:val="24"/>
          <w:szCs w:val="24"/>
          <w:highlight w:val="white"/>
          <w:u w:val="single"/>
        </w:rPr>
        <w:t>天内完成审批并向承包人颁发最终结清证书。发包人逾期未完成审批，又未提出修改意见的，视为发包人同意承包人提交的最终结清申请单，且自发包人收到承包人提交的最终结清申请单后</w:t>
      </w:r>
      <w:bookmarkStart w:id="88" w:name="EB8b69c610043e4fd194a77969e98b8cd2"/>
      <w:r w:rsidR="00C01C03" w:rsidRPr="00C01C03">
        <w:rPr>
          <w:rFonts w:ascii="宋体" w:eastAsia="宋体" w:hAnsi="宋体" w:hint="eastAsia"/>
          <w:color w:val="0000FF"/>
          <w:sz w:val="24"/>
          <w:szCs w:val="24"/>
          <w:highlight w:val="white"/>
          <w:u w:val="single"/>
        </w:rPr>
        <w:t>29</w:t>
      </w:r>
      <w:bookmarkEnd w:id="88"/>
      <w:r w:rsidR="00C01C03" w:rsidRPr="00C01C03">
        <w:rPr>
          <w:rFonts w:ascii="宋体" w:eastAsia="宋体" w:hAnsi="宋体" w:hint="eastAsia"/>
          <w:color w:val="0000FF"/>
          <w:sz w:val="24"/>
          <w:szCs w:val="24"/>
          <w:highlight w:val="white"/>
          <w:u w:val="single"/>
        </w:rPr>
        <w:t>天起视为已颁发最终结清证书。</w:t>
      </w:r>
    </w:p>
    <w:p w14:paraId="37F062D9" w14:textId="4C284154" w:rsidR="002E0EF8" w:rsidRDefault="00C01C03" w:rsidP="00C01C03">
      <w:pPr>
        <w:spacing w:line="360" w:lineRule="auto"/>
        <w:ind w:firstLine="600"/>
        <w:jc w:val="left"/>
        <w:rPr>
          <w:rFonts w:ascii="Times New Roman" w:eastAsia="Times New Roman" w:hAnsi="Times New Roman" w:cs="Times New Roman"/>
          <w:sz w:val="30"/>
        </w:rPr>
      </w:pPr>
      <w:r w:rsidRPr="00C01C03">
        <w:rPr>
          <w:rFonts w:ascii="宋体" w:eastAsia="宋体" w:hAnsi="宋体" w:hint="eastAsia"/>
          <w:color w:val="0000FF"/>
          <w:sz w:val="24"/>
          <w:szCs w:val="24"/>
          <w:highlight w:val="white"/>
          <w:u w:val="single"/>
        </w:rPr>
        <w:t>（2）发包人完成支付的期限：发包人应在颁发最终结清证书后</w:t>
      </w:r>
      <w:bookmarkStart w:id="89" w:name="EB100781c540b44ad8b56f371f17c928e9"/>
      <w:r w:rsidRPr="00C01C03">
        <w:rPr>
          <w:rFonts w:ascii="宋体" w:eastAsia="宋体" w:hAnsi="宋体" w:hint="eastAsia"/>
          <w:color w:val="0000FF"/>
          <w:sz w:val="24"/>
          <w:szCs w:val="24"/>
          <w:highlight w:val="white"/>
          <w:u w:val="single"/>
        </w:rPr>
        <w:t>28</w:t>
      </w:r>
      <w:bookmarkEnd w:id="89"/>
      <w:r w:rsidRPr="00C01C03">
        <w:rPr>
          <w:rFonts w:ascii="宋体" w:eastAsia="宋体" w:hAnsi="宋体" w:hint="eastAsia"/>
          <w:color w:val="0000FF"/>
          <w:sz w:val="24"/>
          <w:szCs w:val="24"/>
          <w:highlight w:val="white"/>
          <w:u w:val="single"/>
        </w:rPr>
        <w:t>天内完成支付。发包人逾期支付的，按照</w:t>
      </w:r>
      <w:r w:rsidR="001643D6" w:rsidRPr="00E129E7">
        <w:rPr>
          <w:rFonts w:ascii="宋体" w:eastAsia="宋体" w:hAnsi="宋体" w:hint="eastAsia"/>
          <w:color w:val="0000FF"/>
          <w:sz w:val="24"/>
          <w:szCs w:val="24"/>
          <w:highlight w:val="white"/>
          <w:u w:val="single"/>
        </w:rPr>
        <w:t>□中国人民银行发布的同期同类贷款基准利</w:t>
      </w:r>
      <w:r w:rsidR="001643D6" w:rsidRPr="00E129E7">
        <w:rPr>
          <w:rFonts w:ascii="宋体" w:eastAsia="宋体" w:hAnsi="宋体" w:hint="eastAsia"/>
          <w:color w:val="0000FF"/>
          <w:sz w:val="24"/>
          <w:szCs w:val="24"/>
          <w:highlight w:val="white"/>
          <w:u w:val="single"/>
        </w:rPr>
        <w:lastRenderedPageBreak/>
        <w:t>率 □LPR</w:t>
      </w:r>
      <w:r w:rsidRPr="00C01C03">
        <w:rPr>
          <w:rFonts w:ascii="宋体" w:eastAsia="宋体" w:hAnsi="宋体" w:hint="eastAsia"/>
          <w:color w:val="0000FF"/>
          <w:sz w:val="24"/>
          <w:szCs w:val="24"/>
          <w:highlight w:val="white"/>
          <w:u w:val="single"/>
        </w:rPr>
        <w:t>支付违约金；逾期支付超过</w:t>
      </w:r>
      <w:bookmarkStart w:id="90" w:name="EB37caf14c416e49fc9846137fda64aafa"/>
      <w:r w:rsidRPr="00C01C03">
        <w:rPr>
          <w:rFonts w:ascii="宋体" w:eastAsia="宋体" w:hAnsi="宋体" w:hint="eastAsia"/>
          <w:color w:val="0000FF"/>
          <w:sz w:val="24"/>
          <w:szCs w:val="24"/>
          <w:highlight w:val="white"/>
          <w:u w:val="single"/>
        </w:rPr>
        <w:t>56</w:t>
      </w:r>
      <w:bookmarkEnd w:id="90"/>
      <w:r w:rsidRPr="00C01C03">
        <w:rPr>
          <w:rFonts w:ascii="宋体" w:eastAsia="宋体" w:hAnsi="宋体" w:hint="eastAsia"/>
          <w:color w:val="0000FF"/>
          <w:sz w:val="24"/>
          <w:szCs w:val="24"/>
          <w:highlight w:val="white"/>
          <w:u w:val="single"/>
        </w:rPr>
        <w:t>天的，按照</w:t>
      </w:r>
      <w:r w:rsidR="001643D6" w:rsidRPr="00E129E7">
        <w:rPr>
          <w:rFonts w:ascii="宋体" w:eastAsia="宋体" w:hAnsi="宋体" w:hint="eastAsia"/>
          <w:color w:val="0000FF"/>
          <w:sz w:val="24"/>
          <w:szCs w:val="24"/>
          <w:highlight w:val="white"/>
          <w:u w:val="single"/>
        </w:rPr>
        <w:t>□中国人民银行发布的同期同类贷款基准利率 □LPR</w:t>
      </w:r>
      <w:r w:rsidRPr="00C01C03">
        <w:rPr>
          <w:rFonts w:ascii="宋体" w:eastAsia="宋体" w:hAnsi="宋体" w:hint="eastAsia"/>
          <w:color w:val="0000FF"/>
          <w:sz w:val="24"/>
          <w:szCs w:val="24"/>
          <w:highlight w:val="white"/>
          <w:u w:val="single"/>
        </w:rPr>
        <w:t>的两倍支付违约金。</w:t>
      </w:r>
      <w:r w:rsidR="000D25F9" w:rsidRPr="00C01C03">
        <w:rPr>
          <w:rFonts w:ascii="宋体" w:eastAsia="宋体" w:hAnsi="宋体"/>
          <w:color w:val="0000FF"/>
          <w:sz w:val="24"/>
          <w:szCs w:val="24"/>
          <w:highlight w:val="white"/>
          <w:u w:val="single"/>
        </w:rPr>
        <w:t xml:space="preserve"> </w:t>
      </w:r>
    </w:p>
    <w:p w14:paraId="1C0CDEC0"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14.5 </w:t>
      </w:r>
      <w:r>
        <w:rPr>
          <w:rFonts w:ascii="仿宋_GB2312" w:eastAsia="仿宋_GB2312" w:hAnsi="仿宋_GB2312" w:cs="仿宋_GB2312"/>
          <w:color w:val="000000"/>
          <w:sz w:val="30"/>
        </w:rPr>
        <w:t>竣工归档资料</w:t>
      </w:r>
    </w:p>
    <w:p w14:paraId="34CA1CE7" w14:textId="77777777" w:rsidR="002E0EF8" w:rsidRDefault="000D25F9">
      <w:pPr>
        <w:spacing w:line="360" w:lineRule="auto"/>
        <w:ind w:firstLine="600"/>
        <w:jc w:val="left"/>
        <w:rPr>
          <w:rFonts w:ascii="Times New Roman" w:eastAsia="Times New Roman" w:hAnsi="Times New Roman" w:cs="Times New Roman"/>
          <w:color w:val="0C0C0C"/>
          <w:sz w:val="30"/>
        </w:rPr>
      </w:pPr>
      <w:r>
        <w:rPr>
          <w:rFonts w:ascii="宋体" w:eastAsia="宋体" w:hAnsi="宋体" w:cs="宋体"/>
          <w:color w:val="0C0C0C"/>
          <w:sz w:val="30"/>
        </w:rPr>
        <w:t>本款补充：</w:t>
      </w:r>
    </w:p>
    <w:p w14:paraId="48C3A9C0" w14:textId="77777777" w:rsidR="002E0EF8" w:rsidRDefault="000D25F9">
      <w:pPr>
        <w:spacing w:line="360" w:lineRule="auto"/>
        <w:ind w:firstLine="600"/>
        <w:rPr>
          <w:rFonts w:ascii="仿宋_GB2312" w:eastAsia="仿宋_GB2312" w:hAnsi="仿宋_GB2312" w:cs="仿宋_GB2312"/>
          <w:color w:val="0C0C0C"/>
          <w:sz w:val="30"/>
        </w:rPr>
      </w:pPr>
      <w:r>
        <w:rPr>
          <w:rFonts w:ascii="仿宋_GB2312" w:eastAsia="仿宋_GB2312" w:hAnsi="仿宋_GB2312" w:cs="仿宋_GB2312"/>
          <w:color w:val="0C0C0C"/>
          <w:sz w:val="30"/>
        </w:rPr>
        <w:t>（1）施工中未发生设计变更，施工后由承包人在发包人提供的施工图纸加盖竣工图章提交发包人。</w:t>
      </w:r>
    </w:p>
    <w:p w14:paraId="155410CE" w14:textId="77777777" w:rsidR="002E0EF8" w:rsidRDefault="000D25F9">
      <w:pPr>
        <w:spacing w:line="360" w:lineRule="auto"/>
        <w:ind w:firstLine="600"/>
        <w:rPr>
          <w:rFonts w:ascii="仿宋_GB2312" w:eastAsia="仿宋_GB2312" w:hAnsi="仿宋_GB2312" w:cs="仿宋_GB2312"/>
          <w:color w:val="0C0C0C"/>
          <w:sz w:val="30"/>
        </w:rPr>
      </w:pPr>
      <w:r>
        <w:rPr>
          <w:rFonts w:ascii="仿宋_GB2312" w:eastAsia="仿宋_GB2312" w:hAnsi="仿宋_GB2312" w:cs="仿宋_GB2312"/>
          <w:color w:val="0C0C0C"/>
          <w:sz w:val="30"/>
        </w:rPr>
        <w:t>（2）施工过程中发生设计变更的，需经相关方书面确认后由设计单位出具设计变更材料，由承包人提供加盖竣工图章的竣工图给发包人。</w:t>
      </w:r>
    </w:p>
    <w:p w14:paraId="55157172" w14:textId="77777777" w:rsidR="002E0EF8" w:rsidRDefault="000D25F9">
      <w:pPr>
        <w:spacing w:line="360" w:lineRule="auto"/>
        <w:ind w:firstLine="600"/>
        <w:rPr>
          <w:rFonts w:ascii="仿宋_GB2312" w:eastAsia="仿宋_GB2312" w:hAnsi="仿宋_GB2312" w:cs="仿宋_GB2312"/>
          <w:color w:val="0C0C0C"/>
          <w:sz w:val="30"/>
        </w:rPr>
      </w:pPr>
      <w:r>
        <w:rPr>
          <w:rFonts w:ascii="仿宋_GB2312" w:eastAsia="仿宋_GB2312" w:hAnsi="仿宋_GB2312" w:cs="仿宋_GB2312"/>
          <w:color w:val="0C0C0C"/>
          <w:sz w:val="30"/>
        </w:rPr>
        <w:t>（3）工程竣工验收结算后</w:t>
      </w:r>
      <w:r>
        <w:rPr>
          <w:rFonts w:ascii="仿宋_GB2312" w:eastAsia="仿宋_GB2312" w:hAnsi="仿宋_GB2312" w:cs="仿宋_GB2312"/>
          <w:color w:val="0C0C0C"/>
          <w:sz w:val="30"/>
          <w:u w:val="single"/>
        </w:rPr>
        <w:t xml:space="preserve">   </w:t>
      </w:r>
      <w:r>
        <w:rPr>
          <w:rFonts w:ascii="仿宋_GB2312" w:eastAsia="仿宋_GB2312" w:hAnsi="仿宋_GB2312" w:cs="仿宋_GB2312"/>
          <w:color w:val="0C0C0C"/>
          <w:sz w:val="30"/>
        </w:rPr>
        <w:t>天内，承包人应提供给发包人</w:t>
      </w:r>
      <w:r>
        <w:rPr>
          <w:rFonts w:ascii="仿宋_GB2312" w:eastAsia="仿宋_GB2312" w:hAnsi="仿宋_GB2312" w:cs="仿宋_GB2312"/>
          <w:color w:val="0C0C0C"/>
          <w:sz w:val="30"/>
          <w:u w:val="single"/>
        </w:rPr>
        <w:t xml:space="preserve">    </w:t>
      </w:r>
    </w:p>
    <w:p w14:paraId="32AE0E9D" w14:textId="77777777" w:rsidR="002E0EF8" w:rsidRDefault="000D25F9">
      <w:pPr>
        <w:spacing w:line="360" w:lineRule="auto"/>
        <w:rPr>
          <w:rFonts w:ascii="仿宋_GB2312" w:eastAsia="仿宋_GB2312" w:hAnsi="仿宋_GB2312" w:cs="仿宋_GB2312"/>
          <w:color w:val="0C0C0C"/>
          <w:sz w:val="30"/>
        </w:rPr>
      </w:pPr>
      <w:r>
        <w:rPr>
          <w:rFonts w:ascii="仿宋_GB2312" w:eastAsia="仿宋_GB2312" w:hAnsi="仿宋_GB2312" w:cs="仿宋_GB2312"/>
          <w:sz w:val="30"/>
          <w:u w:val="single"/>
        </w:rPr>
        <w:t xml:space="preserve">   </w:t>
      </w:r>
      <w:r>
        <w:rPr>
          <w:rFonts w:ascii="仿宋_GB2312" w:eastAsia="仿宋_GB2312" w:hAnsi="仿宋_GB2312" w:cs="仿宋_GB2312"/>
          <w:color w:val="0C0C0C"/>
          <w:sz w:val="30"/>
        </w:rPr>
        <w:t>套完整符合要求的竣工图、竣工归档资料。</w:t>
      </w:r>
    </w:p>
    <w:p w14:paraId="5A735B99" w14:textId="77777777" w:rsidR="002E0EF8" w:rsidRDefault="000D25F9">
      <w:pPr>
        <w:spacing w:line="360" w:lineRule="auto"/>
        <w:ind w:firstLine="600"/>
        <w:rPr>
          <w:rFonts w:ascii="仿宋_GB2312" w:eastAsia="仿宋_GB2312" w:hAnsi="仿宋_GB2312" w:cs="仿宋_GB2312"/>
          <w:color w:val="0C0C0C"/>
          <w:sz w:val="30"/>
          <w:u w:val="single"/>
        </w:rPr>
      </w:pPr>
      <w:r>
        <w:rPr>
          <w:rFonts w:ascii="仿宋_GB2312" w:eastAsia="仿宋_GB2312" w:hAnsi="仿宋_GB2312" w:cs="仿宋_GB2312"/>
          <w:color w:val="0C0C0C"/>
          <w:sz w:val="30"/>
        </w:rPr>
        <w:t>竣工归档资料的形式和格式：</w:t>
      </w:r>
      <w:r>
        <w:rPr>
          <w:rFonts w:ascii="仿宋_GB2312" w:eastAsia="仿宋_GB2312" w:hAnsi="仿宋_GB2312" w:cs="仿宋_GB2312"/>
          <w:color w:val="0C0C0C"/>
          <w:sz w:val="30"/>
          <w:u w:val="single"/>
        </w:rPr>
        <w:t xml:space="preserve">                         </w:t>
      </w:r>
      <w:r>
        <w:rPr>
          <w:rFonts w:ascii="仿宋_GB2312" w:eastAsia="仿宋_GB2312" w:hAnsi="仿宋_GB2312" w:cs="仿宋_GB2312"/>
          <w:color w:val="0C0C0C"/>
          <w:sz w:val="30"/>
        </w:rPr>
        <w:t>。</w:t>
      </w:r>
    </w:p>
    <w:p w14:paraId="168DF020" w14:textId="77777777" w:rsidR="002E0EF8" w:rsidRDefault="000D25F9">
      <w:pPr>
        <w:spacing w:line="360" w:lineRule="auto"/>
        <w:ind w:firstLine="600"/>
        <w:rPr>
          <w:rFonts w:ascii="Times New Roman" w:eastAsia="Times New Roman" w:hAnsi="Times New Roman" w:cs="Times New Roman"/>
          <w:color w:val="0C0C0C"/>
          <w:sz w:val="30"/>
        </w:rPr>
      </w:pPr>
      <w:r>
        <w:rPr>
          <w:rFonts w:ascii="仿宋_GB2312" w:eastAsia="仿宋_GB2312" w:hAnsi="仿宋_GB2312" w:cs="仿宋_GB2312"/>
          <w:color w:val="0C0C0C"/>
          <w:sz w:val="30"/>
        </w:rPr>
        <w:t>（4）因承包人拖延或不办理竣工归档资料时，经发包人催告，</w:t>
      </w:r>
      <w:r>
        <w:rPr>
          <w:rFonts w:ascii="仿宋_GB2312" w:eastAsia="仿宋_GB2312" w:hAnsi="仿宋_GB2312" w:cs="仿宋_GB2312"/>
          <w:color w:val="0C0C0C"/>
          <w:sz w:val="30"/>
          <w:u w:val="single"/>
        </w:rPr>
        <w:t xml:space="preserve">    </w:t>
      </w:r>
      <w:r>
        <w:rPr>
          <w:rFonts w:ascii="仿宋_GB2312" w:eastAsia="仿宋_GB2312" w:hAnsi="仿宋_GB2312" w:cs="仿宋_GB2312"/>
          <w:color w:val="0C0C0C"/>
          <w:sz w:val="30"/>
        </w:rPr>
        <w:t>个月内未按发包人要求提供相关竣工归档资料的，发包人有权委托第三方机构整理，相关费用由</w:t>
      </w:r>
      <w:r>
        <w:rPr>
          <w:rFonts w:ascii="Times New Roman" w:eastAsia="Times New Roman" w:hAnsi="Times New Roman" w:cs="Times New Roman"/>
          <w:color w:val="0C0C0C"/>
          <w:sz w:val="30"/>
          <w:u w:val="single"/>
        </w:rPr>
        <w:t xml:space="preserve">          </w:t>
      </w:r>
      <w:r>
        <w:rPr>
          <w:rFonts w:ascii="仿宋_GB2312" w:eastAsia="仿宋_GB2312" w:hAnsi="仿宋_GB2312" w:cs="仿宋_GB2312"/>
          <w:color w:val="0C0C0C"/>
          <w:sz w:val="30"/>
        </w:rPr>
        <w:t>承担。</w:t>
      </w:r>
    </w:p>
    <w:p w14:paraId="5E41B28C" w14:textId="77777777" w:rsidR="002E0EF8" w:rsidRDefault="000D25F9">
      <w:pPr>
        <w:keepNext/>
        <w:keepLines/>
        <w:spacing w:before="260" w:after="260" w:line="360" w:lineRule="auto"/>
        <w:rPr>
          <w:rFonts w:ascii="Cambria" w:eastAsia="Cambria" w:hAnsi="Cambria" w:cs="Cambria"/>
          <w:b/>
          <w:color w:val="000000"/>
          <w:sz w:val="30"/>
          <w:shd w:val="clear" w:color="auto" w:fill="FFFF00"/>
        </w:rPr>
      </w:pPr>
      <w:r>
        <w:rPr>
          <w:rFonts w:ascii="Times New Roman" w:eastAsia="Times New Roman" w:hAnsi="Times New Roman" w:cs="Times New Roman"/>
          <w:color w:val="000000"/>
          <w:sz w:val="32"/>
        </w:rPr>
        <w:t xml:space="preserve">15. </w:t>
      </w:r>
      <w:r>
        <w:rPr>
          <w:rFonts w:ascii="仿宋_GB2312" w:eastAsia="仿宋_GB2312" w:hAnsi="仿宋_GB2312" w:cs="仿宋_GB2312"/>
          <w:color w:val="000000"/>
          <w:sz w:val="32"/>
        </w:rPr>
        <w:t>缺陷责任期与保修</w:t>
      </w:r>
    </w:p>
    <w:p w14:paraId="196B842C" w14:textId="77777777" w:rsidR="002E0EF8" w:rsidRDefault="000D25F9">
      <w:pPr>
        <w:spacing w:line="360" w:lineRule="auto"/>
        <w:ind w:firstLine="600"/>
        <w:jc w:val="left"/>
        <w:rPr>
          <w:rFonts w:ascii="仿宋_GB2312" w:eastAsia="仿宋_GB2312" w:hAnsi="仿宋_GB2312" w:cs="仿宋_GB2312"/>
          <w:color w:val="0C0C0C"/>
          <w:sz w:val="30"/>
        </w:rPr>
      </w:pPr>
      <w:r>
        <w:rPr>
          <w:rFonts w:ascii="仿宋_GB2312" w:eastAsia="仿宋_GB2312" w:hAnsi="仿宋_GB2312" w:cs="仿宋_GB2312"/>
          <w:color w:val="0C0C0C"/>
          <w:sz w:val="30"/>
        </w:rPr>
        <w:t>本条补充15.5。</w:t>
      </w:r>
    </w:p>
    <w:p w14:paraId="4CBA4142"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15.2 </w:t>
      </w:r>
      <w:r>
        <w:rPr>
          <w:rFonts w:ascii="仿宋_GB2312" w:eastAsia="仿宋_GB2312" w:hAnsi="仿宋_GB2312" w:cs="仿宋_GB2312"/>
          <w:color w:val="000000"/>
          <w:sz w:val="30"/>
        </w:rPr>
        <w:t>缺陷责任期</w:t>
      </w:r>
    </w:p>
    <w:p w14:paraId="20666070" w14:textId="77777777" w:rsidR="002E0EF8" w:rsidRDefault="000D25F9">
      <w:pPr>
        <w:spacing w:line="360" w:lineRule="auto"/>
        <w:ind w:firstLine="600"/>
        <w:jc w:val="left"/>
        <w:rPr>
          <w:rFonts w:ascii="Times New Roman" w:eastAsia="Times New Roman" w:hAnsi="Times New Roman" w:cs="Times New Roman"/>
          <w:color w:val="000000"/>
          <w:sz w:val="30"/>
        </w:rPr>
      </w:pPr>
      <w:r>
        <w:rPr>
          <w:rFonts w:ascii="宋体" w:eastAsia="宋体" w:hAnsi="宋体" w:cs="宋体"/>
          <w:color w:val="000000"/>
          <w:sz w:val="30"/>
        </w:rPr>
        <w:t>缺陷责任期的具体期限：</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128E6BE7"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15.3 </w:t>
      </w:r>
      <w:r>
        <w:rPr>
          <w:rFonts w:ascii="宋体" w:eastAsia="宋体" w:hAnsi="宋体" w:cs="宋体"/>
          <w:color w:val="000000"/>
          <w:sz w:val="30"/>
        </w:rPr>
        <w:t>质量保证金</w:t>
      </w:r>
    </w:p>
    <w:p w14:paraId="7CCE2DC5"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本款修改为：</w:t>
      </w:r>
    </w:p>
    <w:p w14:paraId="0CBEC8E5" w14:textId="72263F44"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lastRenderedPageBreak/>
        <w:t>工程质量保证金的支付方式和时间：</w:t>
      </w:r>
      <w:r w:rsidRPr="0056088F">
        <w:rPr>
          <w:rFonts w:ascii="仿宋_GB2312" w:eastAsia="仿宋_GB2312" w:hAnsi="仿宋_GB2312" w:cs="仿宋_GB2312"/>
          <w:sz w:val="30"/>
        </w:rPr>
        <w:t>工程质量保证金为结算款的</w:t>
      </w:r>
      <w:r w:rsidRPr="0056088F">
        <w:rPr>
          <w:rFonts w:ascii="仿宋_GB2312" w:eastAsia="仿宋_GB2312" w:hAnsi="仿宋_GB2312" w:cs="仿宋_GB2312"/>
          <w:sz w:val="30"/>
          <w:u w:val="single"/>
        </w:rPr>
        <w:t xml:space="preserve">     </w:t>
      </w:r>
      <w:r w:rsidRPr="0056088F">
        <w:rPr>
          <w:rFonts w:ascii="仿宋_GB2312" w:eastAsia="仿宋_GB2312" w:hAnsi="仿宋_GB2312" w:cs="仿宋_GB2312"/>
          <w:sz w:val="30"/>
        </w:rPr>
        <w:t>%，</w:t>
      </w:r>
      <w:r>
        <w:rPr>
          <w:rFonts w:ascii="仿宋_GB2312" w:eastAsia="仿宋_GB2312" w:hAnsi="仿宋_GB2312" w:cs="仿宋_GB2312"/>
          <w:color w:val="000000"/>
          <w:sz w:val="30"/>
        </w:rPr>
        <w:t>采用以下方式执行：</w:t>
      </w:r>
    </w:p>
    <w:p w14:paraId="0E2DA314"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担保；</w:t>
      </w:r>
    </w:p>
    <w:p w14:paraId="07D5FE5A"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保险；</w:t>
      </w:r>
    </w:p>
    <w:p w14:paraId="378B6C22"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其他：</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7AC018FC"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工程缺陷责任期满，承包人履行缺陷责任期内质量保修义务及绿化养护义务且合格移交后，在</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天内结清工程质量保证金。在工程项目竣工验收前，承包人提供履约担保的，发包人不得同时预留工程质量保证金。</w:t>
      </w:r>
    </w:p>
    <w:p w14:paraId="368B6413"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15.4 </w:t>
      </w:r>
      <w:r>
        <w:rPr>
          <w:rFonts w:ascii="仿宋_GB2312" w:eastAsia="仿宋_GB2312" w:hAnsi="仿宋_GB2312" w:cs="仿宋_GB2312"/>
          <w:color w:val="000000"/>
          <w:sz w:val="30"/>
        </w:rPr>
        <w:t>保修</w:t>
      </w:r>
    </w:p>
    <w:p w14:paraId="1C8AEF5E" w14:textId="77777777" w:rsidR="002E0EF8" w:rsidRDefault="000D25F9">
      <w:pPr>
        <w:spacing w:line="360" w:lineRule="auto"/>
        <w:ind w:firstLine="585"/>
        <w:jc w:val="left"/>
        <w:rPr>
          <w:rFonts w:ascii="仿宋_GB2312" w:eastAsia="仿宋_GB2312" w:hAnsi="仿宋_GB2312" w:cs="仿宋_GB2312"/>
          <w:color w:val="000000"/>
          <w:sz w:val="30"/>
        </w:rPr>
      </w:pPr>
      <w:r>
        <w:rPr>
          <w:rFonts w:ascii="仿宋_GB2312" w:eastAsia="仿宋_GB2312" w:hAnsi="仿宋_GB2312" w:cs="仿宋_GB2312"/>
          <w:color w:val="000000"/>
          <w:sz w:val="30"/>
        </w:rPr>
        <w:t>15.4.1 保修责任</w:t>
      </w:r>
    </w:p>
    <w:p w14:paraId="190DA10C" w14:textId="04F901A7" w:rsidR="002E0EF8" w:rsidRDefault="000D25F9">
      <w:pPr>
        <w:spacing w:line="360" w:lineRule="auto"/>
        <w:ind w:firstLine="585"/>
        <w:jc w:val="left"/>
        <w:rPr>
          <w:rFonts w:ascii="仿宋_GB2312" w:eastAsia="仿宋_GB2312" w:hAnsi="仿宋_GB2312" w:cs="仿宋_GB2312"/>
          <w:color w:val="000000"/>
          <w:sz w:val="30"/>
          <w:u w:val="single"/>
        </w:rPr>
      </w:pPr>
      <w:r>
        <w:rPr>
          <w:rFonts w:ascii="仿宋_GB2312" w:eastAsia="仿宋_GB2312" w:hAnsi="仿宋_GB2312" w:cs="仿宋_GB2312"/>
          <w:color w:val="000000"/>
          <w:sz w:val="30"/>
        </w:rPr>
        <w:t>工程保修期为：</w:t>
      </w:r>
      <w:r>
        <w:rPr>
          <w:rFonts w:ascii="仿宋_GB2312" w:eastAsia="仿宋_GB2312" w:hAnsi="仿宋_GB2312" w:cs="仿宋_GB2312"/>
          <w:color w:val="000000"/>
          <w:sz w:val="30"/>
          <w:u w:val="single"/>
        </w:rPr>
        <w:t xml:space="preserve">  </w:t>
      </w:r>
      <w:bookmarkStart w:id="91" w:name="EBf2ccb2938c7645e8a32573e7e94282ad"/>
      <w:r w:rsidR="00C01C03" w:rsidRPr="006763FE">
        <w:rPr>
          <w:rFonts w:ascii="宋体" w:eastAsia="宋体" w:hAnsi="宋体" w:hint="eastAsia"/>
          <w:color w:val="0000FF"/>
          <w:sz w:val="24"/>
          <w:szCs w:val="24"/>
          <w:highlight w:val="white"/>
          <w:u w:val="single"/>
        </w:rPr>
        <w:t>按国家相关规定，自主管部门批准的竣工验收通过之日起计算</w:t>
      </w:r>
      <w:bookmarkEnd w:id="91"/>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 xml:space="preserve">。 </w:t>
      </w:r>
    </w:p>
    <w:p w14:paraId="3AE8102B" w14:textId="77777777" w:rsidR="002E0EF8" w:rsidRDefault="000D25F9">
      <w:pPr>
        <w:spacing w:line="360" w:lineRule="auto"/>
        <w:ind w:firstLine="585"/>
        <w:jc w:val="left"/>
        <w:rPr>
          <w:rFonts w:ascii="仿宋_GB2312" w:eastAsia="仿宋_GB2312" w:hAnsi="仿宋_GB2312" w:cs="仿宋_GB2312"/>
          <w:color w:val="000000"/>
          <w:sz w:val="30"/>
        </w:rPr>
      </w:pPr>
      <w:r>
        <w:rPr>
          <w:rFonts w:ascii="仿宋_GB2312" w:eastAsia="仿宋_GB2312" w:hAnsi="仿宋_GB2312" w:cs="仿宋_GB2312"/>
          <w:color w:val="000000"/>
          <w:sz w:val="30"/>
        </w:rPr>
        <w:t>15.4.3 修复通知</w:t>
      </w:r>
    </w:p>
    <w:p w14:paraId="73C10E0C" w14:textId="77777777" w:rsidR="002E0EF8" w:rsidRDefault="000D25F9">
      <w:pPr>
        <w:spacing w:line="360" w:lineRule="auto"/>
        <w:ind w:firstLine="585"/>
        <w:jc w:val="left"/>
        <w:rPr>
          <w:rFonts w:ascii="Times New Roman" w:eastAsia="Times New Roman" w:hAnsi="Times New Roman" w:cs="Times New Roman"/>
          <w:color w:val="000000"/>
          <w:sz w:val="30"/>
          <w:u w:val="single"/>
        </w:rPr>
      </w:pPr>
      <w:r>
        <w:rPr>
          <w:rFonts w:ascii="仿宋_GB2312" w:eastAsia="仿宋_GB2312" w:hAnsi="仿宋_GB2312" w:cs="仿宋_GB2312"/>
          <w:color w:val="000000"/>
          <w:sz w:val="30"/>
        </w:rPr>
        <w:t>承包人收到保修通知并到达工程现场的合理时间：</w:t>
      </w:r>
      <w:r>
        <w:rPr>
          <w:rFonts w:ascii="Times New Roman" w:eastAsia="Times New Roman" w:hAnsi="Times New Roman" w:cs="Times New Roman"/>
          <w:color w:val="000000"/>
          <w:sz w:val="30"/>
          <w:u w:val="single"/>
        </w:rPr>
        <w:t xml:space="preserve">           </w:t>
      </w:r>
    </w:p>
    <w:p w14:paraId="5044C6B0" w14:textId="77777777" w:rsidR="002E0EF8" w:rsidRDefault="000D25F9">
      <w:pPr>
        <w:spacing w:line="360" w:lineRule="auto"/>
        <w:jc w:val="left"/>
        <w:rPr>
          <w:rFonts w:ascii="Times New Roman" w:eastAsia="Times New Roman" w:hAnsi="Times New Roman" w:cs="Times New Roman"/>
          <w:color w:val="000000"/>
          <w:sz w:val="30"/>
        </w:rPr>
      </w:pPr>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w:t>
      </w:r>
    </w:p>
    <w:p w14:paraId="7987302A"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15.5 </w:t>
      </w:r>
      <w:r>
        <w:rPr>
          <w:rFonts w:ascii="仿宋_GB2312" w:eastAsia="仿宋_GB2312" w:hAnsi="仿宋_GB2312" w:cs="仿宋_GB2312"/>
          <w:color w:val="000000"/>
          <w:sz w:val="30"/>
        </w:rPr>
        <w:t>绿化养护期</w:t>
      </w:r>
    </w:p>
    <w:p w14:paraId="524FC07B" w14:textId="77777777" w:rsidR="002E0EF8" w:rsidRDefault="000D25F9">
      <w:pPr>
        <w:spacing w:line="360" w:lineRule="auto"/>
        <w:ind w:firstLine="600"/>
        <w:jc w:val="left"/>
        <w:rPr>
          <w:rFonts w:ascii="Times New Roman" w:eastAsia="Times New Roman" w:hAnsi="Times New Roman" w:cs="Times New Roman"/>
          <w:color w:val="000000"/>
          <w:sz w:val="30"/>
        </w:rPr>
      </w:pPr>
      <w:r>
        <w:rPr>
          <w:rFonts w:ascii="宋体" w:eastAsia="宋体" w:hAnsi="宋体" w:cs="宋体"/>
          <w:color w:val="000000"/>
          <w:sz w:val="30"/>
        </w:rPr>
        <w:t>绿化养护期的具体期限：</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58980706" w14:textId="77777777" w:rsidR="002E0EF8" w:rsidRDefault="000D25F9">
      <w:pPr>
        <w:spacing w:line="360" w:lineRule="auto"/>
        <w:ind w:firstLine="600"/>
        <w:jc w:val="left"/>
        <w:rPr>
          <w:rFonts w:ascii="Times New Roman" w:eastAsia="Times New Roman" w:hAnsi="Times New Roman" w:cs="Times New Roman"/>
          <w:color w:val="000000"/>
          <w:sz w:val="30"/>
        </w:rPr>
      </w:pPr>
      <w:r>
        <w:rPr>
          <w:rFonts w:ascii="宋体" w:eastAsia="宋体" w:hAnsi="宋体" w:cs="宋体"/>
          <w:color w:val="000000"/>
          <w:sz w:val="30"/>
        </w:rPr>
        <w:t>绿化养护期内双方责任约定：</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5B5250F0" w14:textId="77777777" w:rsidR="002E0EF8" w:rsidRDefault="000D25F9">
      <w:pPr>
        <w:spacing w:line="360" w:lineRule="auto"/>
        <w:ind w:firstLine="600"/>
        <w:jc w:val="left"/>
        <w:rPr>
          <w:rFonts w:ascii="Times New Roman" w:eastAsia="Times New Roman" w:hAnsi="Times New Roman" w:cs="Times New Roman"/>
          <w:color w:val="000000"/>
          <w:sz w:val="30"/>
        </w:rPr>
      </w:pPr>
      <w:r>
        <w:rPr>
          <w:rFonts w:ascii="宋体" w:eastAsia="宋体" w:hAnsi="宋体" w:cs="宋体"/>
          <w:color w:val="000000"/>
          <w:sz w:val="30"/>
        </w:rPr>
        <w:t>绿化养护期内水电费支付：</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7FF7E645" w14:textId="77777777" w:rsidR="002E0EF8" w:rsidRDefault="000D25F9">
      <w:pPr>
        <w:keepNext/>
        <w:keepLines/>
        <w:spacing w:before="260" w:after="260"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lastRenderedPageBreak/>
        <w:t xml:space="preserve">16. </w:t>
      </w:r>
      <w:r>
        <w:rPr>
          <w:rFonts w:ascii="宋体" w:eastAsia="宋体" w:hAnsi="宋体" w:cs="宋体"/>
          <w:color w:val="000000"/>
          <w:sz w:val="32"/>
        </w:rPr>
        <w:t>违约</w:t>
      </w:r>
    </w:p>
    <w:p w14:paraId="6449D229"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16.1 </w:t>
      </w:r>
      <w:r>
        <w:rPr>
          <w:rFonts w:ascii="宋体" w:eastAsia="宋体" w:hAnsi="宋体" w:cs="宋体"/>
          <w:color w:val="000000"/>
          <w:sz w:val="30"/>
        </w:rPr>
        <w:t>发包人违约</w:t>
      </w:r>
    </w:p>
    <w:p w14:paraId="7F105AB6"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16.1.1 发包人违约的情形</w:t>
      </w:r>
    </w:p>
    <w:p w14:paraId="317506EF" w14:textId="77777777" w:rsidR="002E0EF8" w:rsidRDefault="000D25F9">
      <w:pPr>
        <w:spacing w:line="360" w:lineRule="auto"/>
        <w:ind w:firstLine="600"/>
        <w:jc w:val="left"/>
        <w:rPr>
          <w:rFonts w:ascii="仿宋_GB2312" w:eastAsia="仿宋_GB2312" w:hAnsi="仿宋_GB2312" w:cs="仿宋_GB2312"/>
          <w:color w:val="000000"/>
          <w:sz w:val="30"/>
          <w:u w:val="single"/>
        </w:rPr>
      </w:pPr>
      <w:r>
        <w:rPr>
          <w:rFonts w:ascii="仿宋_GB2312" w:eastAsia="仿宋_GB2312" w:hAnsi="仿宋_GB2312" w:cs="仿宋_GB2312"/>
          <w:color w:val="000000"/>
          <w:sz w:val="30"/>
        </w:rPr>
        <w:t>发包人违约的其他情形：</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7197BA64" w14:textId="77777777" w:rsidR="002E0EF8" w:rsidRDefault="000D25F9">
      <w:pPr>
        <w:spacing w:line="360" w:lineRule="auto"/>
        <w:ind w:left="1500" w:hanging="15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 xml:space="preserve">    16.1.2 发包人违约的责任</w:t>
      </w:r>
    </w:p>
    <w:p w14:paraId="64D677AD"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发包人违约责任的承担方式和计算方法：</w:t>
      </w:r>
    </w:p>
    <w:p w14:paraId="12BA10AD" w14:textId="77777777" w:rsidR="002E0EF8" w:rsidRDefault="000D25F9">
      <w:pPr>
        <w:spacing w:line="360" w:lineRule="auto"/>
        <w:ind w:firstLine="600"/>
        <w:rPr>
          <w:rFonts w:ascii="仿宋_GB2312" w:eastAsia="仿宋_GB2312" w:hAnsi="仿宋_GB2312" w:cs="仿宋_GB2312"/>
          <w:color w:val="000000"/>
          <w:sz w:val="30"/>
          <w:u w:val="single"/>
        </w:rPr>
      </w:pPr>
      <w:r>
        <w:rPr>
          <w:rFonts w:ascii="仿宋_GB2312" w:eastAsia="仿宋_GB2312" w:hAnsi="仿宋_GB2312" w:cs="仿宋_GB2312"/>
          <w:color w:val="000000"/>
          <w:sz w:val="30"/>
        </w:rPr>
        <w:t>（1）因发包人原因未能在计划开工日期前7天内下达开工通知的违约责任：</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071E74BF"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（2）因发包人原因未能按合同约定支付合同价款的违约责任：</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36718A32" w14:textId="77777777" w:rsidR="002E0EF8" w:rsidRDefault="000D25F9">
      <w:pPr>
        <w:spacing w:line="360" w:lineRule="auto"/>
        <w:ind w:firstLine="600"/>
        <w:rPr>
          <w:rFonts w:ascii="仿宋_GB2312" w:eastAsia="仿宋_GB2312" w:hAnsi="仿宋_GB2312" w:cs="仿宋_GB2312"/>
          <w:color w:val="000000"/>
          <w:sz w:val="30"/>
          <w:u w:val="single"/>
        </w:rPr>
      </w:pPr>
      <w:r>
        <w:rPr>
          <w:rFonts w:ascii="仿宋_GB2312" w:eastAsia="仿宋_GB2312" w:hAnsi="仿宋_GB2312" w:cs="仿宋_GB2312"/>
          <w:color w:val="000000"/>
          <w:sz w:val="30"/>
        </w:rPr>
        <w:t>（3）发包人违反第10.1款〔变更的范围〕第（2）项约定，自行实施被取消的工作或转由他人实施的违约责任：</w:t>
      </w:r>
      <w:r>
        <w:rPr>
          <w:rFonts w:ascii="仿宋_GB2312" w:eastAsia="仿宋_GB2312" w:hAnsi="仿宋_GB2312" w:cs="仿宋_GB2312"/>
          <w:color w:val="000000"/>
          <w:sz w:val="30"/>
          <w:u w:val="single"/>
        </w:rPr>
        <w:t xml:space="preserve">                </w:t>
      </w:r>
    </w:p>
    <w:p w14:paraId="3CCF6C97" w14:textId="77777777" w:rsidR="002E0EF8" w:rsidRDefault="000D25F9">
      <w:pPr>
        <w:spacing w:line="360" w:lineRule="auto"/>
        <w:jc w:val="left"/>
        <w:rPr>
          <w:rFonts w:ascii="仿宋_GB2312" w:eastAsia="仿宋_GB2312" w:hAnsi="仿宋_GB2312" w:cs="仿宋_GB2312"/>
          <w:color w:val="000000"/>
          <w:sz w:val="30"/>
        </w:rPr>
      </w:pP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7C85C12E"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（4）发包人提供的材料、工程设备的规格、数量或质量不符合合同约定，或因发包人原因导致交货日期延误或交货地点变更等情况的违约责任：</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32510A3B" w14:textId="77777777" w:rsidR="002E0EF8" w:rsidRDefault="000D25F9">
      <w:pPr>
        <w:spacing w:line="360" w:lineRule="auto"/>
        <w:ind w:firstLine="600"/>
        <w:jc w:val="left"/>
        <w:rPr>
          <w:rFonts w:ascii="仿宋_GB2312" w:eastAsia="仿宋_GB2312" w:hAnsi="仿宋_GB2312" w:cs="仿宋_GB2312"/>
          <w:color w:val="000000"/>
          <w:sz w:val="30"/>
          <w:u w:val="single"/>
        </w:rPr>
      </w:pPr>
      <w:r>
        <w:rPr>
          <w:rFonts w:ascii="仿宋_GB2312" w:eastAsia="仿宋_GB2312" w:hAnsi="仿宋_GB2312" w:cs="仿宋_GB2312"/>
          <w:color w:val="000000"/>
          <w:sz w:val="30"/>
        </w:rPr>
        <w:t>（5）因发包人违反合同约定造成暂停施工的违约责任：</w:t>
      </w:r>
      <w:r>
        <w:rPr>
          <w:rFonts w:ascii="仿宋_GB2312" w:eastAsia="仿宋_GB2312" w:hAnsi="仿宋_GB2312" w:cs="仿宋_GB2312"/>
          <w:color w:val="000000"/>
          <w:sz w:val="30"/>
          <w:u w:val="single"/>
        </w:rPr>
        <w:t xml:space="preserve">      </w:t>
      </w:r>
    </w:p>
    <w:p w14:paraId="6A025179" w14:textId="77777777" w:rsidR="002E0EF8" w:rsidRDefault="000D25F9">
      <w:pPr>
        <w:spacing w:line="360" w:lineRule="auto"/>
        <w:jc w:val="left"/>
        <w:rPr>
          <w:rFonts w:ascii="仿宋_GB2312" w:eastAsia="仿宋_GB2312" w:hAnsi="仿宋_GB2312" w:cs="仿宋_GB2312"/>
          <w:color w:val="000000"/>
          <w:sz w:val="30"/>
        </w:rPr>
      </w:pP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75FC7934" w14:textId="77777777" w:rsidR="002E0EF8" w:rsidRDefault="000D25F9">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（6）发包人无正当理由没有在约定期限内发出复工指示，导致承包人无法复工的违约责任：</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71C2AF75"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（7）其他：</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54D2072D"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lastRenderedPageBreak/>
        <w:t>16.1.3 因发包人违约解除合同</w:t>
      </w:r>
    </w:p>
    <w:p w14:paraId="186A23F0" w14:textId="77777777" w:rsidR="002E0EF8" w:rsidRDefault="000D25F9">
      <w:pPr>
        <w:spacing w:line="360" w:lineRule="auto"/>
        <w:ind w:firstLine="600"/>
        <w:rPr>
          <w:rFonts w:ascii="仿宋_GB2312" w:eastAsia="仿宋_GB2312" w:hAnsi="仿宋_GB2312" w:cs="仿宋_GB2312"/>
          <w:color w:val="000000"/>
          <w:sz w:val="30"/>
          <w:u w:val="single"/>
        </w:rPr>
      </w:pPr>
      <w:r>
        <w:rPr>
          <w:rFonts w:ascii="仿宋_GB2312" w:eastAsia="仿宋_GB2312" w:hAnsi="仿宋_GB2312" w:cs="仿宋_GB2312"/>
          <w:color w:val="000000"/>
          <w:sz w:val="30"/>
        </w:rPr>
        <w:t>承包人按16.1.1项〔发包人违约的情形〕约定暂停施工满</w:t>
      </w:r>
      <w:r>
        <w:rPr>
          <w:rFonts w:ascii="仿宋_GB2312" w:eastAsia="仿宋_GB2312" w:hAnsi="仿宋_GB2312" w:cs="仿宋_GB2312"/>
          <w:color w:val="000000"/>
          <w:sz w:val="30"/>
          <w:u w:val="single"/>
        </w:rPr>
        <w:t xml:space="preserve">    </w:t>
      </w:r>
    </w:p>
    <w:p w14:paraId="3AF178D1" w14:textId="77777777" w:rsidR="002E0EF8" w:rsidRDefault="000D25F9">
      <w:pPr>
        <w:spacing w:line="360" w:lineRule="auto"/>
        <w:rPr>
          <w:rFonts w:ascii="Times New Roman" w:eastAsia="Times New Roman" w:hAnsi="Times New Roman" w:cs="Times New Roman"/>
          <w:color w:val="000000"/>
          <w:sz w:val="30"/>
        </w:rPr>
      </w:pPr>
      <w:r>
        <w:rPr>
          <w:rFonts w:ascii="仿宋_GB2312" w:eastAsia="仿宋_GB2312" w:hAnsi="仿宋_GB2312" w:cs="仿宋_GB2312"/>
          <w:sz w:val="30"/>
          <w:u w:val="single"/>
        </w:rPr>
        <w:t xml:space="preserve">  </w:t>
      </w:r>
      <w:r>
        <w:rPr>
          <w:rFonts w:ascii="仿宋_GB2312" w:eastAsia="仿宋_GB2312" w:hAnsi="仿宋_GB2312" w:cs="仿宋_GB2312"/>
          <w:color w:val="000000"/>
          <w:sz w:val="30"/>
        </w:rPr>
        <w:t>天后发包人仍不纠正其违约行为并致使合同目的不能实现的，承包人有权解除合同。</w:t>
      </w:r>
    </w:p>
    <w:p w14:paraId="5CB4C077"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16.2 </w:t>
      </w:r>
      <w:r>
        <w:rPr>
          <w:rFonts w:ascii="仿宋_GB2312" w:eastAsia="仿宋_GB2312" w:hAnsi="仿宋_GB2312" w:cs="仿宋_GB2312"/>
          <w:color w:val="000000"/>
          <w:sz w:val="30"/>
        </w:rPr>
        <w:t>承包人违约</w:t>
      </w:r>
    </w:p>
    <w:p w14:paraId="1D488D91"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16.2.1 承包人违约的情形</w:t>
      </w:r>
    </w:p>
    <w:p w14:paraId="036BC294" w14:textId="77777777" w:rsidR="002E0EF8" w:rsidRDefault="000D25F9">
      <w:pPr>
        <w:spacing w:line="360" w:lineRule="auto"/>
        <w:ind w:firstLine="600"/>
        <w:jc w:val="left"/>
        <w:rPr>
          <w:rFonts w:ascii="仿宋_GB2312" w:eastAsia="仿宋_GB2312" w:hAnsi="仿宋_GB2312" w:cs="仿宋_GB2312"/>
          <w:color w:val="000000"/>
          <w:sz w:val="30"/>
          <w:u w:val="single"/>
        </w:rPr>
      </w:pPr>
      <w:r>
        <w:rPr>
          <w:rFonts w:ascii="仿宋_GB2312" w:eastAsia="仿宋_GB2312" w:hAnsi="仿宋_GB2312" w:cs="仿宋_GB2312"/>
          <w:color w:val="000000"/>
          <w:sz w:val="30"/>
        </w:rPr>
        <w:t>承包人违约的其他情形：</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58146581"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16.2.2 承包人违约的责任</w:t>
      </w:r>
    </w:p>
    <w:p w14:paraId="2186F97B"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承包人违约责任的承担方式和计算方法：</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 xml:space="preserve">。   </w:t>
      </w:r>
    </w:p>
    <w:p w14:paraId="521DA193"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16.2.3 因承包人违约解除合同</w:t>
      </w:r>
    </w:p>
    <w:p w14:paraId="55CC5F97" w14:textId="77777777" w:rsidR="002E0EF8" w:rsidRDefault="000D25F9">
      <w:pPr>
        <w:spacing w:line="360" w:lineRule="auto"/>
        <w:ind w:firstLine="600"/>
        <w:jc w:val="left"/>
        <w:rPr>
          <w:rFonts w:ascii="仿宋_GB2312" w:eastAsia="仿宋_GB2312" w:hAnsi="仿宋_GB2312" w:cs="仿宋_GB2312"/>
          <w:color w:val="000000"/>
          <w:sz w:val="30"/>
          <w:u w:val="single"/>
        </w:rPr>
      </w:pPr>
      <w:r>
        <w:rPr>
          <w:rFonts w:ascii="仿宋_GB2312" w:eastAsia="仿宋_GB2312" w:hAnsi="仿宋_GB2312" w:cs="仿宋_GB2312"/>
          <w:color w:val="000000"/>
          <w:sz w:val="30"/>
        </w:rPr>
        <w:t>关于承包人违约解除合同的特别约定：</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1C7BFFDF" w14:textId="77777777" w:rsidR="002E0EF8" w:rsidRDefault="000D25F9">
      <w:pPr>
        <w:spacing w:line="360" w:lineRule="auto"/>
        <w:ind w:firstLine="600"/>
        <w:rPr>
          <w:rFonts w:ascii="Times New Roman" w:eastAsia="Times New Roman" w:hAnsi="Times New Roman" w:cs="Times New Roman"/>
          <w:color w:val="000000"/>
          <w:sz w:val="30"/>
        </w:rPr>
      </w:pPr>
      <w:r>
        <w:rPr>
          <w:rFonts w:ascii="仿宋_GB2312" w:eastAsia="仿宋_GB2312" w:hAnsi="仿宋_GB2312" w:cs="仿宋_GB2312"/>
          <w:color w:val="000000"/>
          <w:sz w:val="30"/>
        </w:rPr>
        <w:t>发包人继续使用承包人在施工现场的材料、设备、临时工程、承包人文件和由承包人或以其名义编制的其他文件的费用承担方式：</w:t>
      </w:r>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w:t>
      </w:r>
    </w:p>
    <w:p w14:paraId="5C13C396" w14:textId="77777777" w:rsidR="002E0EF8" w:rsidRDefault="000D25F9">
      <w:pPr>
        <w:keepNext/>
        <w:keepLines/>
        <w:spacing w:before="260" w:after="260"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17. </w:t>
      </w:r>
      <w:r>
        <w:rPr>
          <w:rFonts w:ascii="仿宋_GB2312" w:eastAsia="仿宋_GB2312" w:hAnsi="仿宋_GB2312" w:cs="仿宋_GB2312"/>
          <w:color w:val="000000"/>
          <w:sz w:val="32"/>
        </w:rPr>
        <w:t>不可抗力</w:t>
      </w:r>
      <w:r>
        <w:rPr>
          <w:rFonts w:ascii="Times New Roman" w:eastAsia="Times New Roman" w:hAnsi="Times New Roman" w:cs="Times New Roman"/>
          <w:color w:val="000000"/>
          <w:sz w:val="32"/>
        </w:rPr>
        <w:t xml:space="preserve"> </w:t>
      </w:r>
    </w:p>
    <w:p w14:paraId="7D432675"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17.1 </w:t>
      </w:r>
      <w:r>
        <w:rPr>
          <w:rFonts w:ascii="仿宋_GB2312" w:eastAsia="仿宋_GB2312" w:hAnsi="仿宋_GB2312" w:cs="仿宋_GB2312"/>
          <w:color w:val="000000"/>
          <w:sz w:val="30"/>
        </w:rPr>
        <w:t>不可抗力的确认</w:t>
      </w:r>
    </w:p>
    <w:p w14:paraId="142755F6" w14:textId="77777777" w:rsidR="002E0EF8" w:rsidRDefault="000D25F9">
      <w:pPr>
        <w:spacing w:line="360" w:lineRule="auto"/>
        <w:ind w:firstLine="600"/>
        <w:rPr>
          <w:rFonts w:ascii="Times New Roman" w:eastAsia="Times New Roman" w:hAnsi="Times New Roman" w:cs="Times New Roman"/>
          <w:color w:val="000000"/>
          <w:sz w:val="30"/>
          <w:u w:val="single"/>
        </w:rPr>
      </w:pPr>
      <w:r>
        <w:rPr>
          <w:rFonts w:ascii="宋体" w:eastAsia="宋体" w:hAnsi="宋体" w:cs="宋体"/>
          <w:color w:val="000000"/>
          <w:sz w:val="30"/>
        </w:rPr>
        <w:t>除通用合同条款约定的不可抗力事件之外，视为不可抗力的其他情形：</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441970CB"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17.4 </w:t>
      </w:r>
      <w:r>
        <w:rPr>
          <w:rFonts w:ascii="宋体" w:eastAsia="宋体" w:hAnsi="宋体" w:cs="宋体"/>
          <w:color w:val="000000"/>
          <w:sz w:val="30"/>
        </w:rPr>
        <w:t>因不可抗力解除合同</w:t>
      </w:r>
    </w:p>
    <w:p w14:paraId="1F08FEF4" w14:textId="77777777" w:rsidR="002E0EF8" w:rsidRDefault="000D25F9">
      <w:pPr>
        <w:spacing w:line="360" w:lineRule="auto"/>
        <w:ind w:firstLine="600"/>
        <w:jc w:val="left"/>
        <w:rPr>
          <w:rFonts w:ascii="Times New Roman" w:eastAsia="Times New Roman" w:hAnsi="Times New Roman" w:cs="Times New Roman"/>
          <w:color w:val="000000"/>
          <w:sz w:val="30"/>
        </w:rPr>
      </w:pPr>
      <w:r>
        <w:rPr>
          <w:rFonts w:ascii="宋体" w:eastAsia="宋体" w:hAnsi="宋体" w:cs="宋体"/>
          <w:color w:val="000000"/>
          <w:sz w:val="30"/>
        </w:rPr>
        <w:t>合同解除后，发包人应在商定或确定发包人应支付款项后</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天内完成款项的支付。</w:t>
      </w:r>
    </w:p>
    <w:p w14:paraId="37299D00" w14:textId="77777777" w:rsidR="002E0EF8" w:rsidRDefault="000D25F9">
      <w:pPr>
        <w:keepNext/>
        <w:keepLines/>
        <w:spacing w:before="260" w:after="260"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lastRenderedPageBreak/>
        <w:t xml:space="preserve">18. </w:t>
      </w:r>
      <w:r>
        <w:rPr>
          <w:rFonts w:ascii="宋体" w:eastAsia="宋体" w:hAnsi="宋体" w:cs="宋体"/>
          <w:color w:val="000000"/>
          <w:sz w:val="32"/>
        </w:rPr>
        <w:t>保险</w:t>
      </w:r>
    </w:p>
    <w:p w14:paraId="5278D1FB"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18.1 </w:t>
      </w:r>
      <w:r>
        <w:rPr>
          <w:rFonts w:ascii="宋体" w:eastAsia="宋体" w:hAnsi="宋体" w:cs="宋体"/>
          <w:color w:val="000000"/>
          <w:sz w:val="30"/>
        </w:rPr>
        <w:t>工程保险</w:t>
      </w:r>
    </w:p>
    <w:p w14:paraId="001C60E1" w14:textId="77777777" w:rsidR="002E0EF8" w:rsidRDefault="000D25F9">
      <w:pPr>
        <w:spacing w:line="360" w:lineRule="auto"/>
        <w:ind w:firstLine="600"/>
        <w:jc w:val="left"/>
        <w:rPr>
          <w:rFonts w:ascii="Times New Roman" w:eastAsia="Times New Roman" w:hAnsi="Times New Roman" w:cs="Times New Roman"/>
          <w:color w:val="000000"/>
          <w:sz w:val="30"/>
        </w:rPr>
      </w:pPr>
      <w:r>
        <w:rPr>
          <w:rFonts w:ascii="宋体" w:eastAsia="宋体" w:hAnsi="宋体" w:cs="宋体"/>
          <w:color w:val="000000"/>
          <w:sz w:val="30"/>
        </w:rPr>
        <w:t>关于工程保险的特别约定：</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5BBD5148"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18.3 </w:t>
      </w:r>
      <w:r>
        <w:rPr>
          <w:rFonts w:ascii="宋体" w:eastAsia="宋体" w:hAnsi="宋体" w:cs="宋体"/>
          <w:color w:val="000000"/>
          <w:sz w:val="30"/>
        </w:rPr>
        <w:t>其他保险</w:t>
      </w:r>
    </w:p>
    <w:p w14:paraId="08E4242F" w14:textId="12AB62AA" w:rsidR="002E0EF8" w:rsidRDefault="000D25F9">
      <w:pPr>
        <w:spacing w:line="360" w:lineRule="auto"/>
        <w:ind w:firstLine="600"/>
        <w:jc w:val="left"/>
        <w:rPr>
          <w:rFonts w:ascii="Times New Roman" w:eastAsia="Times New Roman" w:hAnsi="Times New Roman" w:cs="Times New Roman"/>
          <w:color w:val="000000"/>
          <w:sz w:val="30"/>
        </w:rPr>
      </w:pPr>
      <w:r>
        <w:rPr>
          <w:rFonts w:ascii="宋体" w:eastAsia="宋体" w:hAnsi="宋体" w:cs="宋体"/>
          <w:color w:val="000000"/>
          <w:sz w:val="30"/>
        </w:rPr>
        <w:t>关于其他保险的约定：</w:t>
      </w:r>
      <w:bookmarkStart w:id="92" w:name="EBa39cd529e38a440081db53c9fbc6eeb0"/>
      <w:r w:rsidR="00C01C03" w:rsidRPr="006763FE">
        <w:rPr>
          <w:rFonts w:ascii="宋体" w:eastAsia="宋体" w:hAnsi="宋体" w:hint="eastAsia"/>
          <w:color w:val="0000FF"/>
          <w:sz w:val="24"/>
          <w:szCs w:val="24"/>
          <w:highlight w:val="white"/>
          <w:u w:val="single"/>
        </w:rPr>
        <w:t>承包人的施工现场全部人员，包括其员工及为履行合同聘请的第三方人员的意外伤害保险由承包人投保，该费用包括在价格清单的单价及总价中，发包人不单独支付</w:t>
      </w:r>
      <w:bookmarkEnd w:id="92"/>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334CC597" w14:textId="50C22B38" w:rsidR="002E0EF8" w:rsidRDefault="000D25F9">
      <w:pPr>
        <w:spacing w:line="360" w:lineRule="auto"/>
        <w:ind w:firstLine="600"/>
        <w:jc w:val="left"/>
        <w:rPr>
          <w:rFonts w:ascii="Times New Roman" w:eastAsia="Times New Roman" w:hAnsi="Times New Roman" w:cs="Times New Roman"/>
          <w:color w:val="000000"/>
          <w:sz w:val="30"/>
          <w:u w:val="single"/>
        </w:rPr>
      </w:pPr>
      <w:r>
        <w:rPr>
          <w:rFonts w:ascii="宋体" w:eastAsia="宋体" w:hAnsi="宋体" w:cs="宋体"/>
          <w:color w:val="000000"/>
          <w:sz w:val="30"/>
        </w:rPr>
        <w:t>承包人是否应为其施工设备等办理财产保险：</w:t>
      </w:r>
      <w:r>
        <w:rPr>
          <w:rFonts w:ascii="Times New Roman" w:eastAsia="Times New Roman" w:hAnsi="Times New Roman" w:cs="Times New Roman"/>
          <w:color w:val="000000"/>
          <w:sz w:val="30"/>
          <w:u w:val="single"/>
        </w:rPr>
        <w:t xml:space="preserve"> </w:t>
      </w:r>
      <w:bookmarkStart w:id="93" w:name="EB50494347dde540d7bb0774455da384f7"/>
      <w:r w:rsidR="00A1700E" w:rsidRPr="006763FE">
        <w:rPr>
          <w:rFonts w:ascii="宋体" w:eastAsia="宋体" w:hAnsi="宋体" w:hint="eastAsia"/>
          <w:color w:val="0000FF"/>
          <w:sz w:val="24"/>
          <w:szCs w:val="24"/>
          <w:highlight w:val="white"/>
          <w:u w:val="single"/>
        </w:rPr>
        <w:t>由承包人自行办理并承担相应费用</w:t>
      </w:r>
      <w:bookmarkEnd w:id="93"/>
      <w:r>
        <w:rPr>
          <w:rFonts w:ascii="宋体" w:eastAsia="宋体" w:hAnsi="宋体" w:cs="宋体"/>
          <w:color w:val="000000"/>
          <w:sz w:val="30"/>
        </w:rPr>
        <w:t>。</w:t>
      </w:r>
    </w:p>
    <w:p w14:paraId="2344F345"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18.7 </w:t>
      </w:r>
      <w:r>
        <w:rPr>
          <w:rFonts w:ascii="宋体" w:eastAsia="宋体" w:hAnsi="宋体" w:cs="宋体"/>
          <w:color w:val="000000"/>
          <w:sz w:val="30"/>
        </w:rPr>
        <w:t>通知义务</w:t>
      </w:r>
    </w:p>
    <w:p w14:paraId="2735677F" w14:textId="77777777" w:rsidR="002E0EF8" w:rsidRDefault="000D25F9">
      <w:pPr>
        <w:spacing w:line="360" w:lineRule="auto"/>
        <w:ind w:firstLine="600"/>
        <w:jc w:val="left"/>
        <w:rPr>
          <w:rFonts w:ascii="Times New Roman" w:eastAsia="Times New Roman" w:hAnsi="Times New Roman" w:cs="Times New Roman"/>
          <w:color w:val="000000"/>
          <w:sz w:val="30"/>
          <w:u w:val="single"/>
        </w:rPr>
      </w:pPr>
      <w:r>
        <w:rPr>
          <w:rFonts w:ascii="宋体" w:eastAsia="宋体" w:hAnsi="宋体" w:cs="宋体"/>
          <w:color w:val="000000"/>
          <w:sz w:val="30"/>
        </w:rPr>
        <w:t>关于变更保险合同时的通知义务的约定：</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w:t>
      </w:r>
    </w:p>
    <w:p w14:paraId="46D04D46" w14:textId="77777777" w:rsidR="002E0EF8" w:rsidRDefault="000D25F9">
      <w:pPr>
        <w:keepNext/>
        <w:keepLines/>
        <w:spacing w:before="260" w:after="260" w:line="360" w:lineRule="auto"/>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 xml:space="preserve">20. </w:t>
      </w:r>
      <w:r>
        <w:rPr>
          <w:rFonts w:ascii="宋体" w:eastAsia="宋体" w:hAnsi="宋体" w:cs="宋体"/>
          <w:color w:val="000000"/>
          <w:sz w:val="32"/>
        </w:rPr>
        <w:t>争议解决</w:t>
      </w:r>
    </w:p>
    <w:p w14:paraId="403163FA"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20.3 </w:t>
      </w:r>
      <w:r>
        <w:rPr>
          <w:rFonts w:ascii="宋体" w:eastAsia="宋体" w:hAnsi="宋体" w:cs="宋体"/>
          <w:color w:val="000000"/>
          <w:sz w:val="30"/>
        </w:rPr>
        <w:t>争议评审</w:t>
      </w:r>
    </w:p>
    <w:p w14:paraId="41D536BA"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本款补充20.3.1。</w:t>
      </w:r>
    </w:p>
    <w:p w14:paraId="2BA14D4C" w14:textId="77777777" w:rsidR="002E0EF8" w:rsidRDefault="000D25F9">
      <w:pPr>
        <w:spacing w:line="360" w:lineRule="auto"/>
        <w:ind w:left="149" w:firstLine="450"/>
        <w:jc w:val="left"/>
        <w:rPr>
          <w:rFonts w:ascii="仿宋_GB2312" w:eastAsia="仿宋_GB2312" w:hAnsi="仿宋_GB2312" w:cs="仿宋_GB2312"/>
          <w:color w:val="000000"/>
          <w:sz w:val="30"/>
          <w:u w:val="single"/>
        </w:rPr>
      </w:pPr>
      <w:r>
        <w:rPr>
          <w:rFonts w:ascii="仿宋_GB2312" w:eastAsia="仿宋_GB2312" w:hAnsi="仿宋_GB2312" w:cs="仿宋_GB2312"/>
          <w:color w:val="000000"/>
          <w:sz w:val="30"/>
        </w:rPr>
        <w:t>合同当事人是否同意将工程争议提交争议评审小组决定：</w:t>
      </w:r>
      <w:r>
        <w:rPr>
          <w:rFonts w:ascii="仿宋_GB2312" w:eastAsia="仿宋_GB2312" w:hAnsi="仿宋_GB2312" w:cs="仿宋_GB2312"/>
          <w:color w:val="000000"/>
          <w:sz w:val="30"/>
          <w:u w:val="single"/>
        </w:rPr>
        <w:t xml:space="preserve">     </w:t>
      </w:r>
    </w:p>
    <w:p w14:paraId="661F1A46" w14:textId="77777777" w:rsidR="002E0EF8" w:rsidRDefault="000D25F9">
      <w:pPr>
        <w:rPr>
          <w:rFonts w:ascii="仿宋_GB2312" w:eastAsia="仿宋_GB2312" w:hAnsi="仿宋_GB2312" w:cs="仿宋_GB2312"/>
        </w:rPr>
      </w:pP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523FDC13"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20.3.1 争议评审小组的确定</w:t>
      </w:r>
    </w:p>
    <w:p w14:paraId="76EAAD46"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关于评审机构的约定：</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2406579C" w14:textId="77777777" w:rsidR="002E0EF8" w:rsidRDefault="000D25F9">
      <w:pPr>
        <w:spacing w:line="360" w:lineRule="auto"/>
        <w:ind w:firstLine="600"/>
        <w:jc w:val="left"/>
        <w:rPr>
          <w:rFonts w:ascii="仿宋_GB2312" w:eastAsia="仿宋_GB2312" w:hAnsi="仿宋_GB2312" w:cs="仿宋_GB2312"/>
          <w:color w:val="000000"/>
          <w:sz w:val="30"/>
          <w:u w:val="single"/>
        </w:rPr>
      </w:pPr>
      <w:r>
        <w:rPr>
          <w:rFonts w:ascii="仿宋_GB2312" w:eastAsia="仿宋_GB2312" w:hAnsi="仿宋_GB2312" w:cs="仿宋_GB2312"/>
          <w:color w:val="000000"/>
          <w:sz w:val="30"/>
        </w:rPr>
        <w:t>争议评审小组成员的确定：</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225BB4D8"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选定争议评审员的期限：</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33358CA6"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争议评审小组成员的报酬承担方式：</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28618F67"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lastRenderedPageBreak/>
        <w:t>其他事项的约定：</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41C726C1"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20.3.2 争议评审小组的决定</w:t>
      </w:r>
    </w:p>
    <w:p w14:paraId="102686C5" w14:textId="77777777" w:rsidR="002E0EF8" w:rsidRDefault="000D25F9">
      <w:pPr>
        <w:spacing w:line="360" w:lineRule="auto"/>
        <w:ind w:firstLine="600"/>
        <w:jc w:val="left"/>
        <w:rPr>
          <w:rFonts w:ascii="Times New Roman" w:eastAsia="Times New Roman" w:hAnsi="Times New Roman" w:cs="Times New Roman"/>
          <w:color w:val="000000"/>
          <w:sz w:val="30"/>
          <w:u w:val="single"/>
        </w:rPr>
      </w:pPr>
      <w:r>
        <w:rPr>
          <w:rFonts w:ascii="仿宋_GB2312" w:eastAsia="仿宋_GB2312" w:hAnsi="仿宋_GB2312" w:cs="仿宋_GB2312"/>
          <w:color w:val="000000"/>
          <w:sz w:val="30"/>
        </w:rPr>
        <w:t>合同当事人关于本项的约定：</w:t>
      </w:r>
      <w:r>
        <w:rPr>
          <w:rFonts w:ascii="仿宋_GB2312" w:eastAsia="仿宋_GB2312" w:hAnsi="仿宋_GB2312" w:cs="仿宋_GB2312"/>
          <w:color w:val="000000"/>
          <w:sz w:val="30"/>
          <w:u w:val="single"/>
        </w:rPr>
        <w:t xml:space="preserve">      </w:t>
      </w:r>
      <w:r>
        <w:rPr>
          <w:rFonts w:ascii="Times New Roman" w:eastAsia="Times New Roman" w:hAnsi="Times New Roman" w:cs="Times New Roman"/>
          <w:color w:val="000000"/>
          <w:sz w:val="30"/>
          <w:u w:val="single"/>
        </w:rPr>
        <w:t xml:space="preserve">                       </w:t>
      </w:r>
    </w:p>
    <w:p w14:paraId="310CE013" w14:textId="77777777" w:rsidR="002E0EF8" w:rsidRDefault="000D25F9">
      <w:pPr>
        <w:spacing w:line="360" w:lineRule="auto"/>
        <w:jc w:val="left"/>
        <w:rPr>
          <w:rFonts w:ascii="Times New Roman" w:eastAsia="Times New Roman" w:hAnsi="Times New Roman" w:cs="Times New Roman"/>
          <w:color w:val="000000"/>
          <w:sz w:val="30"/>
          <w:u w:val="single"/>
        </w:rPr>
      </w:pP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55FD0EB2"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20.4 </w:t>
      </w:r>
      <w:r>
        <w:rPr>
          <w:rFonts w:ascii="仿宋_GB2312" w:eastAsia="仿宋_GB2312" w:hAnsi="仿宋_GB2312" w:cs="仿宋_GB2312"/>
          <w:color w:val="000000"/>
          <w:sz w:val="30"/>
        </w:rPr>
        <w:t>仲裁或诉讼</w:t>
      </w:r>
    </w:p>
    <w:p w14:paraId="68299BAD" w14:textId="77777777" w:rsidR="002E0EF8" w:rsidRDefault="000D25F9">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本款修改为：</w:t>
      </w:r>
    </w:p>
    <w:p w14:paraId="1F4633F6"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因合同及合同有关事项发生的争议，按下列第</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种方式解决：</w:t>
      </w:r>
    </w:p>
    <w:p w14:paraId="63441E5C" w14:textId="77777777" w:rsidR="002E0EF8" w:rsidRDefault="000D25F9">
      <w:pPr>
        <w:spacing w:line="360" w:lineRule="auto"/>
        <w:ind w:firstLine="600"/>
        <w:jc w:val="left"/>
        <w:rPr>
          <w:rFonts w:ascii="仿宋_GB2312" w:eastAsia="仿宋_GB2312" w:hAnsi="仿宋_GB2312" w:cs="仿宋_GB2312"/>
          <w:color w:val="000000"/>
          <w:sz w:val="30"/>
        </w:rPr>
      </w:pPr>
      <w:r>
        <w:rPr>
          <w:rFonts w:ascii="仿宋_GB2312" w:eastAsia="仿宋_GB2312" w:hAnsi="仿宋_GB2312" w:cs="仿宋_GB2312"/>
          <w:color w:val="000000"/>
          <w:sz w:val="30"/>
        </w:rPr>
        <w:t>（1）向</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仲裁委员会申请仲裁；</w:t>
      </w:r>
    </w:p>
    <w:p w14:paraId="474D9FE4" w14:textId="77777777" w:rsidR="002E0EF8" w:rsidRDefault="000D25F9">
      <w:pPr>
        <w:spacing w:line="360" w:lineRule="auto"/>
        <w:ind w:firstLine="600"/>
        <w:jc w:val="left"/>
        <w:rPr>
          <w:rFonts w:ascii="Times New Roman" w:eastAsia="Times New Roman" w:hAnsi="Times New Roman" w:cs="Times New Roman"/>
          <w:color w:val="000000"/>
          <w:sz w:val="30"/>
        </w:rPr>
      </w:pPr>
      <w:r>
        <w:rPr>
          <w:rFonts w:ascii="仿宋_GB2312" w:eastAsia="仿宋_GB2312" w:hAnsi="仿宋_GB2312" w:cs="仿宋_GB2312"/>
          <w:color w:val="000000"/>
          <w:sz w:val="30"/>
        </w:rPr>
        <w:t>（2）依法向</w:t>
      </w:r>
      <w:r>
        <w:rPr>
          <w:rFonts w:ascii="仿宋_GB2312" w:eastAsia="仿宋_GB2312" w:hAnsi="仿宋_GB2312" w:cs="仿宋_GB2312"/>
          <w:color w:val="000000"/>
          <w:sz w:val="30"/>
          <w:u w:val="single"/>
        </w:rPr>
        <w:t xml:space="preserve">      </w:t>
      </w:r>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人民法院起诉。</w:t>
      </w:r>
    </w:p>
    <w:p w14:paraId="07FBB9F6" w14:textId="77777777" w:rsidR="002E0EF8" w:rsidRDefault="000D25F9">
      <w:pPr>
        <w:spacing w:line="360" w:lineRule="auto"/>
        <w:ind w:firstLine="60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20.6 </w:t>
      </w:r>
      <w:r>
        <w:rPr>
          <w:rFonts w:ascii="仿宋_GB2312" w:eastAsia="仿宋_GB2312" w:hAnsi="仿宋_GB2312" w:cs="仿宋_GB2312"/>
          <w:color w:val="000000"/>
          <w:sz w:val="30"/>
        </w:rPr>
        <w:t>通知送达</w:t>
      </w:r>
    </w:p>
    <w:p w14:paraId="5F19B475" w14:textId="77777777" w:rsidR="002E0EF8" w:rsidRDefault="000D25F9">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本款补充：</w:t>
      </w:r>
    </w:p>
    <w:p w14:paraId="050127DB" w14:textId="114473D6" w:rsidR="002E0EF8" w:rsidRDefault="000D25F9" w:rsidP="00A2558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双方确认本合同载明的联系方式（联系电话、电子信箱、传真号码及通信地址）准确无误，如有变更应以书面方式及时通知另一方。由于一方联系方式错误、不详或者无法识别等导致无法送达，或者联系方式变更未及时通知另一方，以及其他不可归责于送达方原因造成相关通知或者文件无法送达、拒绝签收，则相关通知或文件自寄送或发送后第</w:t>
      </w:r>
      <w:r>
        <w:rPr>
          <w:rFonts w:ascii="仿宋_GB2312" w:eastAsia="仿宋_GB2312" w:hAnsi="仿宋_GB2312" w:cs="仿宋_GB2312"/>
          <w:sz w:val="30"/>
          <w:u w:val="single"/>
        </w:rPr>
        <w:t xml:space="preserve">    </w:t>
      </w:r>
      <w:r>
        <w:rPr>
          <w:rFonts w:ascii="仿宋_GB2312" w:eastAsia="仿宋_GB2312" w:hAnsi="仿宋_GB2312" w:cs="仿宋_GB2312"/>
          <w:sz w:val="30"/>
        </w:rPr>
        <w:t>天起视为已送达。</w:t>
      </w:r>
    </w:p>
    <w:p w14:paraId="69DC195B" w14:textId="77777777" w:rsidR="007D4F04" w:rsidRDefault="007D4F04" w:rsidP="007D4F04">
      <w:pPr>
        <w:rPr>
          <w:rFonts w:ascii="仿宋_GB2312" w:eastAsia="仿宋_GB2312" w:hAnsi="仿宋_GB2312" w:cs="仿宋_GB2312"/>
          <w:color w:val="000000"/>
          <w:sz w:val="30"/>
        </w:rPr>
      </w:pPr>
    </w:p>
    <w:p w14:paraId="265857BC" w14:textId="77777777" w:rsidR="007D4F04" w:rsidRDefault="007D4F04" w:rsidP="007D4F04">
      <w:pPr>
        <w:rPr>
          <w:rFonts w:ascii="仿宋_GB2312" w:eastAsia="仿宋_GB2312" w:hAnsi="仿宋_GB2312" w:cs="仿宋_GB2312"/>
          <w:color w:val="000000"/>
          <w:sz w:val="30"/>
        </w:rPr>
      </w:pPr>
    </w:p>
    <w:p w14:paraId="49A02DFA" w14:textId="77777777" w:rsidR="007D4F04" w:rsidRDefault="007D4F04" w:rsidP="007D4F04">
      <w:pPr>
        <w:rPr>
          <w:rFonts w:ascii="仿宋_GB2312" w:eastAsia="仿宋_GB2312" w:hAnsi="仿宋_GB2312" w:cs="仿宋_GB2312"/>
          <w:color w:val="000000"/>
          <w:sz w:val="30"/>
        </w:rPr>
      </w:pPr>
    </w:p>
    <w:p w14:paraId="0372DB13" w14:textId="262A8E42" w:rsidR="007D4F04" w:rsidRDefault="007D4F04" w:rsidP="007D4F04">
      <w:pPr>
        <w:rPr>
          <w:rFonts w:ascii="仿宋_GB2312" w:eastAsia="仿宋_GB2312" w:hAnsi="仿宋_GB2312" w:cs="仿宋_GB2312"/>
          <w:color w:val="000000"/>
          <w:sz w:val="30"/>
        </w:rPr>
      </w:pPr>
      <w:r>
        <w:rPr>
          <w:rFonts w:ascii="仿宋_GB2312" w:eastAsia="仿宋_GB2312" w:hAnsi="仿宋_GB2312" w:cs="仿宋_GB2312"/>
          <w:color w:val="000000"/>
          <w:sz w:val="30"/>
        </w:rPr>
        <w:lastRenderedPageBreak/>
        <w:t>附件1：</w:t>
      </w:r>
    </w:p>
    <w:p w14:paraId="684B087E" w14:textId="77777777" w:rsidR="007D4F04" w:rsidRDefault="007D4F04" w:rsidP="007D4F04">
      <w:pPr>
        <w:spacing w:line="360" w:lineRule="auto"/>
        <w:jc w:val="center"/>
        <w:rPr>
          <w:rFonts w:ascii="黑体" w:eastAsia="黑体" w:hAnsi="黑体" w:cs="黑体"/>
          <w:color w:val="000000"/>
          <w:sz w:val="30"/>
        </w:rPr>
      </w:pPr>
      <w:r>
        <w:rPr>
          <w:rFonts w:ascii="黑体" w:eastAsia="黑体" w:hAnsi="黑体" w:cs="黑体"/>
          <w:color w:val="000000"/>
          <w:sz w:val="30"/>
        </w:rPr>
        <w:t>承包人承揽工程项目一览表</w:t>
      </w:r>
    </w:p>
    <w:tbl>
      <w:tblPr>
        <w:tblW w:w="0" w:type="auto"/>
        <w:jc w:val="center"/>
        <w:tblCellMar>
          <w:left w:w="10" w:type="dxa"/>
          <w:right w:w="10" w:type="dxa"/>
        </w:tblCellMar>
        <w:tblLook w:val="0000" w:firstRow="0" w:lastRow="0" w:firstColumn="0" w:lastColumn="0" w:noHBand="0" w:noVBand="0"/>
      </w:tblPr>
      <w:tblGrid>
        <w:gridCol w:w="924"/>
        <w:gridCol w:w="1060"/>
        <w:gridCol w:w="2634"/>
        <w:gridCol w:w="1555"/>
        <w:gridCol w:w="1129"/>
        <w:gridCol w:w="1060"/>
      </w:tblGrid>
      <w:tr w:rsidR="007D4F04" w14:paraId="59E48CA1" w14:textId="77777777" w:rsidTr="005D49AA">
        <w:trPr>
          <w:jc w:val="center"/>
        </w:trPr>
        <w:tc>
          <w:tcPr>
            <w:tcW w:w="1419" w:type="dxa"/>
            <w:tcBorders>
              <w:top w:val="single" w:sz="12" w:space="0" w:color="000000"/>
              <w:left w:val="single" w:sz="12" w:space="0" w:color="000000"/>
              <w:bottom w:val="single" w:sz="4" w:space="0" w:color="000000"/>
              <w:right w:val="single" w:sz="4" w:space="0" w:color="000000"/>
            </w:tcBorders>
            <w:shd w:val="clear" w:color="000000" w:fill="FFFFFF"/>
            <w:tcMar>
              <w:left w:w="28" w:type="dxa"/>
              <w:right w:w="28" w:type="dxa"/>
            </w:tcMar>
            <w:vAlign w:val="center"/>
          </w:tcPr>
          <w:p w14:paraId="2191CA81"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单位工程名    称</w:t>
            </w:r>
          </w:p>
        </w:tc>
        <w:tc>
          <w:tcPr>
            <w:tcW w:w="1701" w:type="dxa"/>
            <w:tcBorders>
              <w:top w:val="single" w:sz="12"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1126C96"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建设规模</w:t>
            </w:r>
          </w:p>
        </w:tc>
        <w:tc>
          <w:tcPr>
            <w:tcW w:w="4961" w:type="dxa"/>
            <w:tcBorders>
              <w:top w:val="single" w:sz="12"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ADC9965"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主要内容</w:t>
            </w:r>
          </w:p>
        </w:tc>
        <w:tc>
          <w:tcPr>
            <w:tcW w:w="2126" w:type="dxa"/>
            <w:tcBorders>
              <w:top w:val="single" w:sz="12"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BF5AEE7"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合同价格（元）</w:t>
            </w:r>
          </w:p>
        </w:tc>
        <w:tc>
          <w:tcPr>
            <w:tcW w:w="1843" w:type="dxa"/>
            <w:tcBorders>
              <w:top w:val="single" w:sz="12"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B43AD76"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开工日期</w:t>
            </w:r>
          </w:p>
        </w:tc>
        <w:tc>
          <w:tcPr>
            <w:tcW w:w="1701" w:type="dxa"/>
            <w:tcBorders>
              <w:top w:val="single" w:sz="12" w:space="0" w:color="000000"/>
              <w:left w:val="single" w:sz="4" w:space="0" w:color="000000"/>
              <w:bottom w:val="single" w:sz="4" w:space="0" w:color="000000"/>
              <w:right w:val="single" w:sz="12" w:space="0" w:color="000000"/>
            </w:tcBorders>
            <w:shd w:val="clear" w:color="000000" w:fill="FFFFFF"/>
            <w:tcMar>
              <w:left w:w="28" w:type="dxa"/>
              <w:right w:w="28" w:type="dxa"/>
            </w:tcMar>
            <w:vAlign w:val="center"/>
          </w:tcPr>
          <w:p w14:paraId="3E623DAB"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竣工日期</w:t>
            </w:r>
          </w:p>
        </w:tc>
      </w:tr>
      <w:tr w:rsidR="007D4F04" w14:paraId="48BC2A93" w14:textId="77777777" w:rsidTr="005D49AA">
        <w:trPr>
          <w:jc w:val="center"/>
        </w:trPr>
        <w:tc>
          <w:tcPr>
            <w:tcW w:w="1419" w:type="dxa"/>
            <w:tcBorders>
              <w:top w:val="single" w:sz="4" w:space="0" w:color="000000"/>
              <w:left w:val="single" w:sz="12" w:space="0" w:color="000000"/>
              <w:bottom w:val="single" w:sz="4" w:space="0" w:color="000000"/>
              <w:right w:val="single" w:sz="4" w:space="0" w:color="000000"/>
            </w:tcBorders>
            <w:shd w:val="clear" w:color="000000" w:fill="FFFFFF"/>
            <w:tcMar>
              <w:left w:w="28" w:type="dxa"/>
              <w:right w:w="28" w:type="dxa"/>
            </w:tcMar>
            <w:vAlign w:val="center"/>
          </w:tcPr>
          <w:p w14:paraId="2FF3EF94"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C3ADA9B" w14:textId="77777777" w:rsidR="007D4F04" w:rsidRDefault="007D4F04" w:rsidP="005D49AA">
            <w:pPr>
              <w:keepNext/>
              <w:spacing w:line="440" w:lineRule="auto"/>
              <w:ind w:left="63" w:right="63"/>
              <w:jc w:val="center"/>
              <w:rPr>
                <w:rFonts w:ascii="宋体" w:eastAsia="宋体" w:hAnsi="宋体" w:cs="宋体"/>
                <w:sz w:val="22"/>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8E13DFB" w14:textId="77777777" w:rsidR="007D4F04" w:rsidRDefault="007D4F04" w:rsidP="005D49AA">
            <w:pPr>
              <w:keepNext/>
              <w:spacing w:line="440" w:lineRule="auto"/>
              <w:ind w:left="63" w:right="63"/>
              <w:jc w:val="center"/>
              <w:rPr>
                <w:rFonts w:ascii="宋体" w:eastAsia="宋体" w:hAnsi="宋体" w:cs="宋体"/>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4139F93" w14:textId="77777777" w:rsidR="007D4F04" w:rsidRDefault="007D4F04" w:rsidP="005D49AA">
            <w:pPr>
              <w:keepNext/>
              <w:spacing w:line="440" w:lineRule="auto"/>
              <w:ind w:left="63" w:right="63"/>
              <w:jc w:val="center"/>
              <w:rPr>
                <w:rFonts w:ascii="宋体" w:eastAsia="宋体" w:hAnsi="宋体" w:cs="宋体"/>
                <w:sz w:val="22"/>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FDD98A0"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12" w:space="0" w:color="000000"/>
            </w:tcBorders>
            <w:shd w:val="clear" w:color="000000" w:fill="FFFFFF"/>
            <w:tcMar>
              <w:left w:w="28" w:type="dxa"/>
              <w:right w:w="28" w:type="dxa"/>
            </w:tcMar>
            <w:vAlign w:val="center"/>
          </w:tcPr>
          <w:p w14:paraId="2335243E"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4C18C9BA" w14:textId="77777777" w:rsidTr="005D49AA">
        <w:trPr>
          <w:jc w:val="center"/>
        </w:trPr>
        <w:tc>
          <w:tcPr>
            <w:tcW w:w="1419" w:type="dxa"/>
            <w:tcBorders>
              <w:top w:val="single" w:sz="4" w:space="0" w:color="000000"/>
              <w:left w:val="single" w:sz="12" w:space="0" w:color="000000"/>
              <w:bottom w:val="single" w:sz="4" w:space="0" w:color="000000"/>
              <w:right w:val="single" w:sz="4" w:space="0" w:color="000000"/>
            </w:tcBorders>
            <w:shd w:val="clear" w:color="000000" w:fill="FFFFFF"/>
            <w:tcMar>
              <w:left w:w="28" w:type="dxa"/>
              <w:right w:w="28" w:type="dxa"/>
            </w:tcMar>
            <w:vAlign w:val="center"/>
          </w:tcPr>
          <w:p w14:paraId="75BA3140"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3005B04" w14:textId="77777777" w:rsidR="007D4F04" w:rsidRDefault="007D4F04" w:rsidP="005D49AA">
            <w:pPr>
              <w:keepNext/>
              <w:spacing w:line="440" w:lineRule="auto"/>
              <w:ind w:left="63" w:right="63"/>
              <w:jc w:val="center"/>
              <w:rPr>
                <w:rFonts w:ascii="宋体" w:eastAsia="宋体" w:hAnsi="宋体" w:cs="宋体"/>
                <w:sz w:val="22"/>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FB0582F" w14:textId="77777777" w:rsidR="007D4F04" w:rsidRDefault="007D4F04" w:rsidP="005D49AA">
            <w:pPr>
              <w:keepNext/>
              <w:spacing w:line="440" w:lineRule="auto"/>
              <w:ind w:left="63" w:right="63"/>
              <w:jc w:val="center"/>
              <w:rPr>
                <w:rFonts w:ascii="宋体" w:eastAsia="宋体" w:hAnsi="宋体" w:cs="宋体"/>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B33D199" w14:textId="77777777" w:rsidR="007D4F04" w:rsidRDefault="007D4F04" w:rsidP="005D49AA">
            <w:pPr>
              <w:keepNext/>
              <w:spacing w:line="440" w:lineRule="auto"/>
              <w:ind w:left="63" w:right="63"/>
              <w:jc w:val="center"/>
              <w:rPr>
                <w:rFonts w:ascii="宋体" w:eastAsia="宋体" w:hAnsi="宋体" w:cs="宋体"/>
                <w:sz w:val="22"/>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DFCD936"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12" w:space="0" w:color="000000"/>
            </w:tcBorders>
            <w:shd w:val="clear" w:color="000000" w:fill="FFFFFF"/>
            <w:tcMar>
              <w:left w:w="28" w:type="dxa"/>
              <w:right w:w="28" w:type="dxa"/>
            </w:tcMar>
            <w:vAlign w:val="center"/>
          </w:tcPr>
          <w:p w14:paraId="2825C58F"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1294664E" w14:textId="77777777" w:rsidTr="005D49AA">
        <w:trPr>
          <w:jc w:val="center"/>
        </w:trPr>
        <w:tc>
          <w:tcPr>
            <w:tcW w:w="1419" w:type="dxa"/>
            <w:tcBorders>
              <w:top w:val="single" w:sz="4" w:space="0" w:color="000000"/>
              <w:left w:val="single" w:sz="12" w:space="0" w:color="000000"/>
              <w:bottom w:val="single" w:sz="4" w:space="0" w:color="000000"/>
              <w:right w:val="single" w:sz="4" w:space="0" w:color="000000"/>
            </w:tcBorders>
            <w:shd w:val="clear" w:color="000000" w:fill="FFFFFF"/>
            <w:tcMar>
              <w:left w:w="28" w:type="dxa"/>
              <w:right w:w="28" w:type="dxa"/>
            </w:tcMar>
            <w:vAlign w:val="center"/>
          </w:tcPr>
          <w:p w14:paraId="6DFFC90C"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8D0C175" w14:textId="77777777" w:rsidR="007D4F04" w:rsidRDefault="007D4F04" w:rsidP="005D49AA">
            <w:pPr>
              <w:keepNext/>
              <w:spacing w:line="440" w:lineRule="auto"/>
              <w:ind w:left="63" w:right="63"/>
              <w:jc w:val="center"/>
              <w:rPr>
                <w:rFonts w:ascii="宋体" w:eastAsia="宋体" w:hAnsi="宋体" w:cs="宋体"/>
                <w:sz w:val="22"/>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B9A4ECA" w14:textId="77777777" w:rsidR="007D4F04" w:rsidRDefault="007D4F04" w:rsidP="005D49AA">
            <w:pPr>
              <w:keepNext/>
              <w:spacing w:line="440" w:lineRule="auto"/>
              <w:ind w:left="63" w:right="63"/>
              <w:jc w:val="center"/>
              <w:rPr>
                <w:rFonts w:ascii="宋体" w:eastAsia="宋体" w:hAnsi="宋体" w:cs="宋体"/>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9CD7871" w14:textId="77777777" w:rsidR="007D4F04" w:rsidRDefault="007D4F04" w:rsidP="005D49AA">
            <w:pPr>
              <w:keepNext/>
              <w:spacing w:line="440" w:lineRule="auto"/>
              <w:ind w:left="63" w:right="63"/>
              <w:jc w:val="center"/>
              <w:rPr>
                <w:rFonts w:ascii="宋体" w:eastAsia="宋体" w:hAnsi="宋体" w:cs="宋体"/>
                <w:sz w:val="22"/>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A9277D1"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12" w:space="0" w:color="000000"/>
            </w:tcBorders>
            <w:shd w:val="clear" w:color="000000" w:fill="FFFFFF"/>
            <w:tcMar>
              <w:left w:w="28" w:type="dxa"/>
              <w:right w:w="28" w:type="dxa"/>
            </w:tcMar>
            <w:vAlign w:val="center"/>
          </w:tcPr>
          <w:p w14:paraId="400B7500"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5F025347" w14:textId="77777777" w:rsidTr="005D49AA">
        <w:trPr>
          <w:jc w:val="center"/>
        </w:trPr>
        <w:tc>
          <w:tcPr>
            <w:tcW w:w="1419" w:type="dxa"/>
            <w:tcBorders>
              <w:top w:val="single" w:sz="4" w:space="0" w:color="000000"/>
              <w:left w:val="single" w:sz="12" w:space="0" w:color="000000"/>
              <w:bottom w:val="single" w:sz="4" w:space="0" w:color="000000"/>
              <w:right w:val="single" w:sz="4" w:space="0" w:color="000000"/>
            </w:tcBorders>
            <w:shd w:val="clear" w:color="000000" w:fill="FFFFFF"/>
            <w:tcMar>
              <w:left w:w="28" w:type="dxa"/>
              <w:right w:w="28" w:type="dxa"/>
            </w:tcMar>
            <w:vAlign w:val="center"/>
          </w:tcPr>
          <w:p w14:paraId="622587FD"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4DEE3F4" w14:textId="77777777" w:rsidR="007D4F04" w:rsidRDefault="007D4F04" w:rsidP="005D49AA">
            <w:pPr>
              <w:keepNext/>
              <w:spacing w:line="440" w:lineRule="auto"/>
              <w:ind w:left="63" w:right="63"/>
              <w:jc w:val="center"/>
              <w:rPr>
                <w:rFonts w:ascii="宋体" w:eastAsia="宋体" w:hAnsi="宋体" w:cs="宋体"/>
                <w:sz w:val="22"/>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5DBE8D4" w14:textId="77777777" w:rsidR="007D4F04" w:rsidRDefault="007D4F04" w:rsidP="005D49AA">
            <w:pPr>
              <w:keepNext/>
              <w:spacing w:line="440" w:lineRule="auto"/>
              <w:ind w:left="63" w:right="63"/>
              <w:jc w:val="center"/>
              <w:rPr>
                <w:rFonts w:ascii="宋体" w:eastAsia="宋体" w:hAnsi="宋体" w:cs="宋体"/>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07FB0AE" w14:textId="77777777" w:rsidR="007D4F04" w:rsidRDefault="007D4F04" w:rsidP="005D49AA">
            <w:pPr>
              <w:keepNext/>
              <w:spacing w:line="440" w:lineRule="auto"/>
              <w:ind w:left="63" w:right="63"/>
              <w:jc w:val="center"/>
              <w:rPr>
                <w:rFonts w:ascii="宋体" w:eastAsia="宋体" w:hAnsi="宋体" w:cs="宋体"/>
                <w:sz w:val="22"/>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DA9EEBC"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12" w:space="0" w:color="000000"/>
            </w:tcBorders>
            <w:shd w:val="clear" w:color="000000" w:fill="FFFFFF"/>
            <w:tcMar>
              <w:left w:w="28" w:type="dxa"/>
              <w:right w:w="28" w:type="dxa"/>
            </w:tcMar>
            <w:vAlign w:val="center"/>
          </w:tcPr>
          <w:p w14:paraId="1B386EE0"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48DF5397" w14:textId="77777777" w:rsidTr="005D49AA">
        <w:trPr>
          <w:jc w:val="center"/>
        </w:trPr>
        <w:tc>
          <w:tcPr>
            <w:tcW w:w="1419" w:type="dxa"/>
            <w:tcBorders>
              <w:top w:val="single" w:sz="4" w:space="0" w:color="000000"/>
              <w:left w:val="single" w:sz="12" w:space="0" w:color="000000"/>
              <w:bottom w:val="single" w:sz="4" w:space="0" w:color="000000"/>
              <w:right w:val="single" w:sz="4" w:space="0" w:color="000000"/>
            </w:tcBorders>
            <w:shd w:val="clear" w:color="000000" w:fill="FFFFFF"/>
            <w:tcMar>
              <w:left w:w="28" w:type="dxa"/>
              <w:right w:w="28" w:type="dxa"/>
            </w:tcMar>
            <w:vAlign w:val="center"/>
          </w:tcPr>
          <w:p w14:paraId="7741A4B4"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C588C65" w14:textId="77777777" w:rsidR="007D4F04" w:rsidRDefault="007D4F04" w:rsidP="005D49AA">
            <w:pPr>
              <w:keepNext/>
              <w:spacing w:line="440" w:lineRule="auto"/>
              <w:ind w:left="63" w:right="63"/>
              <w:jc w:val="center"/>
              <w:rPr>
                <w:rFonts w:ascii="宋体" w:eastAsia="宋体" w:hAnsi="宋体" w:cs="宋体"/>
                <w:sz w:val="22"/>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C0ED409" w14:textId="77777777" w:rsidR="007D4F04" w:rsidRDefault="007D4F04" w:rsidP="005D49AA">
            <w:pPr>
              <w:keepNext/>
              <w:spacing w:line="440" w:lineRule="auto"/>
              <w:ind w:left="63" w:right="63"/>
              <w:jc w:val="center"/>
              <w:rPr>
                <w:rFonts w:ascii="宋体" w:eastAsia="宋体" w:hAnsi="宋体" w:cs="宋体"/>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FE932D7" w14:textId="77777777" w:rsidR="007D4F04" w:rsidRDefault="007D4F04" w:rsidP="005D49AA">
            <w:pPr>
              <w:keepNext/>
              <w:spacing w:line="440" w:lineRule="auto"/>
              <w:ind w:left="63" w:right="63"/>
              <w:jc w:val="center"/>
              <w:rPr>
                <w:rFonts w:ascii="宋体" w:eastAsia="宋体" w:hAnsi="宋体" w:cs="宋体"/>
                <w:sz w:val="22"/>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0502636"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12" w:space="0" w:color="000000"/>
            </w:tcBorders>
            <w:shd w:val="clear" w:color="000000" w:fill="FFFFFF"/>
            <w:tcMar>
              <w:left w:w="28" w:type="dxa"/>
              <w:right w:w="28" w:type="dxa"/>
            </w:tcMar>
            <w:vAlign w:val="center"/>
          </w:tcPr>
          <w:p w14:paraId="4DD6EA17"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631211DC" w14:textId="77777777" w:rsidTr="005D49AA">
        <w:trPr>
          <w:jc w:val="center"/>
        </w:trPr>
        <w:tc>
          <w:tcPr>
            <w:tcW w:w="1419" w:type="dxa"/>
            <w:tcBorders>
              <w:top w:val="single" w:sz="4" w:space="0" w:color="000000"/>
              <w:left w:val="single" w:sz="12" w:space="0" w:color="000000"/>
              <w:bottom w:val="single" w:sz="4" w:space="0" w:color="000000"/>
              <w:right w:val="single" w:sz="4" w:space="0" w:color="000000"/>
            </w:tcBorders>
            <w:shd w:val="clear" w:color="000000" w:fill="FFFFFF"/>
            <w:tcMar>
              <w:left w:w="28" w:type="dxa"/>
              <w:right w:w="28" w:type="dxa"/>
            </w:tcMar>
            <w:vAlign w:val="center"/>
          </w:tcPr>
          <w:p w14:paraId="3A969C86"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EFFA443" w14:textId="77777777" w:rsidR="007D4F04" w:rsidRDefault="007D4F04" w:rsidP="005D49AA">
            <w:pPr>
              <w:keepNext/>
              <w:spacing w:line="440" w:lineRule="auto"/>
              <w:ind w:left="63" w:right="63"/>
              <w:jc w:val="center"/>
              <w:rPr>
                <w:rFonts w:ascii="宋体" w:eastAsia="宋体" w:hAnsi="宋体" w:cs="宋体"/>
                <w:sz w:val="22"/>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04D612C" w14:textId="77777777" w:rsidR="007D4F04" w:rsidRDefault="007D4F04" w:rsidP="005D49AA">
            <w:pPr>
              <w:keepNext/>
              <w:spacing w:line="440" w:lineRule="auto"/>
              <w:ind w:left="63" w:right="63"/>
              <w:jc w:val="center"/>
              <w:rPr>
                <w:rFonts w:ascii="宋体" w:eastAsia="宋体" w:hAnsi="宋体" w:cs="宋体"/>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395D615" w14:textId="77777777" w:rsidR="007D4F04" w:rsidRDefault="007D4F04" w:rsidP="005D49AA">
            <w:pPr>
              <w:keepNext/>
              <w:spacing w:line="440" w:lineRule="auto"/>
              <w:ind w:left="63" w:right="63"/>
              <w:jc w:val="center"/>
              <w:rPr>
                <w:rFonts w:ascii="宋体" w:eastAsia="宋体" w:hAnsi="宋体" w:cs="宋体"/>
                <w:sz w:val="22"/>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642E2A3"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12" w:space="0" w:color="000000"/>
            </w:tcBorders>
            <w:shd w:val="clear" w:color="000000" w:fill="FFFFFF"/>
            <w:tcMar>
              <w:left w:w="28" w:type="dxa"/>
              <w:right w:w="28" w:type="dxa"/>
            </w:tcMar>
            <w:vAlign w:val="center"/>
          </w:tcPr>
          <w:p w14:paraId="4EFD361F"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4D384413" w14:textId="77777777" w:rsidTr="005D49AA">
        <w:trPr>
          <w:jc w:val="center"/>
        </w:trPr>
        <w:tc>
          <w:tcPr>
            <w:tcW w:w="1419" w:type="dxa"/>
            <w:tcBorders>
              <w:top w:val="single" w:sz="4" w:space="0" w:color="000000"/>
              <w:left w:val="single" w:sz="12" w:space="0" w:color="000000"/>
              <w:bottom w:val="single" w:sz="4" w:space="0" w:color="000000"/>
              <w:right w:val="single" w:sz="4" w:space="0" w:color="000000"/>
            </w:tcBorders>
            <w:shd w:val="clear" w:color="000000" w:fill="FFFFFF"/>
            <w:tcMar>
              <w:left w:w="28" w:type="dxa"/>
              <w:right w:w="28" w:type="dxa"/>
            </w:tcMar>
            <w:vAlign w:val="center"/>
          </w:tcPr>
          <w:p w14:paraId="47441384"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9AD8CB1" w14:textId="77777777" w:rsidR="007D4F04" w:rsidRDefault="007D4F04" w:rsidP="005D49AA">
            <w:pPr>
              <w:keepNext/>
              <w:spacing w:line="440" w:lineRule="auto"/>
              <w:ind w:left="63" w:right="63"/>
              <w:jc w:val="center"/>
              <w:rPr>
                <w:rFonts w:ascii="宋体" w:eastAsia="宋体" w:hAnsi="宋体" w:cs="宋体"/>
                <w:sz w:val="22"/>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1FB1EB2" w14:textId="77777777" w:rsidR="007D4F04" w:rsidRDefault="007D4F04" w:rsidP="005D49AA">
            <w:pPr>
              <w:keepNext/>
              <w:spacing w:line="440" w:lineRule="auto"/>
              <w:ind w:left="63" w:right="63"/>
              <w:jc w:val="center"/>
              <w:rPr>
                <w:rFonts w:ascii="宋体" w:eastAsia="宋体" w:hAnsi="宋体" w:cs="宋体"/>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9D55594" w14:textId="77777777" w:rsidR="007D4F04" w:rsidRDefault="007D4F04" w:rsidP="005D49AA">
            <w:pPr>
              <w:keepNext/>
              <w:spacing w:line="440" w:lineRule="auto"/>
              <w:ind w:left="63" w:right="63"/>
              <w:jc w:val="center"/>
              <w:rPr>
                <w:rFonts w:ascii="宋体" w:eastAsia="宋体" w:hAnsi="宋体" w:cs="宋体"/>
                <w:sz w:val="22"/>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840CA1C"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12" w:space="0" w:color="000000"/>
            </w:tcBorders>
            <w:shd w:val="clear" w:color="000000" w:fill="FFFFFF"/>
            <w:tcMar>
              <w:left w:w="28" w:type="dxa"/>
              <w:right w:w="28" w:type="dxa"/>
            </w:tcMar>
            <w:vAlign w:val="center"/>
          </w:tcPr>
          <w:p w14:paraId="4896689E"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37E70931" w14:textId="77777777" w:rsidTr="005D49AA">
        <w:trPr>
          <w:jc w:val="center"/>
        </w:trPr>
        <w:tc>
          <w:tcPr>
            <w:tcW w:w="1419" w:type="dxa"/>
            <w:tcBorders>
              <w:top w:val="single" w:sz="4" w:space="0" w:color="000000"/>
              <w:left w:val="single" w:sz="12" w:space="0" w:color="000000"/>
              <w:bottom w:val="single" w:sz="4" w:space="0" w:color="000000"/>
              <w:right w:val="single" w:sz="4" w:space="0" w:color="000000"/>
            </w:tcBorders>
            <w:shd w:val="clear" w:color="000000" w:fill="FFFFFF"/>
            <w:tcMar>
              <w:left w:w="28" w:type="dxa"/>
              <w:right w:w="28" w:type="dxa"/>
            </w:tcMar>
            <w:vAlign w:val="center"/>
          </w:tcPr>
          <w:p w14:paraId="02985C1B"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A122B10" w14:textId="77777777" w:rsidR="007D4F04" w:rsidRDefault="007D4F04" w:rsidP="005D49AA">
            <w:pPr>
              <w:keepNext/>
              <w:spacing w:line="440" w:lineRule="auto"/>
              <w:ind w:left="63" w:right="63"/>
              <w:jc w:val="center"/>
              <w:rPr>
                <w:rFonts w:ascii="宋体" w:eastAsia="宋体" w:hAnsi="宋体" w:cs="宋体"/>
                <w:sz w:val="22"/>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60AC196" w14:textId="77777777" w:rsidR="007D4F04" w:rsidRDefault="007D4F04" w:rsidP="005D49AA">
            <w:pPr>
              <w:keepNext/>
              <w:spacing w:line="440" w:lineRule="auto"/>
              <w:ind w:left="63" w:right="63"/>
              <w:jc w:val="center"/>
              <w:rPr>
                <w:rFonts w:ascii="宋体" w:eastAsia="宋体" w:hAnsi="宋体" w:cs="宋体"/>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5B14786" w14:textId="77777777" w:rsidR="007D4F04" w:rsidRDefault="007D4F04" w:rsidP="005D49AA">
            <w:pPr>
              <w:keepNext/>
              <w:spacing w:line="440" w:lineRule="auto"/>
              <w:ind w:left="63" w:right="63"/>
              <w:jc w:val="center"/>
              <w:rPr>
                <w:rFonts w:ascii="宋体" w:eastAsia="宋体" w:hAnsi="宋体" w:cs="宋体"/>
                <w:sz w:val="22"/>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D11A3B6"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12" w:space="0" w:color="000000"/>
            </w:tcBorders>
            <w:shd w:val="clear" w:color="000000" w:fill="FFFFFF"/>
            <w:tcMar>
              <w:left w:w="28" w:type="dxa"/>
              <w:right w:w="28" w:type="dxa"/>
            </w:tcMar>
            <w:vAlign w:val="center"/>
          </w:tcPr>
          <w:p w14:paraId="58C27A9F"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25E08B17" w14:textId="77777777" w:rsidTr="005D49AA">
        <w:trPr>
          <w:jc w:val="center"/>
        </w:trPr>
        <w:tc>
          <w:tcPr>
            <w:tcW w:w="1419" w:type="dxa"/>
            <w:tcBorders>
              <w:top w:val="single" w:sz="4" w:space="0" w:color="000000"/>
              <w:left w:val="single" w:sz="12" w:space="0" w:color="000000"/>
              <w:bottom w:val="single" w:sz="4" w:space="0" w:color="000000"/>
              <w:right w:val="single" w:sz="4" w:space="0" w:color="000000"/>
            </w:tcBorders>
            <w:shd w:val="clear" w:color="000000" w:fill="FFFFFF"/>
            <w:tcMar>
              <w:left w:w="28" w:type="dxa"/>
              <w:right w:w="28" w:type="dxa"/>
            </w:tcMar>
            <w:vAlign w:val="center"/>
          </w:tcPr>
          <w:p w14:paraId="35587810"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E02E0CC" w14:textId="77777777" w:rsidR="007D4F04" w:rsidRDefault="007D4F04" w:rsidP="005D49AA">
            <w:pPr>
              <w:keepNext/>
              <w:spacing w:line="440" w:lineRule="auto"/>
              <w:ind w:left="63" w:right="63"/>
              <w:jc w:val="center"/>
              <w:rPr>
                <w:rFonts w:ascii="宋体" w:eastAsia="宋体" w:hAnsi="宋体" w:cs="宋体"/>
                <w:sz w:val="22"/>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F76A38F" w14:textId="77777777" w:rsidR="007D4F04" w:rsidRDefault="007D4F04" w:rsidP="005D49AA">
            <w:pPr>
              <w:keepNext/>
              <w:spacing w:line="440" w:lineRule="auto"/>
              <w:ind w:left="63" w:right="63"/>
              <w:jc w:val="center"/>
              <w:rPr>
                <w:rFonts w:ascii="宋体" w:eastAsia="宋体" w:hAnsi="宋体" w:cs="宋体"/>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356DA0A8" w14:textId="77777777" w:rsidR="007D4F04" w:rsidRDefault="007D4F04" w:rsidP="005D49AA">
            <w:pPr>
              <w:keepNext/>
              <w:spacing w:line="440" w:lineRule="auto"/>
              <w:ind w:left="63" w:right="63"/>
              <w:jc w:val="center"/>
              <w:rPr>
                <w:rFonts w:ascii="宋体" w:eastAsia="宋体" w:hAnsi="宋体" w:cs="宋体"/>
                <w:sz w:val="22"/>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9B922AD"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4" w:space="0" w:color="000000"/>
              <w:right w:val="single" w:sz="12" w:space="0" w:color="000000"/>
            </w:tcBorders>
            <w:shd w:val="clear" w:color="000000" w:fill="FFFFFF"/>
            <w:tcMar>
              <w:left w:w="28" w:type="dxa"/>
              <w:right w:w="28" w:type="dxa"/>
            </w:tcMar>
            <w:vAlign w:val="center"/>
          </w:tcPr>
          <w:p w14:paraId="5E7411ED"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3E5AFCF1" w14:textId="77777777" w:rsidTr="005D49AA">
        <w:trPr>
          <w:jc w:val="center"/>
        </w:trPr>
        <w:tc>
          <w:tcPr>
            <w:tcW w:w="1419" w:type="dxa"/>
            <w:tcBorders>
              <w:top w:val="single" w:sz="4" w:space="0" w:color="000000"/>
              <w:left w:val="single" w:sz="12" w:space="0" w:color="000000"/>
              <w:bottom w:val="single" w:sz="12" w:space="0" w:color="000000"/>
              <w:right w:val="single" w:sz="4" w:space="0" w:color="000000"/>
            </w:tcBorders>
            <w:shd w:val="clear" w:color="000000" w:fill="FFFFFF"/>
            <w:tcMar>
              <w:left w:w="28" w:type="dxa"/>
              <w:right w:w="28" w:type="dxa"/>
            </w:tcMar>
            <w:vAlign w:val="center"/>
          </w:tcPr>
          <w:p w14:paraId="3244AA9A"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12" w:space="0" w:color="000000"/>
              <w:right w:val="single" w:sz="4" w:space="0" w:color="000000"/>
            </w:tcBorders>
            <w:shd w:val="clear" w:color="000000" w:fill="FFFFFF"/>
            <w:tcMar>
              <w:left w:w="28" w:type="dxa"/>
              <w:right w:w="28" w:type="dxa"/>
            </w:tcMar>
            <w:vAlign w:val="center"/>
          </w:tcPr>
          <w:p w14:paraId="0F51A719" w14:textId="77777777" w:rsidR="007D4F04" w:rsidRDefault="007D4F04" w:rsidP="005D49AA">
            <w:pPr>
              <w:keepNext/>
              <w:spacing w:line="440" w:lineRule="auto"/>
              <w:ind w:left="63" w:right="63"/>
              <w:jc w:val="center"/>
              <w:rPr>
                <w:rFonts w:ascii="宋体" w:eastAsia="宋体" w:hAnsi="宋体" w:cs="宋体"/>
                <w:sz w:val="22"/>
              </w:rPr>
            </w:pPr>
          </w:p>
        </w:tc>
        <w:tc>
          <w:tcPr>
            <w:tcW w:w="4961" w:type="dxa"/>
            <w:tcBorders>
              <w:top w:val="single" w:sz="4" w:space="0" w:color="000000"/>
              <w:left w:val="single" w:sz="4" w:space="0" w:color="000000"/>
              <w:bottom w:val="single" w:sz="12" w:space="0" w:color="000000"/>
              <w:right w:val="single" w:sz="4" w:space="0" w:color="000000"/>
            </w:tcBorders>
            <w:shd w:val="clear" w:color="000000" w:fill="FFFFFF"/>
            <w:tcMar>
              <w:left w:w="28" w:type="dxa"/>
              <w:right w:w="28" w:type="dxa"/>
            </w:tcMar>
            <w:vAlign w:val="center"/>
          </w:tcPr>
          <w:p w14:paraId="4A8412B1" w14:textId="77777777" w:rsidR="007D4F04" w:rsidRDefault="007D4F04" w:rsidP="005D49AA">
            <w:pPr>
              <w:keepNext/>
              <w:spacing w:line="440" w:lineRule="auto"/>
              <w:ind w:left="63" w:right="63"/>
              <w:jc w:val="center"/>
              <w:rPr>
                <w:rFonts w:ascii="宋体" w:eastAsia="宋体" w:hAnsi="宋体" w:cs="宋体"/>
                <w:sz w:val="22"/>
              </w:rPr>
            </w:pPr>
          </w:p>
        </w:tc>
        <w:tc>
          <w:tcPr>
            <w:tcW w:w="2126" w:type="dxa"/>
            <w:tcBorders>
              <w:top w:val="single" w:sz="4" w:space="0" w:color="000000"/>
              <w:left w:val="single" w:sz="4" w:space="0" w:color="000000"/>
              <w:bottom w:val="single" w:sz="12" w:space="0" w:color="000000"/>
              <w:right w:val="single" w:sz="4" w:space="0" w:color="000000"/>
            </w:tcBorders>
            <w:shd w:val="clear" w:color="000000" w:fill="FFFFFF"/>
            <w:tcMar>
              <w:left w:w="28" w:type="dxa"/>
              <w:right w:w="28" w:type="dxa"/>
            </w:tcMar>
            <w:vAlign w:val="center"/>
          </w:tcPr>
          <w:p w14:paraId="47CDFB60" w14:textId="77777777" w:rsidR="007D4F04" w:rsidRDefault="007D4F04" w:rsidP="005D49AA">
            <w:pPr>
              <w:keepNext/>
              <w:spacing w:line="440" w:lineRule="auto"/>
              <w:ind w:left="63" w:right="63"/>
              <w:jc w:val="center"/>
              <w:rPr>
                <w:rFonts w:ascii="宋体" w:eastAsia="宋体" w:hAnsi="宋体" w:cs="宋体"/>
                <w:sz w:val="22"/>
              </w:rPr>
            </w:pPr>
          </w:p>
        </w:tc>
        <w:tc>
          <w:tcPr>
            <w:tcW w:w="1843" w:type="dxa"/>
            <w:tcBorders>
              <w:top w:val="single" w:sz="4" w:space="0" w:color="000000"/>
              <w:left w:val="single" w:sz="4" w:space="0" w:color="000000"/>
              <w:bottom w:val="single" w:sz="12" w:space="0" w:color="000000"/>
              <w:right w:val="single" w:sz="4" w:space="0" w:color="000000"/>
            </w:tcBorders>
            <w:shd w:val="clear" w:color="000000" w:fill="FFFFFF"/>
            <w:tcMar>
              <w:left w:w="28" w:type="dxa"/>
              <w:right w:w="28" w:type="dxa"/>
            </w:tcMar>
            <w:vAlign w:val="center"/>
          </w:tcPr>
          <w:p w14:paraId="44315B01" w14:textId="77777777" w:rsidR="007D4F04" w:rsidRDefault="007D4F04" w:rsidP="005D49AA">
            <w:pPr>
              <w:keepNext/>
              <w:spacing w:line="440" w:lineRule="auto"/>
              <w:ind w:left="63" w:right="63"/>
              <w:jc w:val="center"/>
              <w:rPr>
                <w:rFonts w:ascii="宋体" w:eastAsia="宋体" w:hAnsi="宋体" w:cs="宋体"/>
                <w:sz w:val="22"/>
              </w:rPr>
            </w:pPr>
          </w:p>
        </w:tc>
        <w:tc>
          <w:tcPr>
            <w:tcW w:w="1701" w:type="dxa"/>
            <w:tcBorders>
              <w:top w:val="single" w:sz="4" w:space="0" w:color="000000"/>
              <w:left w:val="single" w:sz="4" w:space="0" w:color="000000"/>
              <w:bottom w:val="single" w:sz="12" w:space="0" w:color="000000"/>
              <w:right w:val="single" w:sz="12" w:space="0" w:color="000000"/>
            </w:tcBorders>
            <w:shd w:val="clear" w:color="000000" w:fill="FFFFFF"/>
            <w:tcMar>
              <w:left w:w="28" w:type="dxa"/>
              <w:right w:w="28" w:type="dxa"/>
            </w:tcMar>
            <w:vAlign w:val="center"/>
          </w:tcPr>
          <w:p w14:paraId="347D19FE" w14:textId="77777777" w:rsidR="007D4F04" w:rsidRDefault="007D4F04" w:rsidP="005D49AA">
            <w:pPr>
              <w:keepNext/>
              <w:spacing w:line="440" w:lineRule="auto"/>
              <w:ind w:left="63" w:right="63"/>
              <w:jc w:val="center"/>
              <w:rPr>
                <w:rFonts w:ascii="宋体" w:eastAsia="宋体" w:hAnsi="宋体" w:cs="宋体"/>
                <w:sz w:val="22"/>
              </w:rPr>
            </w:pPr>
          </w:p>
        </w:tc>
      </w:tr>
    </w:tbl>
    <w:p w14:paraId="43A670F5" w14:textId="77777777" w:rsidR="007D4F04" w:rsidRDefault="007D4F04" w:rsidP="007D4F04">
      <w:pPr>
        <w:spacing w:line="360" w:lineRule="auto"/>
        <w:rPr>
          <w:rFonts w:ascii="黑体" w:eastAsia="黑体" w:hAnsi="黑体" w:cs="黑体"/>
          <w:color w:val="000000"/>
          <w:sz w:val="30"/>
          <w:shd w:val="clear" w:color="auto" w:fill="FF0000"/>
        </w:rPr>
      </w:pPr>
    </w:p>
    <w:p w14:paraId="634844D0" w14:textId="77777777" w:rsidR="007D4F04" w:rsidRDefault="007D4F04" w:rsidP="007D4F04">
      <w:pPr>
        <w:rPr>
          <w:rFonts w:ascii="Times New Roman" w:eastAsia="Times New Roman" w:hAnsi="Times New Roman" w:cs="Times New Roman"/>
          <w:color w:val="000000"/>
          <w:sz w:val="30"/>
        </w:rPr>
      </w:pPr>
    </w:p>
    <w:p w14:paraId="179FC630" w14:textId="77777777" w:rsidR="007D4F04" w:rsidRDefault="007D4F04" w:rsidP="007D4F04">
      <w:pPr>
        <w:rPr>
          <w:rFonts w:ascii="仿宋_GB2312" w:eastAsia="仿宋_GB2312" w:hAnsi="仿宋_GB2312" w:cs="仿宋_GB2312"/>
          <w:color w:val="000000"/>
          <w:sz w:val="30"/>
        </w:rPr>
      </w:pPr>
    </w:p>
    <w:p w14:paraId="2548F9FC" w14:textId="77777777" w:rsidR="007D4F04" w:rsidRDefault="007D4F04" w:rsidP="007D4F04">
      <w:pPr>
        <w:rPr>
          <w:rFonts w:ascii="仿宋_GB2312" w:eastAsia="仿宋_GB2312" w:hAnsi="仿宋_GB2312" w:cs="仿宋_GB2312"/>
          <w:color w:val="000000"/>
          <w:sz w:val="30"/>
        </w:rPr>
      </w:pPr>
    </w:p>
    <w:p w14:paraId="6C3AF9A7" w14:textId="77777777" w:rsidR="007D4F04" w:rsidRDefault="007D4F04" w:rsidP="007D4F04">
      <w:pPr>
        <w:rPr>
          <w:rFonts w:ascii="仿宋_GB2312" w:eastAsia="仿宋_GB2312" w:hAnsi="仿宋_GB2312" w:cs="仿宋_GB2312"/>
          <w:color w:val="000000"/>
          <w:sz w:val="30"/>
        </w:rPr>
      </w:pPr>
    </w:p>
    <w:p w14:paraId="65FF8309" w14:textId="77777777" w:rsidR="007D4F04" w:rsidRDefault="007D4F04" w:rsidP="007D4F04">
      <w:pPr>
        <w:rPr>
          <w:rFonts w:ascii="仿宋_GB2312" w:eastAsia="仿宋_GB2312" w:hAnsi="仿宋_GB2312" w:cs="仿宋_GB2312"/>
          <w:color w:val="000000"/>
          <w:sz w:val="30"/>
        </w:rPr>
      </w:pPr>
    </w:p>
    <w:p w14:paraId="0408E45A" w14:textId="77777777" w:rsidR="007D4F04" w:rsidRDefault="007D4F04" w:rsidP="007D4F04">
      <w:pPr>
        <w:rPr>
          <w:rFonts w:ascii="仿宋_GB2312" w:eastAsia="仿宋_GB2312" w:hAnsi="仿宋_GB2312" w:cs="仿宋_GB2312"/>
          <w:color w:val="000000"/>
          <w:sz w:val="30"/>
        </w:rPr>
      </w:pPr>
    </w:p>
    <w:p w14:paraId="6684C949" w14:textId="1652DD85" w:rsidR="007D4F04" w:rsidRDefault="007D4F04" w:rsidP="007D4F04">
      <w:pPr>
        <w:rPr>
          <w:rFonts w:ascii="仿宋_GB2312" w:eastAsia="仿宋_GB2312" w:hAnsi="仿宋_GB2312" w:cs="仿宋_GB2312"/>
          <w:color w:val="000000"/>
          <w:sz w:val="30"/>
        </w:rPr>
      </w:pPr>
      <w:r>
        <w:rPr>
          <w:rFonts w:ascii="仿宋_GB2312" w:eastAsia="仿宋_GB2312" w:hAnsi="仿宋_GB2312" w:cs="仿宋_GB2312"/>
          <w:color w:val="000000"/>
          <w:sz w:val="30"/>
        </w:rPr>
        <w:lastRenderedPageBreak/>
        <w:t>附件2：</w:t>
      </w:r>
    </w:p>
    <w:p w14:paraId="0F2ADAAD" w14:textId="77777777" w:rsidR="007D4F04" w:rsidRDefault="007D4F04" w:rsidP="007D4F04">
      <w:pPr>
        <w:spacing w:line="360" w:lineRule="auto"/>
        <w:jc w:val="center"/>
        <w:rPr>
          <w:rFonts w:ascii="黑体" w:eastAsia="黑体" w:hAnsi="黑体" w:cs="黑体"/>
          <w:color w:val="000000"/>
          <w:sz w:val="30"/>
        </w:rPr>
      </w:pPr>
      <w:r>
        <w:rPr>
          <w:rFonts w:ascii="黑体" w:eastAsia="黑体" w:hAnsi="黑体" w:cs="黑体"/>
          <w:color w:val="000000"/>
          <w:sz w:val="30"/>
        </w:rPr>
        <w:t>现状树木一览表</w:t>
      </w:r>
    </w:p>
    <w:tbl>
      <w:tblPr>
        <w:tblW w:w="0" w:type="auto"/>
        <w:tblInd w:w="28" w:type="dxa"/>
        <w:tblCellMar>
          <w:left w:w="10" w:type="dxa"/>
          <w:right w:w="10" w:type="dxa"/>
        </w:tblCellMar>
        <w:tblLook w:val="0000" w:firstRow="0" w:lastRow="0" w:firstColumn="0" w:lastColumn="0" w:noHBand="0" w:noVBand="0"/>
      </w:tblPr>
      <w:tblGrid>
        <w:gridCol w:w="857"/>
        <w:gridCol w:w="975"/>
        <w:gridCol w:w="729"/>
        <w:gridCol w:w="801"/>
        <w:gridCol w:w="1868"/>
        <w:gridCol w:w="1146"/>
        <w:gridCol w:w="1239"/>
        <w:gridCol w:w="719"/>
      </w:tblGrid>
      <w:tr w:rsidR="007D4F04" w14:paraId="11BDD08A" w14:textId="77777777" w:rsidTr="005D49AA">
        <w:tc>
          <w:tcPr>
            <w:tcW w:w="134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A13DA90"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树木名称</w:t>
            </w:r>
          </w:p>
        </w:tc>
        <w:tc>
          <w:tcPr>
            <w:tcW w:w="160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6B4BD99"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规格</w:t>
            </w:r>
          </w:p>
        </w:tc>
        <w:tc>
          <w:tcPr>
            <w:tcW w:w="10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EDA7704"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数量</w:t>
            </w:r>
          </w:p>
        </w:tc>
        <w:tc>
          <w:tcPr>
            <w:tcW w:w="12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E14A586"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单位</w:t>
            </w:r>
          </w:p>
        </w:tc>
        <w:tc>
          <w:tcPr>
            <w:tcW w:w="360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91EF40C"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生长情况</w:t>
            </w:r>
          </w:p>
        </w:tc>
        <w:tc>
          <w:tcPr>
            <w:tcW w:w="199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3855F8E"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是否古树名木</w:t>
            </w:r>
          </w:p>
        </w:tc>
        <w:tc>
          <w:tcPr>
            <w:tcW w:w="21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EAF9356"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处置情况</w:t>
            </w:r>
          </w:p>
        </w:tc>
        <w:tc>
          <w:tcPr>
            <w:tcW w:w="103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0B458C2"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备注</w:t>
            </w:r>
          </w:p>
        </w:tc>
      </w:tr>
      <w:tr w:rsidR="007D4F04" w14:paraId="38956ADE" w14:textId="77777777" w:rsidTr="005D49AA">
        <w:tc>
          <w:tcPr>
            <w:tcW w:w="134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9F5EB3E" w14:textId="77777777" w:rsidR="007D4F04" w:rsidRDefault="007D4F04" w:rsidP="005D49AA">
            <w:pPr>
              <w:keepNext/>
              <w:spacing w:line="440" w:lineRule="auto"/>
              <w:ind w:left="63" w:right="63"/>
              <w:jc w:val="center"/>
              <w:rPr>
                <w:rFonts w:ascii="宋体" w:eastAsia="宋体" w:hAnsi="宋体" w:cs="宋体"/>
                <w:sz w:val="22"/>
              </w:rPr>
            </w:pPr>
          </w:p>
        </w:tc>
        <w:tc>
          <w:tcPr>
            <w:tcW w:w="160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A4E6A57" w14:textId="77777777" w:rsidR="007D4F04" w:rsidRDefault="007D4F04" w:rsidP="005D49AA">
            <w:pPr>
              <w:keepNext/>
              <w:spacing w:line="440" w:lineRule="auto"/>
              <w:ind w:left="63" w:right="63"/>
              <w:jc w:val="center"/>
              <w:rPr>
                <w:rFonts w:ascii="宋体" w:eastAsia="宋体" w:hAnsi="宋体" w:cs="宋体"/>
                <w:sz w:val="22"/>
              </w:rPr>
            </w:pPr>
          </w:p>
        </w:tc>
        <w:tc>
          <w:tcPr>
            <w:tcW w:w="10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D5243A7" w14:textId="77777777" w:rsidR="007D4F04" w:rsidRDefault="007D4F04" w:rsidP="005D49AA">
            <w:pPr>
              <w:keepNext/>
              <w:spacing w:line="440" w:lineRule="auto"/>
              <w:ind w:left="63" w:right="63"/>
              <w:jc w:val="center"/>
              <w:rPr>
                <w:rFonts w:ascii="宋体" w:eastAsia="宋体" w:hAnsi="宋体" w:cs="宋体"/>
                <w:sz w:val="22"/>
              </w:rPr>
            </w:pPr>
          </w:p>
        </w:tc>
        <w:tc>
          <w:tcPr>
            <w:tcW w:w="12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7FA3269" w14:textId="77777777" w:rsidR="007D4F04" w:rsidRDefault="007D4F04" w:rsidP="005D49AA">
            <w:pPr>
              <w:keepNext/>
              <w:spacing w:line="440" w:lineRule="auto"/>
              <w:ind w:left="63" w:right="63"/>
              <w:jc w:val="center"/>
              <w:rPr>
                <w:rFonts w:ascii="宋体" w:eastAsia="宋体" w:hAnsi="宋体" w:cs="宋体"/>
                <w:sz w:val="22"/>
              </w:rPr>
            </w:pPr>
          </w:p>
        </w:tc>
        <w:tc>
          <w:tcPr>
            <w:tcW w:w="360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46CD0B1" w14:textId="77777777" w:rsidR="007D4F04" w:rsidRDefault="007D4F04" w:rsidP="005D49AA">
            <w:pPr>
              <w:keepNext/>
              <w:spacing w:line="440" w:lineRule="auto"/>
              <w:ind w:left="63" w:right="63"/>
              <w:jc w:val="center"/>
              <w:rPr>
                <w:rFonts w:ascii="宋体" w:eastAsia="宋体" w:hAnsi="宋体" w:cs="宋体"/>
                <w:sz w:val="22"/>
              </w:rPr>
            </w:pPr>
          </w:p>
        </w:tc>
        <w:tc>
          <w:tcPr>
            <w:tcW w:w="199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D8EFB87" w14:textId="77777777" w:rsidR="007D4F04" w:rsidRDefault="007D4F04" w:rsidP="005D49AA">
            <w:pPr>
              <w:keepNext/>
              <w:spacing w:line="440" w:lineRule="auto"/>
              <w:ind w:left="63" w:right="63"/>
              <w:jc w:val="center"/>
              <w:rPr>
                <w:rFonts w:ascii="宋体" w:eastAsia="宋体" w:hAnsi="宋体" w:cs="宋体"/>
                <w:sz w:val="22"/>
              </w:rPr>
            </w:pPr>
          </w:p>
        </w:tc>
        <w:tc>
          <w:tcPr>
            <w:tcW w:w="21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1545318" w14:textId="77777777" w:rsidR="007D4F04" w:rsidRDefault="007D4F04" w:rsidP="005D49AA">
            <w:pPr>
              <w:keepNext/>
              <w:spacing w:line="440" w:lineRule="auto"/>
              <w:ind w:left="63" w:right="63"/>
              <w:jc w:val="center"/>
              <w:rPr>
                <w:rFonts w:ascii="宋体" w:eastAsia="宋体" w:hAnsi="宋体" w:cs="宋体"/>
                <w:sz w:val="22"/>
              </w:rPr>
            </w:pPr>
          </w:p>
        </w:tc>
        <w:tc>
          <w:tcPr>
            <w:tcW w:w="103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B048CAC"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01FD86A4" w14:textId="77777777" w:rsidTr="005D49AA">
        <w:tc>
          <w:tcPr>
            <w:tcW w:w="134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7318BF5" w14:textId="77777777" w:rsidR="007D4F04" w:rsidRDefault="007D4F04" w:rsidP="005D49AA">
            <w:pPr>
              <w:keepNext/>
              <w:spacing w:line="440" w:lineRule="auto"/>
              <w:ind w:left="63" w:right="63"/>
              <w:jc w:val="center"/>
              <w:rPr>
                <w:rFonts w:ascii="宋体" w:eastAsia="宋体" w:hAnsi="宋体" w:cs="宋体"/>
                <w:sz w:val="22"/>
              </w:rPr>
            </w:pPr>
          </w:p>
        </w:tc>
        <w:tc>
          <w:tcPr>
            <w:tcW w:w="160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2D31085" w14:textId="77777777" w:rsidR="007D4F04" w:rsidRDefault="007D4F04" w:rsidP="005D49AA">
            <w:pPr>
              <w:keepNext/>
              <w:spacing w:line="440" w:lineRule="auto"/>
              <w:ind w:left="63" w:right="63"/>
              <w:jc w:val="center"/>
              <w:rPr>
                <w:rFonts w:ascii="宋体" w:eastAsia="宋体" w:hAnsi="宋体" w:cs="宋体"/>
                <w:sz w:val="22"/>
              </w:rPr>
            </w:pPr>
          </w:p>
        </w:tc>
        <w:tc>
          <w:tcPr>
            <w:tcW w:w="10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62D81FB" w14:textId="77777777" w:rsidR="007D4F04" w:rsidRDefault="007D4F04" w:rsidP="005D49AA">
            <w:pPr>
              <w:keepNext/>
              <w:spacing w:line="440" w:lineRule="auto"/>
              <w:ind w:left="63" w:right="63"/>
              <w:jc w:val="center"/>
              <w:rPr>
                <w:rFonts w:ascii="宋体" w:eastAsia="宋体" w:hAnsi="宋体" w:cs="宋体"/>
                <w:sz w:val="22"/>
              </w:rPr>
            </w:pPr>
          </w:p>
        </w:tc>
        <w:tc>
          <w:tcPr>
            <w:tcW w:w="12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AE02E7B" w14:textId="77777777" w:rsidR="007D4F04" w:rsidRDefault="007D4F04" w:rsidP="005D49AA">
            <w:pPr>
              <w:keepNext/>
              <w:spacing w:line="440" w:lineRule="auto"/>
              <w:ind w:left="63" w:right="63"/>
              <w:jc w:val="center"/>
              <w:rPr>
                <w:rFonts w:ascii="宋体" w:eastAsia="宋体" w:hAnsi="宋体" w:cs="宋体"/>
                <w:sz w:val="22"/>
              </w:rPr>
            </w:pPr>
          </w:p>
        </w:tc>
        <w:tc>
          <w:tcPr>
            <w:tcW w:w="360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5641CA5" w14:textId="77777777" w:rsidR="007D4F04" w:rsidRDefault="007D4F04" w:rsidP="005D49AA">
            <w:pPr>
              <w:keepNext/>
              <w:spacing w:line="440" w:lineRule="auto"/>
              <w:ind w:left="63" w:right="63"/>
              <w:jc w:val="center"/>
              <w:rPr>
                <w:rFonts w:ascii="宋体" w:eastAsia="宋体" w:hAnsi="宋体" w:cs="宋体"/>
                <w:sz w:val="22"/>
              </w:rPr>
            </w:pPr>
          </w:p>
        </w:tc>
        <w:tc>
          <w:tcPr>
            <w:tcW w:w="199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CABB870" w14:textId="77777777" w:rsidR="007D4F04" w:rsidRDefault="007D4F04" w:rsidP="005D49AA">
            <w:pPr>
              <w:keepNext/>
              <w:spacing w:line="440" w:lineRule="auto"/>
              <w:ind w:left="63" w:right="63"/>
              <w:jc w:val="center"/>
              <w:rPr>
                <w:rFonts w:ascii="宋体" w:eastAsia="宋体" w:hAnsi="宋体" w:cs="宋体"/>
                <w:sz w:val="22"/>
              </w:rPr>
            </w:pPr>
          </w:p>
        </w:tc>
        <w:tc>
          <w:tcPr>
            <w:tcW w:w="21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2CF7A01" w14:textId="77777777" w:rsidR="007D4F04" w:rsidRDefault="007D4F04" w:rsidP="005D49AA">
            <w:pPr>
              <w:keepNext/>
              <w:spacing w:line="440" w:lineRule="auto"/>
              <w:ind w:left="63" w:right="63"/>
              <w:jc w:val="center"/>
              <w:rPr>
                <w:rFonts w:ascii="宋体" w:eastAsia="宋体" w:hAnsi="宋体" w:cs="宋体"/>
                <w:sz w:val="22"/>
              </w:rPr>
            </w:pPr>
          </w:p>
        </w:tc>
        <w:tc>
          <w:tcPr>
            <w:tcW w:w="103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C883F9F"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1CAD5438" w14:textId="77777777" w:rsidTr="005D49AA">
        <w:tc>
          <w:tcPr>
            <w:tcW w:w="134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622E6D1" w14:textId="77777777" w:rsidR="007D4F04" w:rsidRDefault="007D4F04" w:rsidP="005D49AA">
            <w:pPr>
              <w:keepNext/>
              <w:spacing w:line="440" w:lineRule="auto"/>
              <w:ind w:left="63" w:right="63"/>
              <w:jc w:val="center"/>
              <w:rPr>
                <w:rFonts w:ascii="宋体" w:eastAsia="宋体" w:hAnsi="宋体" w:cs="宋体"/>
                <w:sz w:val="22"/>
              </w:rPr>
            </w:pPr>
          </w:p>
        </w:tc>
        <w:tc>
          <w:tcPr>
            <w:tcW w:w="160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3FDC455" w14:textId="77777777" w:rsidR="007D4F04" w:rsidRDefault="007D4F04" w:rsidP="005D49AA">
            <w:pPr>
              <w:keepNext/>
              <w:spacing w:line="440" w:lineRule="auto"/>
              <w:ind w:left="63" w:right="63"/>
              <w:jc w:val="center"/>
              <w:rPr>
                <w:rFonts w:ascii="宋体" w:eastAsia="宋体" w:hAnsi="宋体" w:cs="宋体"/>
                <w:sz w:val="22"/>
              </w:rPr>
            </w:pPr>
          </w:p>
        </w:tc>
        <w:tc>
          <w:tcPr>
            <w:tcW w:w="10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961CAB8" w14:textId="77777777" w:rsidR="007D4F04" w:rsidRDefault="007D4F04" w:rsidP="005D49AA">
            <w:pPr>
              <w:keepNext/>
              <w:spacing w:line="440" w:lineRule="auto"/>
              <w:ind w:left="63" w:right="63"/>
              <w:jc w:val="center"/>
              <w:rPr>
                <w:rFonts w:ascii="宋体" w:eastAsia="宋体" w:hAnsi="宋体" w:cs="宋体"/>
                <w:sz w:val="22"/>
              </w:rPr>
            </w:pPr>
          </w:p>
        </w:tc>
        <w:tc>
          <w:tcPr>
            <w:tcW w:w="12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7AAC684" w14:textId="77777777" w:rsidR="007D4F04" w:rsidRDefault="007D4F04" w:rsidP="005D49AA">
            <w:pPr>
              <w:keepNext/>
              <w:spacing w:line="440" w:lineRule="auto"/>
              <w:ind w:left="63" w:right="63"/>
              <w:jc w:val="center"/>
              <w:rPr>
                <w:rFonts w:ascii="宋体" w:eastAsia="宋体" w:hAnsi="宋体" w:cs="宋体"/>
                <w:sz w:val="22"/>
              </w:rPr>
            </w:pPr>
          </w:p>
        </w:tc>
        <w:tc>
          <w:tcPr>
            <w:tcW w:w="360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D8E8F57" w14:textId="77777777" w:rsidR="007D4F04" w:rsidRDefault="007D4F04" w:rsidP="005D49AA">
            <w:pPr>
              <w:keepNext/>
              <w:spacing w:line="440" w:lineRule="auto"/>
              <w:ind w:left="63" w:right="63"/>
              <w:jc w:val="center"/>
              <w:rPr>
                <w:rFonts w:ascii="宋体" w:eastAsia="宋体" w:hAnsi="宋体" w:cs="宋体"/>
                <w:sz w:val="22"/>
              </w:rPr>
            </w:pPr>
          </w:p>
        </w:tc>
        <w:tc>
          <w:tcPr>
            <w:tcW w:w="199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11DF132" w14:textId="77777777" w:rsidR="007D4F04" w:rsidRDefault="007D4F04" w:rsidP="005D49AA">
            <w:pPr>
              <w:keepNext/>
              <w:spacing w:line="440" w:lineRule="auto"/>
              <w:ind w:left="63" w:right="63"/>
              <w:jc w:val="center"/>
              <w:rPr>
                <w:rFonts w:ascii="宋体" w:eastAsia="宋体" w:hAnsi="宋体" w:cs="宋体"/>
                <w:sz w:val="22"/>
              </w:rPr>
            </w:pPr>
          </w:p>
        </w:tc>
        <w:tc>
          <w:tcPr>
            <w:tcW w:w="21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4BAD6EB" w14:textId="77777777" w:rsidR="007D4F04" w:rsidRDefault="007D4F04" w:rsidP="005D49AA">
            <w:pPr>
              <w:keepNext/>
              <w:spacing w:line="440" w:lineRule="auto"/>
              <w:ind w:left="63" w:right="63"/>
              <w:jc w:val="center"/>
              <w:rPr>
                <w:rFonts w:ascii="宋体" w:eastAsia="宋体" w:hAnsi="宋体" w:cs="宋体"/>
                <w:sz w:val="22"/>
              </w:rPr>
            </w:pPr>
          </w:p>
        </w:tc>
        <w:tc>
          <w:tcPr>
            <w:tcW w:w="103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ED3C158"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55851DA5" w14:textId="77777777" w:rsidTr="005D49AA">
        <w:tc>
          <w:tcPr>
            <w:tcW w:w="134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0849693" w14:textId="77777777" w:rsidR="007D4F04" w:rsidRDefault="007D4F04" w:rsidP="005D49AA">
            <w:pPr>
              <w:keepNext/>
              <w:spacing w:line="440" w:lineRule="auto"/>
              <w:ind w:left="63" w:right="63"/>
              <w:jc w:val="center"/>
              <w:rPr>
                <w:rFonts w:ascii="宋体" w:eastAsia="宋体" w:hAnsi="宋体" w:cs="宋体"/>
                <w:sz w:val="22"/>
              </w:rPr>
            </w:pPr>
          </w:p>
        </w:tc>
        <w:tc>
          <w:tcPr>
            <w:tcW w:w="160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9916204" w14:textId="77777777" w:rsidR="007D4F04" w:rsidRDefault="007D4F04" w:rsidP="005D49AA">
            <w:pPr>
              <w:keepNext/>
              <w:spacing w:line="440" w:lineRule="auto"/>
              <w:ind w:left="63" w:right="63"/>
              <w:jc w:val="center"/>
              <w:rPr>
                <w:rFonts w:ascii="宋体" w:eastAsia="宋体" w:hAnsi="宋体" w:cs="宋体"/>
                <w:sz w:val="22"/>
              </w:rPr>
            </w:pPr>
          </w:p>
        </w:tc>
        <w:tc>
          <w:tcPr>
            <w:tcW w:w="10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969FA6A" w14:textId="77777777" w:rsidR="007D4F04" w:rsidRDefault="007D4F04" w:rsidP="005D49AA">
            <w:pPr>
              <w:keepNext/>
              <w:spacing w:line="440" w:lineRule="auto"/>
              <w:ind w:left="63" w:right="63"/>
              <w:jc w:val="center"/>
              <w:rPr>
                <w:rFonts w:ascii="宋体" w:eastAsia="宋体" w:hAnsi="宋体" w:cs="宋体"/>
                <w:sz w:val="22"/>
              </w:rPr>
            </w:pPr>
          </w:p>
        </w:tc>
        <w:tc>
          <w:tcPr>
            <w:tcW w:w="12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1B86883" w14:textId="77777777" w:rsidR="007D4F04" w:rsidRDefault="007D4F04" w:rsidP="005D49AA">
            <w:pPr>
              <w:keepNext/>
              <w:spacing w:line="440" w:lineRule="auto"/>
              <w:ind w:left="63" w:right="63"/>
              <w:jc w:val="center"/>
              <w:rPr>
                <w:rFonts w:ascii="宋体" w:eastAsia="宋体" w:hAnsi="宋体" w:cs="宋体"/>
                <w:sz w:val="22"/>
              </w:rPr>
            </w:pPr>
          </w:p>
        </w:tc>
        <w:tc>
          <w:tcPr>
            <w:tcW w:w="360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A8E1F50" w14:textId="77777777" w:rsidR="007D4F04" w:rsidRDefault="007D4F04" w:rsidP="005D49AA">
            <w:pPr>
              <w:keepNext/>
              <w:spacing w:line="440" w:lineRule="auto"/>
              <w:ind w:left="63" w:right="63"/>
              <w:jc w:val="center"/>
              <w:rPr>
                <w:rFonts w:ascii="宋体" w:eastAsia="宋体" w:hAnsi="宋体" w:cs="宋体"/>
                <w:sz w:val="22"/>
              </w:rPr>
            </w:pPr>
          </w:p>
        </w:tc>
        <w:tc>
          <w:tcPr>
            <w:tcW w:w="199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95422F7" w14:textId="77777777" w:rsidR="007D4F04" w:rsidRDefault="007D4F04" w:rsidP="005D49AA">
            <w:pPr>
              <w:keepNext/>
              <w:spacing w:line="440" w:lineRule="auto"/>
              <w:ind w:left="63" w:right="63"/>
              <w:jc w:val="center"/>
              <w:rPr>
                <w:rFonts w:ascii="宋体" w:eastAsia="宋体" w:hAnsi="宋体" w:cs="宋体"/>
                <w:sz w:val="22"/>
              </w:rPr>
            </w:pPr>
          </w:p>
        </w:tc>
        <w:tc>
          <w:tcPr>
            <w:tcW w:w="21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BCE54F1" w14:textId="77777777" w:rsidR="007D4F04" w:rsidRDefault="007D4F04" w:rsidP="005D49AA">
            <w:pPr>
              <w:keepNext/>
              <w:spacing w:line="440" w:lineRule="auto"/>
              <w:ind w:left="63" w:right="63"/>
              <w:jc w:val="center"/>
              <w:rPr>
                <w:rFonts w:ascii="宋体" w:eastAsia="宋体" w:hAnsi="宋体" w:cs="宋体"/>
                <w:sz w:val="22"/>
              </w:rPr>
            </w:pPr>
          </w:p>
        </w:tc>
        <w:tc>
          <w:tcPr>
            <w:tcW w:w="103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59D7B05"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3A136496" w14:textId="77777777" w:rsidTr="005D49AA">
        <w:tc>
          <w:tcPr>
            <w:tcW w:w="134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ECF30EF" w14:textId="77777777" w:rsidR="007D4F04" w:rsidRDefault="007D4F04" w:rsidP="005D49AA">
            <w:pPr>
              <w:keepNext/>
              <w:spacing w:line="440" w:lineRule="auto"/>
              <w:ind w:left="63" w:right="63"/>
              <w:jc w:val="center"/>
              <w:rPr>
                <w:rFonts w:ascii="宋体" w:eastAsia="宋体" w:hAnsi="宋体" w:cs="宋体"/>
                <w:sz w:val="22"/>
              </w:rPr>
            </w:pPr>
          </w:p>
        </w:tc>
        <w:tc>
          <w:tcPr>
            <w:tcW w:w="160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D95338B" w14:textId="77777777" w:rsidR="007D4F04" w:rsidRDefault="007D4F04" w:rsidP="005D49AA">
            <w:pPr>
              <w:keepNext/>
              <w:spacing w:line="440" w:lineRule="auto"/>
              <w:ind w:left="63" w:right="63"/>
              <w:jc w:val="center"/>
              <w:rPr>
                <w:rFonts w:ascii="宋体" w:eastAsia="宋体" w:hAnsi="宋体" w:cs="宋体"/>
                <w:sz w:val="22"/>
              </w:rPr>
            </w:pPr>
          </w:p>
        </w:tc>
        <w:tc>
          <w:tcPr>
            <w:tcW w:w="10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FE71291" w14:textId="77777777" w:rsidR="007D4F04" w:rsidRDefault="007D4F04" w:rsidP="005D49AA">
            <w:pPr>
              <w:keepNext/>
              <w:spacing w:line="440" w:lineRule="auto"/>
              <w:ind w:left="63" w:right="63"/>
              <w:jc w:val="center"/>
              <w:rPr>
                <w:rFonts w:ascii="宋体" w:eastAsia="宋体" w:hAnsi="宋体" w:cs="宋体"/>
                <w:sz w:val="22"/>
              </w:rPr>
            </w:pPr>
          </w:p>
        </w:tc>
        <w:tc>
          <w:tcPr>
            <w:tcW w:w="12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EC031EB" w14:textId="77777777" w:rsidR="007D4F04" w:rsidRDefault="007D4F04" w:rsidP="005D49AA">
            <w:pPr>
              <w:keepNext/>
              <w:spacing w:line="440" w:lineRule="auto"/>
              <w:ind w:left="63" w:right="63"/>
              <w:jc w:val="center"/>
              <w:rPr>
                <w:rFonts w:ascii="宋体" w:eastAsia="宋体" w:hAnsi="宋体" w:cs="宋体"/>
                <w:sz w:val="22"/>
              </w:rPr>
            </w:pPr>
          </w:p>
        </w:tc>
        <w:tc>
          <w:tcPr>
            <w:tcW w:w="360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E47FE48" w14:textId="77777777" w:rsidR="007D4F04" w:rsidRDefault="007D4F04" w:rsidP="005D49AA">
            <w:pPr>
              <w:keepNext/>
              <w:spacing w:line="440" w:lineRule="auto"/>
              <w:ind w:left="63" w:right="63"/>
              <w:jc w:val="center"/>
              <w:rPr>
                <w:rFonts w:ascii="宋体" w:eastAsia="宋体" w:hAnsi="宋体" w:cs="宋体"/>
                <w:sz w:val="22"/>
              </w:rPr>
            </w:pPr>
          </w:p>
        </w:tc>
        <w:tc>
          <w:tcPr>
            <w:tcW w:w="199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AF2D7EF" w14:textId="77777777" w:rsidR="007D4F04" w:rsidRDefault="007D4F04" w:rsidP="005D49AA">
            <w:pPr>
              <w:keepNext/>
              <w:spacing w:line="440" w:lineRule="auto"/>
              <w:ind w:left="63" w:right="63"/>
              <w:jc w:val="center"/>
              <w:rPr>
                <w:rFonts w:ascii="宋体" w:eastAsia="宋体" w:hAnsi="宋体" w:cs="宋体"/>
                <w:sz w:val="22"/>
              </w:rPr>
            </w:pPr>
          </w:p>
        </w:tc>
        <w:tc>
          <w:tcPr>
            <w:tcW w:w="21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152EC7A" w14:textId="77777777" w:rsidR="007D4F04" w:rsidRDefault="007D4F04" w:rsidP="005D49AA">
            <w:pPr>
              <w:keepNext/>
              <w:spacing w:line="440" w:lineRule="auto"/>
              <w:ind w:left="63" w:right="63"/>
              <w:jc w:val="center"/>
              <w:rPr>
                <w:rFonts w:ascii="宋体" w:eastAsia="宋体" w:hAnsi="宋体" w:cs="宋体"/>
                <w:sz w:val="22"/>
              </w:rPr>
            </w:pPr>
          </w:p>
        </w:tc>
        <w:tc>
          <w:tcPr>
            <w:tcW w:w="103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546D983"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510A9A0E" w14:textId="77777777" w:rsidTr="005D49AA">
        <w:tc>
          <w:tcPr>
            <w:tcW w:w="134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5069AD9" w14:textId="77777777" w:rsidR="007D4F04" w:rsidRDefault="007D4F04" w:rsidP="005D49AA">
            <w:pPr>
              <w:keepNext/>
              <w:spacing w:line="440" w:lineRule="auto"/>
              <w:ind w:left="63" w:right="63"/>
              <w:jc w:val="center"/>
              <w:rPr>
                <w:rFonts w:ascii="宋体" w:eastAsia="宋体" w:hAnsi="宋体" w:cs="宋体"/>
                <w:sz w:val="22"/>
              </w:rPr>
            </w:pPr>
          </w:p>
        </w:tc>
        <w:tc>
          <w:tcPr>
            <w:tcW w:w="160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96F2DD5" w14:textId="77777777" w:rsidR="007D4F04" w:rsidRDefault="007D4F04" w:rsidP="005D49AA">
            <w:pPr>
              <w:keepNext/>
              <w:spacing w:line="440" w:lineRule="auto"/>
              <w:ind w:left="63" w:right="63"/>
              <w:jc w:val="center"/>
              <w:rPr>
                <w:rFonts w:ascii="宋体" w:eastAsia="宋体" w:hAnsi="宋体" w:cs="宋体"/>
                <w:sz w:val="22"/>
              </w:rPr>
            </w:pPr>
          </w:p>
        </w:tc>
        <w:tc>
          <w:tcPr>
            <w:tcW w:w="10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93E044A" w14:textId="77777777" w:rsidR="007D4F04" w:rsidRDefault="007D4F04" w:rsidP="005D49AA">
            <w:pPr>
              <w:keepNext/>
              <w:spacing w:line="440" w:lineRule="auto"/>
              <w:ind w:left="63" w:right="63"/>
              <w:jc w:val="center"/>
              <w:rPr>
                <w:rFonts w:ascii="宋体" w:eastAsia="宋体" w:hAnsi="宋体" w:cs="宋体"/>
                <w:sz w:val="22"/>
              </w:rPr>
            </w:pPr>
          </w:p>
        </w:tc>
        <w:tc>
          <w:tcPr>
            <w:tcW w:w="12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B3788C3" w14:textId="77777777" w:rsidR="007D4F04" w:rsidRDefault="007D4F04" w:rsidP="005D49AA">
            <w:pPr>
              <w:keepNext/>
              <w:spacing w:line="440" w:lineRule="auto"/>
              <w:ind w:left="63" w:right="63"/>
              <w:jc w:val="center"/>
              <w:rPr>
                <w:rFonts w:ascii="宋体" w:eastAsia="宋体" w:hAnsi="宋体" w:cs="宋体"/>
                <w:sz w:val="22"/>
              </w:rPr>
            </w:pPr>
          </w:p>
        </w:tc>
        <w:tc>
          <w:tcPr>
            <w:tcW w:w="360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C8680AB" w14:textId="77777777" w:rsidR="007D4F04" w:rsidRDefault="007D4F04" w:rsidP="005D49AA">
            <w:pPr>
              <w:keepNext/>
              <w:spacing w:line="440" w:lineRule="auto"/>
              <w:ind w:left="63" w:right="63"/>
              <w:jc w:val="center"/>
              <w:rPr>
                <w:rFonts w:ascii="宋体" w:eastAsia="宋体" w:hAnsi="宋体" w:cs="宋体"/>
                <w:sz w:val="22"/>
              </w:rPr>
            </w:pPr>
          </w:p>
        </w:tc>
        <w:tc>
          <w:tcPr>
            <w:tcW w:w="199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F032C89" w14:textId="77777777" w:rsidR="007D4F04" w:rsidRDefault="007D4F04" w:rsidP="005D49AA">
            <w:pPr>
              <w:keepNext/>
              <w:spacing w:line="440" w:lineRule="auto"/>
              <w:ind w:left="63" w:right="63"/>
              <w:jc w:val="center"/>
              <w:rPr>
                <w:rFonts w:ascii="宋体" w:eastAsia="宋体" w:hAnsi="宋体" w:cs="宋体"/>
                <w:sz w:val="22"/>
              </w:rPr>
            </w:pPr>
          </w:p>
        </w:tc>
        <w:tc>
          <w:tcPr>
            <w:tcW w:w="21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7D06CE5" w14:textId="77777777" w:rsidR="007D4F04" w:rsidRDefault="007D4F04" w:rsidP="005D49AA">
            <w:pPr>
              <w:keepNext/>
              <w:spacing w:line="440" w:lineRule="auto"/>
              <w:ind w:left="63" w:right="63"/>
              <w:jc w:val="center"/>
              <w:rPr>
                <w:rFonts w:ascii="宋体" w:eastAsia="宋体" w:hAnsi="宋体" w:cs="宋体"/>
                <w:sz w:val="22"/>
              </w:rPr>
            </w:pPr>
          </w:p>
        </w:tc>
        <w:tc>
          <w:tcPr>
            <w:tcW w:w="103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1EE60F7"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454AAF83" w14:textId="77777777" w:rsidTr="005D49AA">
        <w:tc>
          <w:tcPr>
            <w:tcW w:w="134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EC4D904" w14:textId="77777777" w:rsidR="007D4F04" w:rsidRDefault="007D4F04" w:rsidP="005D49AA">
            <w:pPr>
              <w:keepNext/>
              <w:spacing w:line="440" w:lineRule="auto"/>
              <w:ind w:left="63" w:right="63"/>
              <w:jc w:val="center"/>
              <w:rPr>
                <w:rFonts w:ascii="宋体" w:eastAsia="宋体" w:hAnsi="宋体" w:cs="宋体"/>
                <w:sz w:val="22"/>
              </w:rPr>
            </w:pPr>
          </w:p>
        </w:tc>
        <w:tc>
          <w:tcPr>
            <w:tcW w:w="160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0C61E56" w14:textId="77777777" w:rsidR="007D4F04" w:rsidRDefault="007D4F04" w:rsidP="005D49AA">
            <w:pPr>
              <w:keepNext/>
              <w:spacing w:line="440" w:lineRule="auto"/>
              <w:ind w:left="63" w:right="63"/>
              <w:jc w:val="center"/>
              <w:rPr>
                <w:rFonts w:ascii="宋体" w:eastAsia="宋体" w:hAnsi="宋体" w:cs="宋体"/>
                <w:sz w:val="22"/>
              </w:rPr>
            </w:pPr>
          </w:p>
        </w:tc>
        <w:tc>
          <w:tcPr>
            <w:tcW w:w="10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B867F57" w14:textId="77777777" w:rsidR="007D4F04" w:rsidRDefault="007D4F04" w:rsidP="005D49AA">
            <w:pPr>
              <w:keepNext/>
              <w:spacing w:line="440" w:lineRule="auto"/>
              <w:ind w:left="63" w:right="63"/>
              <w:jc w:val="center"/>
              <w:rPr>
                <w:rFonts w:ascii="宋体" w:eastAsia="宋体" w:hAnsi="宋体" w:cs="宋体"/>
                <w:sz w:val="22"/>
              </w:rPr>
            </w:pPr>
          </w:p>
        </w:tc>
        <w:tc>
          <w:tcPr>
            <w:tcW w:w="12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1D00BFF" w14:textId="77777777" w:rsidR="007D4F04" w:rsidRDefault="007D4F04" w:rsidP="005D49AA">
            <w:pPr>
              <w:keepNext/>
              <w:spacing w:line="440" w:lineRule="auto"/>
              <w:ind w:left="63" w:right="63"/>
              <w:jc w:val="center"/>
              <w:rPr>
                <w:rFonts w:ascii="宋体" w:eastAsia="宋体" w:hAnsi="宋体" w:cs="宋体"/>
                <w:sz w:val="22"/>
              </w:rPr>
            </w:pPr>
          </w:p>
        </w:tc>
        <w:tc>
          <w:tcPr>
            <w:tcW w:w="360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568D6FB" w14:textId="77777777" w:rsidR="007D4F04" w:rsidRDefault="007D4F04" w:rsidP="005D49AA">
            <w:pPr>
              <w:keepNext/>
              <w:spacing w:line="440" w:lineRule="auto"/>
              <w:ind w:left="63" w:right="63"/>
              <w:jc w:val="center"/>
              <w:rPr>
                <w:rFonts w:ascii="宋体" w:eastAsia="宋体" w:hAnsi="宋体" w:cs="宋体"/>
                <w:sz w:val="22"/>
              </w:rPr>
            </w:pPr>
          </w:p>
        </w:tc>
        <w:tc>
          <w:tcPr>
            <w:tcW w:w="199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20C2E82" w14:textId="77777777" w:rsidR="007D4F04" w:rsidRDefault="007D4F04" w:rsidP="005D49AA">
            <w:pPr>
              <w:keepNext/>
              <w:spacing w:line="440" w:lineRule="auto"/>
              <w:ind w:left="63" w:right="63"/>
              <w:jc w:val="center"/>
              <w:rPr>
                <w:rFonts w:ascii="宋体" w:eastAsia="宋体" w:hAnsi="宋体" w:cs="宋体"/>
                <w:sz w:val="22"/>
              </w:rPr>
            </w:pPr>
          </w:p>
        </w:tc>
        <w:tc>
          <w:tcPr>
            <w:tcW w:w="21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860FB1B" w14:textId="77777777" w:rsidR="007D4F04" w:rsidRDefault="007D4F04" w:rsidP="005D49AA">
            <w:pPr>
              <w:keepNext/>
              <w:spacing w:line="440" w:lineRule="auto"/>
              <w:ind w:left="63" w:right="63"/>
              <w:jc w:val="center"/>
              <w:rPr>
                <w:rFonts w:ascii="宋体" w:eastAsia="宋体" w:hAnsi="宋体" w:cs="宋体"/>
                <w:sz w:val="22"/>
              </w:rPr>
            </w:pPr>
          </w:p>
        </w:tc>
        <w:tc>
          <w:tcPr>
            <w:tcW w:w="103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B8E1864"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6C1AB73A" w14:textId="77777777" w:rsidTr="005D49AA">
        <w:tc>
          <w:tcPr>
            <w:tcW w:w="134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D3BFFBE" w14:textId="77777777" w:rsidR="007D4F04" w:rsidRDefault="007D4F04" w:rsidP="005D49AA">
            <w:pPr>
              <w:keepNext/>
              <w:spacing w:line="440" w:lineRule="auto"/>
              <w:ind w:left="63" w:right="63"/>
              <w:jc w:val="center"/>
              <w:rPr>
                <w:rFonts w:ascii="宋体" w:eastAsia="宋体" w:hAnsi="宋体" w:cs="宋体"/>
                <w:sz w:val="22"/>
              </w:rPr>
            </w:pPr>
          </w:p>
        </w:tc>
        <w:tc>
          <w:tcPr>
            <w:tcW w:w="160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1CEFCFB" w14:textId="77777777" w:rsidR="007D4F04" w:rsidRDefault="007D4F04" w:rsidP="005D49AA">
            <w:pPr>
              <w:keepNext/>
              <w:spacing w:line="440" w:lineRule="auto"/>
              <w:ind w:left="63" w:right="63"/>
              <w:jc w:val="center"/>
              <w:rPr>
                <w:rFonts w:ascii="宋体" w:eastAsia="宋体" w:hAnsi="宋体" w:cs="宋体"/>
                <w:sz w:val="22"/>
              </w:rPr>
            </w:pPr>
          </w:p>
        </w:tc>
        <w:tc>
          <w:tcPr>
            <w:tcW w:w="10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CCC04AB" w14:textId="77777777" w:rsidR="007D4F04" w:rsidRDefault="007D4F04" w:rsidP="005D49AA">
            <w:pPr>
              <w:keepNext/>
              <w:spacing w:line="440" w:lineRule="auto"/>
              <w:ind w:left="63" w:right="63"/>
              <w:jc w:val="center"/>
              <w:rPr>
                <w:rFonts w:ascii="宋体" w:eastAsia="宋体" w:hAnsi="宋体" w:cs="宋体"/>
                <w:sz w:val="22"/>
              </w:rPr>
            </w:pPr>
          </w:p>
        </w:tc>
        <w:tc>
          <w:tcPr>
            <w:tcW w:w="12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9DC0C02" w14:textId="77777777" w:rsidR="007D4F04" w:rsidRDefault="007D4F04" w:rsidP="005D49AA">
            <w:pPr>
              <w:keepNext/>
              <w:spacing w:line="440" w:lineRule="auto"/>
              <w:ind w:left="63" w:right="63"/>
              <w:jc w:val="center"/>
              <w:rPr>
                <w:rFonts w:ascii="宋体" w:eastAsia="宋体" w:hAnsi="宋体" w:cs="宋体"/>
                <w:sz w:val="22"/>
              </w:rPr>
            </w:pPr>
          </w:p>
        </w:tc>
        <w:tc>
          <w:tcPr>
            <w:tcW w:w="360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9C5742E" w14:textId="77777777" w:rsidR="007D4F04" w:rsidRDefault="007D4F04" w:rsidP="005D49AA">
            <w:pPr>
              <w:keepNext/>
              <w:spacing w:line="440" w:lineRule="auto"/>
              <w:ind w:left="63" w:right="63"/>
              <w:jc w:val="center"/>
              <w:rPr>
                <w:rFonts w:ascii="宋体" w:eastAsia="宋体" w:hAnsi="宋体" w:cs="宋体"/>
                <w:sz w:val="22"/>
              </w:rPr>
            </w:pPr>
          </w:p>
        </w:tc>
        <w:tc>
          <w:tcPr>
            <w:tcW w:w="199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706DF2E" w14:textId="77777777" w:rsidR="007D4F04" w:rsidRDefault="007D4F04" w:rsidP="005D49AA">
            <w:pPr>
              <w:keepNext/>
              <w:spacing w:line="440" w:lineRule="auto"/>
              <w:ind w:left="63" w:right="63"/>
              <w:jc w:val="center"/>
              <w:rPr>
                <w:rFonts w:ascii="宋体" w:eastAsia="宋体" w:hAnsi="宋体" w:cs="宋体"/>
                <w:sz w:val="22"/>
              </w:rPr>
            </w:pPr>
          </w:p>
        </w:tc>
        <w:tc>
          <w:tcPr>
            <w:tcW w:w="21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DACB2B6" w14:textId="77777777" w:rsidR="007D4F04" w:rsidRDefault="007D4F04" w:rsidP="005D49AA">
            <w:pPr>
              <w:keepNext/>
              <w:spacing w:line="440" w:lineRule="auto"/>
              <w:ind w:left="63" w:right="63"/>
              <w:jc w:val="center"/>
              <w:rPr>
                <w:rFonts w:ascii="宋体" w:eastAsia="宋体" w:hAnsi="宋体" w:cs="宋体"/>
                <w:sz w:val="22"/>
              </w:rPr>
            </w:pPr>
          </w:p>
        </w:tc>
        <w:tc>
          <w:tcPr>
            <w:tcW w:w="103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550E980"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3B234020" w14:textId="77777777" w:rsidTr="005D49AA">
        <w:tc>
          <w:tcPr>
            <w:tcW w:w="134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7F42335" w14:textId="77777777" w:rsidR="007D4F04" w:rsidRDefault="007D4F04" w:rsidP="005D49AA">
            <w:pPr>
              <w:keepNext/>
              <w:spacing w:line="440" w:lineRule="auto"/>
              <w:ind w:left="63" w:right="63"/>
              <w:jc w:val="center"/>
              <w:rPr>
                <w:rFonts w:ascii="宋体" w:eastAsia="宋体" w:hAnsi="宋体" w:cs="宋体"/>
                <w:sz w:val="22"/>
              </w:rPr>
            </w:pPr>
          </w:p>
        </w:tc>
        <w:tc>
          <w:tcPr>
            <w:tcW w:w="160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BF77AE6" w14:textId="77777777" w:rsidR="007D4F04" w:rsidRDefault="007D4F04" w:rsidP="005D49AA">
            <w:pPr>
              <w:keepNext/>
              <w:spacing w:line="440" w:lineRule="auto"/>
              <w:ind w:left="63" w:right="63"/>
              <w:jc w:val="center"/>
              <w:rPr>
                <w:rFonts w:ascii="宋体" w:eastAsia="宋体" w:hAnsi="宋体" w:cs="宋体"/>
                <w:sz w:val="22"/>
              </w:rPr>
            </w:pPr>
          </w:p>
        </w:tc>
        <w:tc>
          <w:tcPr>
            <w:tcW w:w="10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032B0CE" w14:textId="77777777" w:rsidR="007D4F04" w:rsidRDefault="007D4F04" w:rsidP="005D49AA">
            <w:pPr>
              <w:keepNext/>
              <w:spacing w:line="440" w:lineRule="auto"/>
              <w:ind w:left="63" w:right="63"/>
              <w:jc w:val="center"/>
              <w:rPr>
                <w:rFonts w:ascii="宋体" w:eastAsia="宋体" w:hAnsi="宋体" w:cs="宋体"/>
                <w:sz w:val="22"/>
              </w:rPr>
            </w:pPr>
          </w:p>
        </w:tc>
        <w:tc>
          <w:tcPr>
            <w:tcW w:w="12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3B5B436" w14:textId="77777777" w:rsidR="007D4F04" w:rsidRDefault="007D4F04" w:rsidP="005D49AA">
            <w:pPr>
              <w:keepNext/>
              <w:spacing w:line="440" w:lineRule="auto"/>
              <w:ind w:left="63" w:right="63"/>
              <w:jc w:val="center"/>
              <w:rPr>
                <w:rFonts w:ascii="宋体" w:eastAsia="宋体" w:hAnsi="宋体" w:cs="宋体"/>
                <w:sz w:val="22"/>
              </w:rPr>
            </w:pPr>
          </w:p>
        </w:tc>
        <w:tc>
          <w:tcPr>
            <w:tcW w:w="360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CCF72AE" w14:textId="77777777" w:rsidR="007D4F04" w:rsidRDefault="007D4F04" w:rsidP="005D49AA">
            <w:pPr>
              <w:keepNext/>
              <w:spacing w:line="440" w:lineRule="auto"/>
              <w:ind w:left="63" w:right="63"/>
              <w:jc w:val="center"/>
              <w:rPr>
                <w:rFonts w:ascii="宋体" w:eastAsia="宋体" w:hAnsi="宋体" w:cs="宋体"/>
                <w:sz w:val="22"/>
              </w:rPr>
            </w:pPr>
          </w:p>
        </w:tc>
        <w:tc>
          <w:tcPr>
            <w:tcW w:w="199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D6F48BD" w14:textId="77777777" w:rsidR="007D4F04" w:rsidRDefault="007D4F04" w:rsidP="005D49AA">
            <w:pPr>
              <w:keepNext/>
              <w:spacing w:line="440" w:lineRule="auto"/>
              <w:ind w:left="63" w:right="63"/>
              <w:jc w:val="center"/>
              <w:rPr>
                <w:rFonts w:ascii="宋体" w:eastAsia="宋体" w:hAnsi="宋体" w:cs="宋体"/>
                <w:sz w:val="22"/>
              </w:rPr>
            </w:pPr>
          </w:p>
        </w:tc>
        <w:tc>
          <w:tcPr>
            <w:tcW w:w="21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1465819" w14:textId="77777777" w:rsidR="007D4F04" w:rsidRDefault="007D4F04" w:rsidP="005D49AA">
            <w:pPr>
              <w:keepNext/>
              <w:spacing w:line="440" w:lineRule="auto"/>
              <w:ind w:left="63" w:right="63"/>
              <w:jc w:val="center"/>
              <w:rPr>
                <w:rFonts w:ascii="宋体" w:eastAsia="宋体" w:hAnsi="宋体" w:cs="宋体"/>
                <w:sz w:val="22"/>
              </w:rPr>
            </w:pPr>
          </w:p>
        </w:tc>
        <w:tc>
          <w:tcPr>
            <w:tcW w:w="103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2AE7DF7"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72CEA098" w14:textId="77777777" w:rsidTr="005D49AA">
        <w:tc>
          <w:tcPr>
            <w:tcW w:w="134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25FEBD5" w14:textId="77777777" w:rsidR="007D4F04" w:rsidRDefault="007D4F04" w:rsidP="005D49AA">
            <w:pPr>
              <w:keepNext/>
              <w:spacing w:line="440" w:lineRule="auto"/>
              <w:ind w:left="63" w:right="63"/>
              <w:jc w:val="center"/>
              <w:rPr>
                <w:rFonts w:ascii="宋体" w:eastAsia="宋体" w:hAnsi="宋体" w:cs="宋体"/>
                <w:sz w:val="22"/>
              </w:rPr>
            </w:pPr>
          </w:p>
        </w:tc>
        <w:tc>
          <w:tcPr>
            <w:tcW w:w="160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4E72CE9" w14:textId="77777777" w:rsidR="007D4F04" w:rsidRDefault="007D4F04" w:rsidP="005D49AA">
            <w:pPr>
              <w:keepNext/>
              <w:spacing w:line="440" w:lineRule="auto"/>
              <w:ind w:left="63" w:right="63"/>
              <w:jc w:val="center"/>
              <w:rPr>
                <w:rFonts w:ascii="宋体" w:eastAsia="宋体" w:hAnsi="宋体" w:cs="宋体"/>
                <w:sz w:val="22"/>
              </w:rPr>
            </w:pPr>
          </w:p>
        </w:tc>
        <w:tc>
          <w:tcPr>
            <w:tcW w:w="10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3B2BB03" w14:textId="77777777" w:rsidR="007D4F04" w:rsidRDefault="007D4F04" w:rsidP="005D49AA">
            <w:pPr>
              <w:keepNext/>
              <w:spacing w:line="440" w:lineRule="auto"/>
              <w:ind w:left="63" w:right="63"/>
              <w:jc w:val="center"/>
              <w:rPr>
                <w:rFonts w:ascii="宋体" w:eastAsia="宋体" w:hAnsi="宋体" w:cs="宋体"/>
                <w:sz w:val="22"/>
              </w:rPr>
            </w:pPr>
          </w:p>
        </w:tc>
        <w:tc>
          <w:tcPr>
            <w:tcW w:w="12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ABD5029" w14:textId="77777777" w:rsidR="007D4F04" w:rsidRDefault="007D4F04" w:rsidP="005D49AA">
            <w:pPr>
              <w:keepNext/>
              <w:spacing w:line="440" w:lineRule="auto"/>
              <w:ind w:left="63" w:right="63"/>
              <w:jc w:val="center"/>
              <w:rPr>
                <w:rFonts w:ascii="宋体" w:eastAsia="宋体" w:hAnsi="宋体" w:cs="宋体"/>
                <w:sz w:val="22"/>
              </w:rPr>
            </w:pPr>
          </w:p>
        </w:tc>
        <w:tc>
          <w:tcPr>
            <w:tcW w:w="360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BB9084A" w14:textId="77777777" w:rsidR="007D4F04" w:rsidRDefault="007D4F04" w:rsidP="005D49AA">
            <w:pPr>
              <w:keepNext/>
              <w:spacing w:line="440" w:lineRule="auto"/>
              <w:ind w:left="63" w:right="63"/>
              <w:jc w:val="center"/>
              <w:rPr>
                <w:rFonts w:ascii="宋体" w:eastAsia="宋体" w:hAnsi="宋体" w:cs="宋体"/>
                <w:sz w:val="22"/>
              </w:rPr>
            </w:pPr>
          </w:p>
        </w:tc>
        <w:tc>
          <w:tcPr>
            <w:tcW w:w="199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47FDF17" w14:textId="77777777" w:rsidR="007D4F04" w:rsidRDefault="007D4F04" w:rsidP="005D49AA">
            <w:pPr>
              <w:keepNext/>
              <w:spacing w:line="440" w:lineRule="auto"/>
              <w:ind w:left="63" w:right="63"/>
              <w:jc w:val="center"/>
              <w:rPr>
                <w:rFonts w:ascii="宋体" w:eastAsia="宋体" w:hAnsi="宋体" w:cs="宋体"/>
                <w:sz w:val="22"/>
              </w:rPr>
            </w:pPr>
          </w:p>
        </w:tc>
        <w:tc>
          <w:tcPr>
            <w:tcW w:w="21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89E57E2" w14:textId="77777777" w:rsidR="007D4F04" w:rsidRDefault="007D4F04" w:rsidP="005D49AA">
            <w:pPr>
              <w:keepNext/>
              <w:spacing w:line="440" w:lineRule="auto"/>
              <w:ind w:left="63" w:right="63"/>
              <w:jc w:val="center"/>
              <w:rPr>
                <w:rFonts w:ascii="宋体" w:eastAsia="宋体" w:hAnsi="宋体" w:cs="宋体"/>
                <w:sz w:val="22"/>
              </w:rPr>
            </w:pPr>
          </w:p>
        </w:tc>
        <w:tc>
          <w:tcPr>
            <w:tcW w:w="103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D9E73D5" w14:textId="77777777" w:rsidR="007D4F04" w:rsidRDefault="007D4F04" w:rsidP="005D49AA">
            <w:pPr>
              <w:keepNext/>
              <w:spacing w:line="440" w:lineRule="auto"/>
              <w:ind w:left="63" w:right="63"/>
              <w:jc w:val="center"/>
              <w:rPr>
                <w:rFonts w:ascii="宋体" w:eastAsia="宋体" w:hAnsi="宋体" w:cs="宋体"/>
                <w:sz w:val="22"/>
              </w:rPr>
            </w:pPr>
          </w:p>
        </w:tc>
      </w:tr>
    </w:tbl>
    <w:p w14:paraId="7BF3EEE9" w14:textId="77777777" w:rsidR="007D4F04" w:rsidRDefault="007D4F04" w:rsidP="007D4F04">
      <w:pPr>
        <w:rPr>
          <w:rFonts w:ascii="仿宋_GB2312" w:eastAsia="仿宋_GB2312" w:hAnsi="仿宋_GB2312" w:cs="仿宋_GB2312"/>
          <w:color w:val="000000"/>
          <w:sz w:val="30"/>
          <w:shd w:val="clear" w:color="auto" w:fill="FF0000"/>
        </w:rPr>
      </w:pPr>
    </w:p>
    <w:p w14:paraId="2EFA32AA" w14:textId="77777777" w:rsidR="007D4F04" w:rsidRDefault="007D4F04" w:rsidP="007D4F04">
      <w:pPr>
        <w:spacing w:line="360" w:lineRule="auto"/>
        <w:rPr>
          <w:rFonts w:ascii="仿宋_GB2312" w:eastAsia="仿宋_GB2312" w:hAnsi="仿宋_GB2312" w:cs="仿宋_GB2312"/>
          <w:sz w:val="30"/>
        </w:rPr>
      </w:pPr>
    </w:p>
    <w:p w14:paraId="0EEB51B3" w14:textId="77777777" w:rsidR="007D4F04" w:rsidRDefault="007D4F04" w:rsidP="007D4F04">
      <w:pPr>
        <w:spacing w:line="360" w:lineRule="auto"/>
        <w:rPr>
          <w:rFonts w:ascii="仿宋_GB2312" w:eastAsia="仿宋_GB2312" w:hAnsi="仿宋_GB2312" w:cs="仿宋_GB2312"/>
          <w:sz w:val="30"/>
        </w:rPr>
      </w:pPr>
    </w:p>
    <w:p w14:paraId="35F558CA" w14:textId="77777777" w:rsidR="007D4F04" w:rsidRDefault="007D4F04" w:rsidP="007D4F04">
      <w:pPr>
        <w:spacing w:line="360" w:lineRule="auto"/>
        <w:rPr>
          <w:rFonts w:ascii="仿宋_GB2312" w:eastAsia="仿宋_GB2312" w:hAnsi="仿宋_GB2312" w:cs="仿宋_GB2312"/>
          <w:sz w:val="30"/>
        </w:rPr>
      </w:pPr>
    </w:p>
    <w:p w14:paraId="0422635B" w14:textId="77777777" w:rsidR="007D4F04" w:rsidRDefault="007D4F04" w:rsidP="007D4F04">
      <w:pPr>
        <w:spacing w:line="360" w:lineRule="auto"/>
        <w:rPr>
          <w:rFonts w:ascii="仿宋_GB2312" w:eastAsia="仿宋_GB2312" w:hAnsi="仿宋_GB2312" w:cs="仿宋_GB2312"/>
          <w:sz w:val="30"/>
        </w:rPr>
      </w:pPr>
    </w:p>
    <w:p w14:paraId="58BEB2C6" w14:textId="77777777" w:rsidR="007D4F04" w:rsidRDefault="007D4F04" w:rsidP="007D4F04">
      <w:pPr>
        <w:spacing w:line="360" w:lineRule="auto"/>
        <w:rPr>
          <w:rFonts w:ascii="仿宋_GB2312" w:eastAsia="仿宋_GB2312" w:hAnsi="仿宋_GB2312" w:cs="仿宋_GB2312"/>
          <w:sz w:val="30"/>
        </w:rPr>
      </w:pPr>
    </w:p>
    <w:p w14:paraId="0D987496" w14:textId="77777777" w:rsidR="007D4F04" w:rsidRDefault="007D4F04" w:rsidP="007D4F04">
      <w:pPr>
        <w:spacing w:line="360" w:lineRule="auto"/>
        <w:rPr>
          <w:rFonts w:ascii="仿宋_GB2312" w:eastAsia="仿宋_GB2312" w:hAnsi="仿宋_GB2312" w:cs="仿宋_GB2312"/>
          <w:sz w:val="30"/>
        </w:rPr>
      </w:pPr>
    </w:p>
    <w:p w14:paraId="79570239" w14:textId="77777777" w:rsidR="007D4F04" w:rsidRDefault="007D4F04" w:rsidP="007D4F04">
      <w:pPr>
        <w:spacing w:line="360" w:lineRule="auto"/>
        <w:rPr>
          <w:rFonts w:ascii="仿宋_GB2312" w:eastAsia="仿宋_GB2312" w:hAnsi="仿宋_GB2312" w:cs="仿宋_GB2312"/>
          <w:sz w:val="30"/>
        </w:rPr>
      </w:pPr>
    </w:p>
    <w:p w14:paraId="2426F1F2" w14:textId="77777777" w:rsidR="007D4F04" w:rsidRDefault="007D4F04" w:rsidP="007D4F04">
      <w:pPr>
        <w:spacing w:line="360" w:lineRule="auto"/>
        <w:rPr>
          <w:rFonts w:ascii="仿宋_GB2312" w:eastAsia="仿宋_GB2312" w:hAnsi="仿宋_GB2312" w:cs="仿宋_GB2312"/>
          <w:sz w:val="30"/>
        </w:rPr>
      </w:pPr>
    </w:p>
    <w:p w14:paraId="58215F0C" w14:textId="19FD4403" w:rsidR="007D4F04" w:rsidRDefault="007D4F04" w:rsidP="007D4F04">
      <w:pPr>
        <w:spacing w:line="360" w:lineRule="auto"/>
        <w:rPr>
          <w:rFonts w:ascii="仿宋_GB2312" w:eastAsia="仿宋_GB2312" w:hAnsi="仿宋_GB2312" w:cs="仿宋_GB2312"/>
          <w:sz w:val="30"/>
        </w:rPr>
      </w:pPr>
      <w:r>
        <w:rPr>
          <w:rFonts w:ascii="仿宋_GB2312" w:eastAsia="仿宋_GB2312" w:hAnsi="仿宋_GB2312" w:cs="仿宋_GB2312"/>
          <w:sz w:val="30"/>
        </w:rPr>
        <w:lastRenderedPageBreak/>
        <w:t>附件3：</w:t>
      </w:r>
    </w:p>
    <w:p w14:paraId="134839B0" w14:textId="77777777" w:rsidR="007D4F04" w:rsidRDefault="007D4F04" w:rsidP="007D4F04">
      <w:pPr>
        <w:spacing w:line="360" w:lineRule="auto"/>
        <w:jc w:val="center"/>
        <w:rPr>
          <w:rFonts w:ascii="黑体" w:eastAsia="黑体" w:hAnsi="黑体" w:cs="黑体"/>
          <w:sz w:val="30"/>
        </w:rPr>
      </w:pPr>
      <w:r>
        <w:rPr>
          <w:rFonts w:ascii="黑体" w:eastAsia="黑体" w:hAnsi="黑体" w:cs="黑体"/>
          <w:sz w:val="30"/>
        </w:rPr>
        <w:t>暂估价一览表</w:t>
      </w:r>
    </w:p>
    <w:tbl>
      <w:tblPr>
        <w:tblW w:w="0" w:type="auto"/>
        <w:jc w:val="center"/>
        <w:tblCellMar>
          <w:left w:w="10" w:type="dxa"/>
          <w:right w:w="10" w:type="dxa"/>
        </w:tblCellMar>
        <w:tblLook w:val="0000" w:firstRow="0" w:lastRow="0" w:firstColumn="0" w:lastColumn="0" w:noHBand="0" w:noVBand="0"/>
      </w:tblPr>
      <w:tblGrid>
        <w:gridCol w:w="792"/>
        <w:gridCol w:w="1944"/>
        <w:gridCol w:w="785"/>
        <w:gridCol w:w="713"/>
        <w:gridCol w:w="1252"/>
        <w:gridCol w:w="1314"/>
        <w:gridCol w:w="1562"/>
      </w:tblGrid>
      <w:tr w:rsidR="007D4F04" w14:paraId="60C03105"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4D9BEBF"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序号</w:t>
            </w: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0778CDD"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名称</w:t>
            </w: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563CE34"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单位</w:t>
            </w: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0EA8B84" w14:textId="77777777" w:rsidR="007D4F04" w:rsidRDefault="007D4F04" w:rsidP="005D49AA">
            <w:pPr>
              <w:keepNext/>
              <w:jc w:val="center"/>
            </w:pPr>
            <w:r>
              <w:rPr>
                <w:rFonts w:ascii="仿宋_GB2312" w:eastAsia="仿宋_GB2312" w:hAnsi="仿宋_GB2312" w:cs="仿宋_GB2312"/>
                <w:color w:val="000000"/>
                <w:sz w:val="28"/>
              </w:rPr>
              <w:t>数量</w:t>
            </w: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0F70CA2" w14:textId="77777777" w:rsidR="007D4F04" w:rsidRDefault="007D4F04" w:rsidP="005D49AA">
            <w:pPr>
              <w:keepNext/>
              <w:jc w:val="center"/>
            </w:pPr>
            <w:r>
              <w:rPr>
                <w:rFonts w:ascii="仿宋_GB2312" w:eastAsia="仿宋_GB2312" w:hAnsi="仿宋_GB2312" w:cs="仿宋_GB2312"/>
                <w:color w:val="000000"/>
                <w:sz w:val="28"/>
              </w:rPr>
              <w:t>单价（元）</w:t>
            </w: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0ACA036"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合价（元）</w:t>
            </w: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98AE6AB" w14:textId="77777777" w:rsidR="007D4F04" w:rsidRDefault="007D4F04" w:rsidP="005D49AA">
            <w:pPr>
              <w:keepNext/>
              <w:spacing w:line="440" w:lineRule="auto"/>
              <w:ind w:left="63" w:right="63"/>
              <w:jc w:val="center"/>
            </w:pPr>
            <w:r>
              <w:rPr>
                <w:rFonts w:ascii="仿宋_GB2312" w:eastAsia="仿宋_GB2312" w:hAnsi="仿宋_GB2312" w:cs="仿宋_GB2312"/>
                <w:color w:val="000000"/>
                <w:sz w:val="28"/>
              </w:rPr>
              <w:t>备注</w:t>
            </w:r>
          </w:p>
        </w:tc>
      </w:tr>
      <w:tr w:rsidR="007D4F04" w14:paraId="7566F26C"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8257EC8"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17DA30F"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2BE55F93"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9905E2D"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2799AAB"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E2F866A"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20444064"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1B1063D7"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96F1EFC"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70465DE"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EC4B197"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ADDD3AE"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B0EB4A4"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E34F049"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2FF31243"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0E40FF42"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ED2FE3A"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F6FF014"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45A1684"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F1EAB54"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69FAC81"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36A9956C"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22D631CB"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1C71BA20"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E8D3787"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3A982ADB"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AB0F44A"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198A7D3"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86B4E0E"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79E2111"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28674293"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0CCB33C8"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1FE245B"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DC5A2E2"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2067A30"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D8A6539"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159F0C2"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2760D08"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5DEBB7B"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3622DDCF"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A8E27D1"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A9A648D"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0105714"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DE97CA5"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15FB2BE"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F58CC9C"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2CAE4F3F"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799B236E"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2A41155"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B39E07E"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66609EF"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397C63A"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09C85F2"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FCB7DD1"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CA679CA"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59C24109"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FAB2620"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3E27A81"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282A1BF"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883F207"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8E8E7FB"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A1888B0"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3A408F32"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613B3C4F"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C45E83D"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0EB2A33"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8BECFA8"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B310D84"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3E03E3F"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CC0C0B2"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9AD1CEB"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3D5D0DD0"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388593D7"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7858395"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815DB38"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987E95B"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E10251E"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C6CE0AA"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7F3C1C2"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4AA52483"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35E7B257"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4B17BEA"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7EB7E58"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205AFAF8"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D5ABF74"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D6FAA4A"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3FE4E154"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504E76B7"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3C769CFE"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2D71893A"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7AA3E73"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92AAD73"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54CEF5D"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387B3C8"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808AFD7"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3F89AEBB"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D2D1961"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6338257"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311C3739"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227F43AD"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753FFA5"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3C830E78"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ACEEDE9"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584E6D6F"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2001006C"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179E375"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C17F080"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D720EAD"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7BA9FB2E"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31608F9"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3F631CA3"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371B9D65"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3C91B75"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52F3310"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5EC6EBAA"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04BC675"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60926FC"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8295907"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5494653"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6A3320EF"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3971EADB"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24BB21E"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CFD0B95"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2B20F12"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3F90B5D"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6435E937"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340DB8B" w14:textId="77777777" w:rsidR="007D4F04" w:rsidRDefault="007D4F04" w:rsidP="005D49AA">
            <w:pPr>
              <w:keepNext/>
              <w:spacing w:line="440" w:lineRule="auto"/>
              <w:ind w:left="63" w:right="63"/>
              <w:jc w:val="center"/>
              <w:rPr>
                <w:rFonts w:ascii="宋体" w:eastAsia="宋体" w:hAnsi="宋体" w:cs="宋体"/>
                <w:sz w:val="22"/>
              </w:rPr>
            </w:pPr>
          </w:p>
        </w:tc>
      </w:tr>
      <w:tr w:rsidR="007D4F04" w14:paraId="3945218D" w14:textId="77777777" w:rsidTr="005D49AA">
        <w:trPr>
          <w:jc w:val="center"/>
        </w:trPr>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6836EEE" w14:textId="77777777" w:rsidR="007D4F04" w:rsidRDefault="007D4F04" w:rsidP="005D49AA">
            <w:pPr>
              <w:keepNext/>
              <w:spacing w:line="440" w:lineRule="auto"/>
              <w:ind w:left="63" w:right="63"/>
              <w:jc w:val="center"/>
              <w:rPr>
                <w:rFonts w:ascii="宋体" w:eastAsia="宋体" w:hAnsi="宋体" w:cs="宋体"/>
                <w:sz w:val="22"/>
              </w:rPr>
            </w:pPr>
          </w:p>
        </w:tc>
        <w:tc>
          <w:tcPr>
            <w:tcW w:w="19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3B4385D7" w14:textId="77777777" w:rsidR="007D4F04" w:rsidRDefault="007D4F04" w:rsidP="005D49AA">
            <w:pPr>
              <w:keepNext/>
              <w:spacing w:line="440" w:lineRule="auto"/>
              <w:ind w:left="63" w:right="63"/>
              <w:jc w:val="center"/>
              <w:rPr>
                <w:rFonts w:ascii="宋体" w:eastAsia="宋体" w:hAnsi="宋体" w:cs="宋体"/>
                <w:sz w:val="22"/>
              </w:rPr>
            </w:pPr>
          </w:p>
        </w:tc>
        <w:tc>
          <w:tcPr>
            <w:tcW w:w="792"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287259BB" w14:textId="77777777" w:rsidR="007D4F04" w:rsidRDefault="007D4F04" w:rsidP="005D49AA">
            <w:pPr>
              <w:keepNext/>
              <w:spacing w:line="440" w:lineRule="auto"/>
              <w:ind w:left="63" w:right="63"/>
              <w:jc w:val="center"/>
              <w:rPr>
                <w:rFonts w:ascii="宋体" w:eastAsia="宋体" w:hAnsi="宋体" w:cs="宋体"/>
                <w:sz w:val="22"/>
              </w:rPr>
            </w:pPr>
          </w:p>
        </w:tc>
        <w:tc>
          <w:tcPr>
            <w:tcW w:w="72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5E91F7E" w14:textId="77777777" w:rsidR="007D4F04" w:rsidRDefault="007D4F04" w:rsidP="005D49AA">
            <w:pPr>
              <w:keepNext/>
              <w:spacing w:line="440" w:lineRule="auto"/>
              <w:ind w:left="63" w:right="63"/>
              <w:jc w:val="center"/>
              <w:rPr>
                <w:rFonts w:ascii="宋体" w:eastAsia="宋体" w:hAnsi="宋体" w:cs="宋体"/>
                <w:sz w:val="22"/>
              </w:rPr>
            </w:pPr>
          </w:p>
        </w:tc>
        <w:tc>
          <w:tcPr>
            <w:tcW w:w="125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1B6A0655" w14:textId="77777777" w:rsidR="007D4F04" w:rsidRDefault="007D4F04" w:rsidP="005D49AA">
            <w:pPr>
              <w:keepNext/>
              <w:spacing w:line="440" w:lineRule="auto"/>
              <w:ind w:left="63" w:right="63"/>
              <w:jc w:val="center"/>
              <w:rPr>
                <w:rFonts w:ascii="宋体" w:eastAsia="宋体" w:hAnsi="宋体" w:cs="宋体"/>
                <w:sz w:val="22"/>
              </w:rPr>
            </w:pPr>
          </w:p>
        </w:tc>
        <w:tc>
          <w:tcPr>
            <w:tcW w:w="1320"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4D81B163" w14:textId="77777777" w:rsidR="007D4F04" w:rsidRDefault="007D4F04" w:rsidP="005D49AA">
            <w:pPr>
              <w:keepNext/>
              <w:spacing w:line="440" w:lineRule="auto"/>
              <w:ind w:left="63" w:right="63"/>
              <w:jc w:val="center"/>
              <w:rPr>
                <w:rFonts w:ascii="宋体" w:eastAsia="宋体" w:hAnsi="宋体" w:cs="宋体"/>
                <w:sz w:val="22"/>
              </w:rPr>
            </w:pPr>
          </w:p>
        </w:tc>
        <w:tc>
          <w:tcPr>
            <w:tcW w:w="158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tcPr>
          <w:p w14:paraId="037EF9E3" w14:textId="77777777" w:rsidR="007D4F04" w:rsidRDefault="007D4F04" w:rsidP="005D49AA">
            <w:pPr>
              <w:keepNext/>
              <w:spacing w:line="440" w:lineRule="auto"/>
              <w:ind w:left="63" w:right="63"/>
              <w:jc w:val="center"/>
              <w:rPr>
                <w:rFonts w:ascii="宋体" w:eastAsia="宋体" w:hAnsi="宋体" w:cs="宋体"/>
                <w:sz w:val="22"/>
              </w:rPr>
            </w:pPr>
          </w:p>
        </w:tc>
      </w:tr>
    </w:tbl>
    <w:p w14:paraId="2C24FEE2" w14:textId="77777777" w:rsidR="007D4F04" w:rsidRDefault="007D4F04" w:rsidP="007D4F04">
      <w:pPr>
        <w:spacing w:line="360" w:lineRule="auto"/>
        <w:rPr>
          <w:rFonts w:ascii="Times New Roman" w:eastAsia="Times New Roman" w:hAnsi="Times New Roman" w:cs="Times New Roman"/>
        </w:rPr>
      </w:pPr>
    </w:p>
    <w:p w14:paraId="2252E3B8" w14:textId="77777777" w:rsidR="007D4F04" w:rsidRDefault="007D4F04" w:rsidP="007D4F04">
      <w:pPr>
        <w:rPr>
          <w:rFonts w:ascii="仿宋_GB2312" w:eastAsia="仿宋_GB2312" w:hAnsi="仿宋_GB2312" w:cs="仿宋_GB2312"/>
          <w:color w:val="000000"/>
          <w:sz w:val="30"/>
        </w:rPr>
      </w:pPr>
    </w:p>
    <w:p w14:paraId="34B3439C" w14:textId="77777777" w:rsidR="007D4F04" w:rsidRDefault="007D4F04" w:rsidP="007D4F04">
      <w:pPr>
        <w:rPr>
          <w:rFonts w:ascii="仿宋_GB2312" w:eastAsia="仿宋_GB2312" w:hAnsi="仿宋_GB2312" w:cs="仿宋_GB2312"/>
          <w:sz w:val="30"/>
        </w:rPr>
      </w:pPr>
    </w:p>
    <w:p w14:paraId="60F6C57C" w14:textId="051C9600" w:rsidR="007D4F04" w:rsidRDefault="007D4F04" w:rsidP="007D4F04">
      <w:pPr>
        <w:rPr>
          <w:rFonts w:ascii="仿宋_GB2312" w:eastAsia="仿宋_GB2312" w:hAnsi="仿宋_GB2312" w:cs="仿宋_GB2312"/>
          <w:sz w:val="30"/>
        </w:rPr>
      </w:pPr>
      <w:r>
        <w:rPr>
          <w:rFonts w:ascii="仿宋_GB2312" w:eastAsia="仿宋_GB2312" w:hAnsi="仿宋_GB2312" w:cs="仿宋_GB2312"/>
          <w:sz w:val="30"/>
        </w:rPr>
        <w:lastRenderedPageBreak/>
        <w:t>附件4：</w:t>
      </w:r>
    </w:p>
    <w:p w14:paraId="7603165D" w14:textId="77777777" w:rsidR="007D4F04" w:rsidRDefault="007D4F04" w:rsidP="007D4F04">
      <w:pPr>
        <w:jc w:val="center"/>
        <w:rPr>
          <w:rFonts w:ascii="黑体" w:eastAsia="黑体" w:hAnsi="黑体" w:cs="黑体"/>
          <w:sz w:val="30"/>
        </w:rPr>
      </w:pPr>
      <w:r>
        <w:rPr>
          <w:rFonts w:ascii="黑体" w:eastAsia="黑体" w:hAnsi="黑体" w:cs="黑体"/>
          <w:sz w:val="30"/>
        </w:rPr>
        <w:t>发包人供应材料设备一览表</w:t>
      </w:r>
    </w:p>
    <w:tbl>
      <w:tblPr>
        <w:tblW w:w="0" w:type="auto"/>
        <w:jc w:val="center"/>
        <w:tblCellMar>
          <w:left w:w="10" w:type="dxa"/>
          <w:right w:w="10" w:type="dxa"/>
        </w:tblCellMar>
        <w:tblLook w:val="0000" w:firstRow="0" w:lastRow="0" w:firstColumn="0" w:lastColumn="0" w:noHBand="0" w:noVBand="0"/>
      </w:tblPr>
      <w:tblGrid>
        <w:gridCol w:w="641"/>
        <w:gridCol w:w="1229"/>
        <w:gridCol w:w="1204"/>
        <w:gridCol w:w="817"/>
        <w:gridCol w:w="743"/>
        <w:gridCol w:w="965"/>
        <w:gridCol w:w="858"/>
        <w:gridCol w:w="656"/>
        <w:gridCol w:w="746"/>
        <w:gridCol w:w="503"/>
      </w:tblGrid>
      <w:tr w:rsidR="007D4F04" w14:paraId="20D9F7F9"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F7DD256" w14:textId="77777777" w:rsidR="007D4F04" w:rsidRDefault="007D4F04" w:rsidP="005D49AA">
            <w:pPr>
              <w:keepNext/>
              <w:ind w:right="63"/>
              <w:jc w:val="center"/>
            </w:pPr>
            <w:r>
              <w:rPr>
                <w:rFonts w:ascii="仿宋_GB2312" w:eastAsia="仿宋_GB2312" w:hAnsi="仿宋_GB2312" w:cs="仿宋_GB2312"/>
                <w:sz w:val="28"/>
              </w:rPr>
              <w:t>序号</w:t>
            </w: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8FB2474" w14:textId="77777777" w:rsidR="007D4F04" w:rsidRDefault="007D4F04" w:rsidP="005D49AA">
            <w:pPr>
              <w:keepNext/>
              <w:ind w:right="63"/>
              <w:jc w:val="center"/>
              <w:rPr>
                <w:rFonts w:ascii="仿宋_GB2312" w:eastAsia="仿宋_GB2312" w:hAnsi="仿宋_GB2312" w:cs="仿宋_GB2312"/>
                <w:sz w:val="28"/>
              </w:rPr>
            </w:pPr>
            <w:r>
              <w:rPr>
                <w:rFonts w:ascii="仿宋_GB2312" w:eastAsia="仿宋_GB2312" w:hAnsi="仿宋_GB2312" w:cs="仿宋_GB2312"/>
                <w:sz w:val="28"/>
              </w:rPr>
              <w:t>材  料、</w:t>
            </w:r>
          </w:p>
          <w:p w14:paraId="65B24FAE" w14:textId="77777777" w:rsidR="007D4F04" w:rsidRDefault="007D4F04" w:rsidP="005D49AA">
            <w:pPr>
              <w:keepNext/>
              <w:ind w:right="63"/>
              <w:jc w:val="center"/>
            </w:pPr>
            <w:r>
              <w:rPr>
                <w:rFonts w:ascii="仿宋_GB2312" w:eastAsia="仿宋_GB2312" w:hAnsi="仿宋_GB2312" w:cs="仿宋_GB2312"/>
                <w:sz w:val="28"/>
              </w:rPr>
              <w:t>设备品种</w:t>
            </w: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4A7A260" w14:textId="77777777" w:rsidR="007D4F04" w:rsidRDefault="007D4F04" w:rsidP="005D49AA">
            <w:pPr>
              <w:keepNext/>
              <w:ind w:right="63"/>
              <w:jc w:val="center"/>
            </w:pPr>
            <w:r>
              <w:rPr>
                <w:rFonts w:ascii="仿宋_GB2312" w:eastAsia="仿宋_GB2312" w:hAnsi="仿宋_GB2312" w:cs="仿宋_GB2312"/>
                <w:sz w:val="28"/>
              </w:rPr>
              <w:t>规格型号</w:t>
            </w: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E0D0063" w14:textId="77777777" w:rsidR="007D4F04" w:rsidRDefault="007D4F04" w:rsidP="005D49AA">
            <w:pPr>
              <w:keepNext/>
              <w:ind w:right="63"/>
              <w:jc w:val="center"/>
            </w:pPr>
            <w:r>
              <w:rPr>
                <w:rFonts w:ascii="仿宋_GB2312" w:eastAsia="仿宋_GB2312" w:hAnsi="仿宋_GB2312" w:cs="仿宋_GB2312"/>
                <w:sz w:val="28"/>
              </w:rPr>
              <w:t>单位</w:t>
            </w: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3D4A2B1" w14:textId="77777777" w:rsidR="007D4F04" w:rsidRDefault="007D4F04" w:rsidP="005D49AA">
            <w:pPr>
              <w:keepNext/>
              <w:ind w:right="63"/>
              <w:jc w:val="center"/>
            </w:pPr>
            <w:r>
              <w:rPr>
                <w:rFonts w:ascii="仿宋_GB2312" w:eastAsia="仿宋_GB2312" w:hAnsi="仿宋_GB2312" w:cs="仿宋_GB2312"/>
                <w:sz w:val="28"/>
              </w:rPr>
              <w:t>数量</w:t>
            </w: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F723A24" w14:textId="77777777" w:rsidR="007D4F04" w:rsidRDefault="007D4F04" w:rsidP="005D49AA">
            <w:pPr>
              <w:keepNext/>
              <w:jc w:val="center"/>
            </w:pPr>
            <w:r>
              <w:rPr>
                <w:rFonts w:ascii="仿宋_GB2312" w:eastAsia="仿宋_GB2312" w:hAnsi="仿宋_GB2312" w:cs="仿宋_GB2312"/>
                <w:sz w:val="28"/>
              </w:rPr>
              <w:t>单价（元）</w:t>
            </w: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C2D48BF" w14:textId="77777777" w:rsidR="007D4F04" w:rsidRDefault="007D4F04" w:rsidP="005D49AA">
            <w:pPr>
              <w:keepNext/>
              <w:ind w:right="63"/>
              <w:jc w:val="center"/>
              <w:rPr>
                <w:rFonts w:ascii="仿宋_GB2312" w:eastAsia="仿宋_GB2312" w:hAnsi="仿宋_GB2312" w:cs="仿宋_GB2312"/>
                <w:sz w:val="28"/>
              </w:rPr>
            </w:pPr>
            <w:r>
              <w:rPr>
                <w:rFonts w:ascii="仿宋_GB2312" w:eastAsia="仿宋_GB2312" w:hAnsi="仿宋_GB2312" w:cs="仿宋_GB2312"/>
                <w:sz w:val="28"/>
              </w:rPr>
              <w:t>质量</w:t>
            </w:r>
          </w:p>
          <w:p w14:paraId="204CC724" w14:textId="77777777" w:rsidR="007D4F04" w:rsidRDefault="007D4F04" w:rsidP="005D49AA">
            <w:pPr>
              <w:keepNext/>
              <w:ind w:right="63"/>
              <w:jc w:val="center"/>
            </w:pPr>
            <w:r>
              <w:rPr>
                <w:rFonts w:ascii="仿宋_GB2312" w:eastAsia="仿宋_GB2312" w:hAnsi="仿宋_GB2312" w:cs="仿宋_GB2312"/>
                <w:sz w:val="28"/>
              </w:rPr>
              <w:t>等级</w:t>
            </w: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C807E61" w14:textId="77777777" w:rsidR="007D4F04" w:rsidRDefault="007D4F04" w:rsidP="005D49AA">
            <w:pPr>
              <w:keepNext/>
              <w:ind w:right="63"/>
              <w:jc w:val="center"/>
              <w:rPr>
                <w:rFonts w:ascii="仿宋_GB2312" w:eastAsia="仿宋_GB2312" w:hAnsi="仿宋_GB2312" w:cs="仿宋_GB2312"/>
                <w:sz w:val="28"/>
              </w:rPr>
            </w:pPr>
            <w:r>
              <w:rPr>
                <w:rFonts w:ascii="仿宋_GB2312" w:eastAsia="仿宋_GB2312" w:hAnsi="仿宋_GB2312" w:cs="仿宋_GB2312"/>
                <w:sz w:val="28"/>
              </w:rPr>
              <w:t>供应</w:t>
            </w:r>
          </w:p>
          <w:p w14:paraId="287D21F6" w14:textId="77777777" w:rsidR="007D4F04" w:rsidRDefault="007D4F04" w:rsidP="005D49AA">
            <w:pPr>
              <w:keepNext/>
              <w:ind w:right="63"/>
              <w:jc w:val="center"/>
            </w:pPr>
            <w:r>
              <w:rPr>
                <w:rFonts w:ascii="仿宋_GB2312" w:eastAsia="仿宋_GB2312" w:hAnsi="仿宋_GB2312" w:cs="仿宋_GB2312"/>
                <w:sz w:val="28"/>
              </w:rPr>
              <w:t>时间</w:t>
            </w: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38CA239" w14:textId="77777777" w:rsidR="007D4F04" w:rsidRDefault="007D4F04" w:rsidP="005D49AA">
            <w:pPr>
              <w:keepNext/>
              <w:ind w:right="63"/>
              <w:jc w:val="center"/>
              <w:rPr>
                <w:rFonts w:ascii="仿宋_GB2312" w:eastAsia="仿宋_GB2312" w:hAnsi="仿宋_GB2312" w:cs="仿宋_GB2312"/>
                <w:sz w:val="28"/>
              </w:rPr>
            </w:pPr>
            <w:r>
              <w:rPr>
                <w:rFonts w:ascii="仿宋_GB2312" w:eastAsia="仿宋_GB2312" w:hAnsi="仿宋_GB2312" w:cs="仿宋_GB2312"/>
                <w:sz w:val="28"/>
              </w:rPr>
              <w:t>送达</w:t>
            </w:r>
          </w:p>
          <w:p w14:paraId="253845F7" w14:textId="77777777" w:rsidR="007D4F04" w:rsidRDefault="007D4F04" w:rsidP="005D49AA">
            <w:pPr>
              <w:keepNext/>
              <w:ind w:right="63"/>
              <w:jc w:val="center"/>
            </w:pPr>
            <w:r>
              <w:rPr>
                <w:rFonts w:ascii="仿宋_GB2312" w:eastAsia="仿宋_GB2312" w:hAnsi="仿宋_GB2312" w:cs="仿宋_GB2312"/>
                <w:sz w:val="28"/>
              </w:rPr>
              <w:t>地点</w:t>
            </w: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AE0E5BA" w14:textId="77777777" w:rsidR="007D4F04" w:rsidRDefault="007D4F04" w:rsidP="005D49AA">
            <w:pPr>
              <w:keepNext/>
              <w:ind w:right="63"/>
              <w:jc w:val="right"/>
            </w:pPr>
            <w:r>
              <w:rPr>
                <w:rFonts w:ascii="仿宋_GB2312" w:eastAsia="仿宋_GB2312" w:hAnsi="仿宋_GB2312" w:cs="仿宋_GB2312"/>
                <w:sz w:val="28"/>
              </w:rPr>
              <w:t>备注</w:t>
            </w:r>
          </w:p>
        </w:tc>
      </w:tr>
      <w:tr w:rsidR="007D4F04" w14:paraId="1A13323F"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50AD868"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C1CFC86"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F108C5A"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8E53349" w14:textId="77777777" w:rsidR="007D4F04" w:rsidRDefault="007D4F04" w:rsidP="005D49AA">
            <w:pPr>
              <w:keepNext/>
              <w:spacing w:line="360" w:lineRule="auto"/>
              <w:ind w:left="63" w:right="63"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BED4225"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80F8259"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6086260" w14:textId="77777777" w:rsidR="007D4F04" w:rsidRDefault="007D4F04" w:rsidP="005D49AA">
            <w:pPr>
              <w:keepNext/>
              <w:spacing w:line="360" w:lineRule="auto"/>
              <w:ind w:left="63" w:right="63"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AB2F91B" w14:textId="77777777" w:rsidR="007D4F04" w:rsidRDefault="007D4F04" w:rsidP="005D49AA">
            <w:pPr>
              <w:keepNext/>
              <w:spacing w:line="360" w:lineRule="auto"/>
              <w:ind w:left="63" w:right="63"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F0B60CA" w14:textId="77777777" w:rsidR="007D4F04" w:rsidRDefault="007D4F04" w:rsidP="005D49AA">
            <w:pPr>
              <w:keepNext/>
              <w:spacing w:line="360" w:lineRule="auto"/>
              <w:ind w:left="63" w:right="63"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28D1960" w14:textId="77777777" w:rsidR="007D4F04" w:rsidRDefault="007D4F04" w:rsidP="005D49AA">
            <w:pPr>
              <w:keepNext/>
              <w:spacing w:line="360" w:lineRule="auto"/>
              <w:ind w:left="63" w:right="63" w:firstLine="480"/>
              <w:jc w:val="center"/>
              <w:rPr>
                <w:rFonts w:ascii="宋体" w:eastAsia="宋体" w:hAnsi="宋体" w:cs="宋体"/>
                <w:sz w:val="22"/>
              </w:rPr>
            </w:pPr>
          </w:p>
        </w:tc>
      </w:tr>
      <w:tr w:rsidR="007D4F04" w14:paraId="76535B58"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D7B6177"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157167B"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5063716"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A7C2EFF" w14:textId="77777777" w:rsidR="007D4F04" w:rsidRDefault="007D4F04" w:rsidP="005D49AA">
            <w:pPr>
              <w:keepNext/>
              <w:spacing w:line="360" w:lineRule="auto"/>
              <w:ind w:left="63" w:right="63"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923A49B"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76EC273"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F267E14" w14:textId="77777777" w:rsidR="007D4F04" w:rsidRDefault="007D4F04" w:rsidP="005D49AA">
            <w:pPr>
              <w:keepNext/>
              <w:spacing w:line="360" w:lineRule="auto"/>
              <w:ind w:left="63" w:right="63"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2BFD056" w14:textId="77777777" w:rsidR="007D4F04" w:rsidRDefault="007D4F04" w:rsidP="005D49AA">
            <w:pPr>
              <w:keepNext/>
              <w:spacing w:line="360" w:lineRule="auto"/>
              <w:ind w:left="63" w:right="63"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3A82B84" w14:textId="77777777" w:rsidR="007D4F04" w:rsidRDefault="007D4F04" w:rsidP="005D49AA">
            <w:pPr>
              <w:keepNext/>
              <w:spacing w:line="360" w:lineRule="auto"/>
              <w:ind w:left="63" w:right="63"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59A2A3E" w14:textId="77777777" w:rsidR="007D4F04" w:rsidRDefault="007D4F04" w:rsidP="005D49AA">
            <w:pPr>
              <w:keepNext/>
              <w:spacing w:line="360" w:lineRule="auto"/>
              <w:ind w:left="63" w:right="63" w:firstLine="480"/>
              <w:jc w:val="center"/>
              <w:rPr>
                <w:rFonts w:ascii="宋体" w:eastAsia="宋体" w:hAnsi="宋体" w:cs="宋体"/>
                <w:sz w:val="22"/>
              </w:rPr>
            </w:pPr>
          </w:p>
        </w:tc>
      </w:tr>
      <w:tr w:rsidR="007D4F04" w14:paraId="3763F66D"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6E44277"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DD6C70B"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39EB58F"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AA7EA25" w14:textId="77777777" w:rsidR="007D4F04" w:rsidRDefault="007D4F04" w:rsidP="005D49AA">
            <w:pPr>
              <w:keepNext/>
              <w:spacing w:line="360" w:lineRule="auto"/>
              <w:ind w:left="63" w:right="63"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6CE53F3"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4776832"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3E5149E" w14:textId="77777777" w:rsidR="007D4F04" w:rsidRDefault="007D4F04" w:rsidP="005D49AA">
            <w:pPr>
              <w:keepNext/>
              <w:spacing w:line="360" w:lineRule="auto"/>
              <w:ind w:left="63" w:right="63"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654ABB1" w14:textId="77777777" w:rsidR="007D4F04" w:rsidRDefault="007D4F04" w:rsidP="005D49AA">
            <w:pPr>
              <w:keepNext/>
              <w:spacing w:line="360" w:lineRule="auto"/>
              <w:ind w:left="63" w:right="63"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94B8B48" w14:textId="77777777" w:rsidR="007D4F04" w:rsidRDefault="007D4F04" w:rsidP="005D49AA">
            <w:pPr>
              <w:keepNext/>
              <w:spacing w:line="360" w:lineRule="auto"/>
              <w:ind w:left="63" w:right="63"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22B04CD" w14:textId="77777777" w:rsidR="007D4F04" w:rsidRDefault="007D4F04" w:rsidP="005D49AA">
            <w:pPr>
              <w:keepNext/>
              <w:spacing w:line="360" w:lineRule="auto"/>
              <w:ind w:left="63" w:right="63" w:firstLine="480"/>
              <w:jc w:val="center"/>
              <w:rPr>
                <w:rFonts w:ascii="宋体" w:eastAsia="宋体" w:hAnsi="宋体" w:cs="宋体"/>
                <w:sz w:val="22"/>
              </w:rPr>
            </w:pPr>
          </w:p>
        </w:tc>
      </w:tr>
      <w:tr w:rsidR="007D4F04" w14:paraId="092655A8"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0F19828"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F66E0DE"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8CD702D"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C554BC9" w14:textId="77777777" w:rsidR="007D4F04" w:rsidRDefault="007D4F04" w:rsidP="005D49AA">
            <w:pPr>
              <w:keepNext/>
              <w:spacing w:line="360" w:lineRule="auto"/>
              <w:ind w:left="63" w:right="63"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F4924E7"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419854F"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21C2E46" w14:textId="77777777" w:rsidR="007D4F04" w:rsidRDefault="007D4F04" w:rsidP="005D49AA">
            <w:pPr>
              <w:keepNext/>
              <w:spacing w:line="360" w:lineRule="auto"/>
              <w:ind w:left="63" w:right="63"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E27EF98" w14:textId="77777777" w:rsidR="007D4F04" w:rsidRDefault="007D4F04" w:rsidP="005D49AA">
            <w:pPr>
              <w:keepNext/>
              <w:spacing w:line="360" w:lineRule="auto"/>
              <w:ind w:left="63" w:right="63"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D1F94F4" w14:textId="77777777" w:rsidR="007D4F04" w:rsidRDefault="007D4F04" w:rsidP="005D49AA">
            <w:pPr>
              <w:keepNext/>
              <w:spacing w:line="360" w:lineRule="auto"/>
              <w:ind w:left="63" w:right="63"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FA21C58" w14:textId="77777777" w:rsidR="007D4F04" w:rsidRDefault="007D4F04" w:rsidP="005D49AA">
            <w:pPr>
              <w:keepNext/>
              <w:spacing w:line="360" w:lineRule="auto"/>
              <w:ind w:left="63" w:right="63" w:firstLine="480"/>
              <w:jc w:val="center"/>
              <w:rPr>
                <w:rFonts w:ascii="宋体" w:eastAsia="宋体" w:hAnsi="宋体" w:cs="宋体"/>
                <w:sz w:val="22"/>
              </w:rPr>
            </w:pPr>
          </w:p>
        </w:tc>
      </w:tr>
      <w:tr w:rsidR="007D4F04" w14:paraId="12583A51"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EB0C0E9"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DE56AEE"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54426D1"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2921199" w14:textId="77777777" w:rsidR="007D4F04" w:rsidRDefault="007D4F04" w:rsidP="005D49AA">
            <w:pPr>
              <w:keepNext/>
              <w:spacing w:line="360" w:lineRule="auto"/>
              <w:ind w:left="63" w:right="63"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8B9BCC0"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88AE4FF"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37FF3EA" w14:textId="77777777" w:rsidR="007D4F04" w:rsidRDefault="007D4F04" w:rsidP="005D49AA">
            <w:pPr>
              <w:keepNext/>
              <w:spacing w:line="360" w:lineRule="auto"/>
              <w:ind w:left="63" w:right="63"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EBD135A" w14:textId="77777777" w:rsidR="007D4F04" w:rsidRDefault="007D4F04" w:rsidP="005D49AA">
            <w:pPr>
              <w:keepNext/>
              <w:spacing w:line="360" w:lineRule="auto"/>
              <w:ind w:left="63" w:right="63"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69C3824" w14:textId="77777777" w:rsidR="007D4F04" w:rsidRDefault="007D4F04" w:rsidP="005D49AA">
            <w:pPr>
              <w:keepNext/>
              <w:spacing w:line="360" w:lineRule="auto"/>
              <w:ind w:left="63" w:right="63"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2228BC1" w14:textId="77777777" w:rsidR="007D4F04" w:rsidRDefault="007D4F04" w:rsidP="005D49AA">
            <w:pPr>
              <w:keepNext/>
              <w:spacing w:line="360" w:lineRule="auto"/>
              <w:ind w:left="63" w:right="63" w:firstLine="480"/>
              <w:jc w:val="center"/>
              <w:rPr>
                <w:rFonts w:ascii="宋体" w:eastAsia="宋体" w:hAnsi="宋体" w:cs="宋体"/>
                <w:sz w:val="22"/>
              </w:rPr>
            </w:pPr>
          </w:p>
        </w:tc>
      </w:tr>
      <w:tr w:rsidR="007D4F04" w14:paraId="6BEC73CB"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DC1E8AD"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30817FA"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88CB793"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96B4FA7" w14:textId="77777777" w:rsidR="007D4F04" w:rsidRDefault="007D4F04" w:rsidP="005D49AA">
            <w:pPr>
              <w:keepNext/>
              <w:spacing w:line="360" w:lineRule="auto"/>
              <w:ind w:left="63" w:right="63"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4DB9DEC"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84641ED"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A5BD6C0" w14:textId="77777777" w:rsidR="007D4F04" w:rsidRDefault="007D4F04" w:rsidP="005D49AA">
            <w:pPr>
              <w:keepNext/>
              <w:spacing w:line="360" w:lineRule="auto"/>
              <w:ind w:left="63" w:right="63"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04A3954" w14:textId="77777777" w:rsidR="007D4F04" w:rsidRDefault="007D4F04" w:rsidP="005D49AA">
            <w:pPr>
              <w:keepNext/>
              <w:spacing w:line="360" w:lineRule="auto"/>
              <w:ind w:left="63" w:right="63"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A85FA1F" w14:textId="77777777" w:rsidR="007D4F04" w:rsidRDefault="007D4F04" w:rsidP="005D49AA">
            <w:pPr>
              <w:keepNext/>
              <w:spacing w:line="360" w:lineRule="auto"/>
              <w:ind w:left="63" w:right="63"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0D9505A" w14:textId="77777777" w:rsidR="007D4F04" w:rsidRDefault="007D4F04" w:rsidP="005D49AA">
            <w:pPr>
              <w:keepNext/>
              <w:spacing w:line="360" w:lineRule="auto"/>
              <w:ind w:left="63" w:right="63" w:firstLine="480"/>
              <w:jc w:val="center"/>
              <w:rPr>
                <w:rFonts w:ascii="宋体" w:eastAsia="宋体" w:hAnsi="宋体" w:cs="宋体"/>
                <w:sz w:val="22"/>
              </w:rPr>
            </w:pPr>
          </w:p>
        </w:tc>
      </w:tr>
      <w:tr w:rsidR="007D4F04" w14:paraId="1EC95D28"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923308C" w14:textId="77777777" w:rsidR="007D4F04" w:rsidRDefault="007D4F04" w:rsidP="005D49AA">
            <w:pPr>
              <w:spacing w:line="360" w:lineRule="auto"/>
              <w:ind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60A6A2B" w14:textId="77777777" w:rsidR="007D4F04" w:rsidRDefault="007D4F04" w:rsidP="005D49AA">
            <w:pPr>
              <w:spacing w:line="360" w:lineRule="auto"/>
              <w:ind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8979809" w14:textId="77777777" w:rsidR="007D4F04" w:rsidRDefault="007D4F04" w:rsidP="005D49AA">
            <w:pPr>
              <w:spacing w:line="360" w:lineRule="auto"/>
              <w:ind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AB075BF" w14:textId="77777777" w:rsidR="007D4F04" w:rsidRDefault="007D4F04" w:rsidP="005D49AA">
            <w:pPr>
              <w:spacing w:line="360" w:lineRule="auto"/>
              <w:ind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EA2107A" w14:textId="77777777" w:rsidR="007D4F04" w:rsidRDefault="007D4F04" w:rsidP="005D49AA">
            <w:pPr>
              <w:spacing w:line="360" w:lineRule="auto"/>
              <w:ind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A5F0E55" w14:textId="77777777" w:rsidR="007D4F04" w:rsidRDefault="007D4F04" w:rsidP="005D49AA">
            <w:pPr>
              <w:spacing w:line="360" w:lineRule="auto"/>
              <w:ind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BB5B005" w14:textId="77777777" w:rsidR="007D4F04" w:rsidRDefault="007D4F04" w:rsidP="005D49AA">
            <w:pPr>
              <w:spacing w:line="360" w:lineRule="auto"/>
              <w:ind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42E5AD3" w14:textId="77777777" w:rsidR="007D4F04" w:rsidRDefault="007D4F04" w:rsidP="005D49AA">
            <w:pPr>
              <w:spacing w:line="360" w:lineRule="auto"/>
              <w:ind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15F3489" w14:textId="77777777" w:rsidR="007D4F04" w:rsidRDefault="007D4F04" w:rsidP="005D49AA">
            <w:pPr>
              <w:spacing w:line="360" w:lineRule="auto"/>
              <w:ind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C6F241E" w14:textId="77777777" w:rsidR="007D4F04" w:rsidRDefault="007D4F04" w:rsidP="005D49AA">
            <w:pPr>
              <w:spacing w:line="360" w:lineRule="auto"/>
              <w:ind w:firstLine="480"/>
              <w:jc w:val="center"/>
              <w:rPr>
                <w:rFonts w:ascii="宋体" w:eastAsia="宋体" w:hAnsi="宋体" w:cs="宋体"/>
                <w:sz w:val="22"/>
              </w:rPr>
            </w:pPr>
          </w:p>
        </w:tc>
      </w:tr>
      <w:tr w:rsidR="007D4F04" w14:paraId="4441AFC0"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E077B3C"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00F6D02"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AD5D91E"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8F72340" w14:textId="77777777" w:rsidR="007D4F04" w:rsidRDefault="007D4F04" w:rsidP="005D49AA">
            <w:pPr>
              <w:keepNext/>
              <w:spacing w:line="360" w:lineRule="auto"/>
              <w:ind w:left="63" w:right="63"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C100F70"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F2D1693"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FC7EBE8" w14:textId="77777777" w:rsidR="007D4F04" w:rsidRDefault="007D4F04" w:rsidP="005D49AA">
            <w:pPr>
              <w:keepNext/>
              <w:spacing w:line="360" w:lineRule="auto"/>
              <w:ind w:left="63" w:right="63"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3B1E957" w14:textId="77777777" w:rsidR="007D4F04" w:rsidRDefault="007D4F04" w:rsidP="005D49AA">
            <w:pPr>
              <w:keepNext/>
              <w:spacing w:line="360" w:lineRule="auto"/>
              <w:ind w:left="63" w:right="63"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B518213" w14:textId="77777777" w:rsidR="007D4F04" w:rsidRDefault="007D4F04" w:rsidP="005D49AA">
            <w:pPr>
              <w:keepNext/>
              <w:spacing w:line="360" w:lineRule="auto"/>
              <w:ind w:left="63" w:right="63"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0F7FA15" w14:textId="77777777" w:rsidR="007D4F04" w:rsidRDefault="007D4F04" w:rsidP="005D49AA">
            <w:pPr>
              <w:keepNext/>
              <w:spacing w:line="360" w:lineRule="auto"/>
              <w:ind w:left="63" w:right="63" w:firstLine="480"/>
              <w:jc w:val="center"/>
              <w:rPr>
                <w:rFonts w:ascii="宋体" w:eastAsia="宋体" w:hAnsi="宋体" w:cs="宋体"/>
                <w:sz w:val="22"/>
              </w:rPr>
            </w:pPr>
          </w:p>
        </w:tc>
      </w:tr>
      <w:tr w:rsidR="007D4F04" w14:paraId="48C92588"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7003477" w14:textId="77777777" w:rsidR="007D4F04" w:rsidRDefault="007D4F04" w:rsidP="005D49AA">
            <w:pPr>
              <w:spacing w:line="360" w:lineRule="auto"/>
              <w:ind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DE984C2" w14:textId="77777777" w:rsidR="007D4F04" w:rsidRDefault="007D4F04" w:rsidP="005D49AA">
            <w:pPr>
              <w:spacing w:line="360" w:lineRule="auto"/>
              <w:ind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296E3EA" w14:textId="77777777" w:rsidR="007D4F04" w:rsidRDefault="007D4F04" w:rsidP="005D49AA">
            <w:pPr>
              <w:spacing w:line="360" w:lineRule="auto"/>
              <w:ind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1B24EE4" w14:textId="77777777" w:rsidR="007D4F04" w:rsidRDefault="007D4F04" w:rsidP="005D49AA">
            <w:pPr>
              <w:spacing w:line="360" w:lineRule="auto"/>
              <w:ind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0895438" w14:textId="77777777" w:rsidR="007D4F04" w:rsidRDefault="007D4F04" w:rsidP="005D49AA">
            <w:pPr>
              <w:spacing w:line="360" w:lineRule="auto"/>
              <w:ind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F70EEEA" w14:textId="77777777" w:rsidR="007D4F04" w:rsidRDefault="007D4F04" w:rsidP="005D49AA">
            <w:pPr>
              <w:spacing w:line="360" w:lineRule="auto"/>
              <w:ind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A8A698B" w14:textId="77777777" w:rsidR="007D4F04" w:rsidRDefault="007D4F04" w:rsidP="005D49AA">
            <w:pPr>
              <w:spacing w:line="360" w:lineRule="auto"/>
              <w:ind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AFFA780" w14:textId="77777777" w:rsidR="007D4F04" w:rsidRDefault="007D4F04" w:rsidP="005D49AA">
            <w:pPr>
              <w:spacing w:line="360" w:lineRule="auto"/>
              <w:ind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CC9C792" w14:textId="77777777" w:rsidR="007D4F04" w:rsidRDefault="007D4F04" w:rsidP="005D49AA">
            <w:pPr>
              <w:spacing w:line="360" w:lineRule="auto"/>
              <w:ind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3F9FF70" w14:textId="77777777" w:rsidR="007D4F04" w:rsidRDefault="007D4F04" w:rsidP="005D49AA">
            <w:pPr>
              <w:spacing w:line="360" w:lineRule="auto"/>
              <w:ind w:firstLine="480"/>
              <w:jc w:val="center"/>
              <w:rPr>
                <w:rFonts w:ascii="宋体" w:eastAsia="宋体" w:hAnsi="宋体" w:cs="宋体"/>
                <w:sz w:val="22"/>
              </w:rPr>
            </w:pPr>
          </w:p>
        </w:tc>
      </w:tr>
      <w:tr w:rsidR="007D4F04" w14:paraId="1CAF1264"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7B1B4EF" w14:textId="77777777" w:rsidR="007D4F04" w:rsidRDefault="007D4F04" w:rsidP="005D49AA">
            <w:pPr>
              <w:spacing w:line="360" w:lineRule="auto"/>
              <w:ind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7772F8F" w14:textId="77777777" w:rsidR="007D4F04" w:rsidRDefault="007D4F04" w:rsidP="005D49AA">
            <w:pPr>
              <w:spacing w:line="360" w:lineRule="auto"/>
              <w:ind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26848A8" w14:textId="77777777" w:rsidR="007D4F04" w:rsidRDefault="007D4F04" w:rsidP="005D49AA">
            <w:pPr>
              <w:spacing w:line="360" w:lineRule="auto"/>
              <w:ind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5B8285B" w14:textId="77777777" w:rsidR="007D4F04" w:rsidRDefault="007D4F04" w:rsidP="005D49AA">
            <w:pPr>
              <w:spacing w:line="360" w:lineRule="auto"/>
              <w:ind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4F0DDEF" w14:textId="77777777" w:rsidR="007D4F04" w:rsidRDefault="007D4F04" w:rsidP="005D49AA">
            <w:pPr>
              <w:spacing w:line="360" w:lineRule="auto"/>
              <w:ind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77F007A" w14:textId="77777777" w:rsidR="007D4F04" w:rsidRDefault="007D4F04" w:rsidP="005D49AA">
            <w:pPr>
              <w:spacing w:line="360" w:lineRule="auto"/>
              <w:ind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E421C51" w14:textId="77777777" w:rsidR="007D4F04" w:rsidRDefault="007D4F04" w:rsidP="005D49AA">
            <w:pPr>
              <w:spacing w:line="360" w:lineRule="auto"/>
              <w:ind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9451AA7" w14:textId="77777777" w:rsidR="007D4F04" w:rsidRDefault="007D4F04" w:rsidP="005D49AA">
            <w:pPr>
              <w:spacing w:line="360" w:lineRule="auto"/>
              <w:ind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B1C6099" w14:textId="77777777" w:rsidR="007D4F04" w:rsidRDefault="007D4F04" w:rsidP="005D49AA">
            <w:pPr>
              <w:spacing w:line="360" w:lineRule="auto"/>
              <w:ind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AB27E96" w14:textId="77777777" w:rsidR="007D4F04" w:rsidRDefault="007D4F04" w:rsidP="005D49AA">
            <w:pPr>
              <w:spacing w:line="360" w:lineRule="auto"/>
              <w:ind w:firstLine="480"/>
              <w:jc w:val="center"/>
              <w:rPr>
                <w:rFonts w:ascii="宋体" w:eastAsia="宋体" w:hAnsi="宋体" w:cs="宋体"/>
                <w:sz w:val="22"/>
              </w:rPr>
            </w:pPr>
          </w:p>
        </w:tc>
      </w:tr>
      <w:tr w:rsidR="007D4F04" w14:paraId="5FF8A341"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3614E43" w14:textId="77777777" w:rsidR="007D4F04" w:rsidRDefault="007D4F04" w:rsidP="005D49AA">
            <w:pPr>
              <w:spacing w:line="360" w:lineRule="auto"/>
              <w:ind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7042234" w14:textId="77777777" w:rsidR="007D4F04" w:rsidRDefault="007D4F04" w:rsidP="005D49AA">
            <w:pPr>
              <w:spacing w:line="360" w:lineRule="auto"/>
              <w:ind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4A0F1C5" w14:textId="77777777" w:rsidR="007D4F04" w:rsidRDefault="007D4F04" w:rsidP="005D49AA">
            <w:pPr>
              <w:spacing w:line="360" w:lineRule="auto"/>
              <w:ind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D67D3FB" w14:textId="77777777" w:rsidR="007D4F04" w:rsidRDefault="007D4F04" w:rsidP="005D49AA">
            <w:pPr>
              <w:spacing w:line="360" w:lineRule="auto"/>
              <w:ind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33C0D9E" w14:textId="77777777" w:rsidR="007D4F04" w:rsidRDefault="007D4F04" w:rsidP="005D49AA">
            <w:pPr>
              <w:spacing w:line="360" w:lineRule="auto"/>
              <w:ind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1E31A2D" w14:textId="77777777" w:rsidR="007D4F04" w:rsidRDefault="007D4F04" w:rsidP="005D49AA">
            <w:pPr>
              <w:spacing w:line="360" w:lineRule="auto"/>
              <w:ind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06FF787" w14:textId="77777777" w:rsidR="007D4F04" w:rsidRDefault="007D4F04" w:rsidP="005D49AA">
            <w:pPr>
              <w:spacing w:line="360" w:lineRule="auto"/>
              <w:ind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277FC51" w14:textId="77777777" w:rsidR="007D4F04" w:rsidRDefault="007D4F04" w:rsidP="005D49AA">
            <w:pPr>
              <w:spacing w:line="360" w:lineRule="auto"/>
              <w:ind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0177616" w14:textId="77777777" w:rsidR="007D4F04" w:rsidRDefault="007D4F04" w:rsidP="005D49AA">
            <w:pPr>
              <w:spacing w:line="360" w:lineRule="auto"/>
              <w:ind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F19E87C" w14:textId="77777777" w:rsidR="007D4F04" w:rsidRDefault="007D4F04" w:rsidP="005D49AA">
            <w:pPr>
              <w:spacing w:line="360" w:lineRule="auto"/>
              <w:ind w:firstLine="480"/>
              <w:jc w:val="center"/>
              <w:rPr>
                <w:rFonts w:ascii="宋体" w:eastAsia="宋体" w:hAnsi="宋体" w:cs="宋体"/>
                <w:sz w:val="22"/>
              </w:rPr>
            </w:pPr>
          </w:p>
        </w:tc>
      </w:tr>
      <w:tr w:rsidR="007D4F04" w14:paraId="47EB9BED"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09BD605" w14:textId="77777777" w:rsidR="007D4F04" w:rsidRDefault="007D4F04" w:rsidP="005D49AA">
            <w:pPr>
              <w:spacing w:line="360" w:lineRule="auto"/>
              <w:ind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56E5CC0" w14:textId="77777777" w:rsidR="007D4F04" w:rsidRDefault="007D4F04" w:rsidP="005D49AA">
            <w:pPr>
              <w:spacing w:line="360" w:lineRule="auto"/>
              <w:ind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5E910EA" w14:textId="77777777" w:rsidR="007D4F04" w:rsidRDefault="007D4F04" w:rsidP="005D49AA">
            <w:pPr>
              <w:spacing w:line="360" w:lineRule="auto"/>
              <w:ind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93A8858" w14:textId="77777777" w:rsidR="007D4F04" w:rsidRDefault="007D4F04" w:rsidP="005D49AA">
            <w:pPr>
              <w:spacing w:line="360" w:lineRule="auto"/>
              <w:ind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58D7FAC" w14:textId="77777777" w:rsidR="007D4F04" w:rsidRDefault="007D4F04" w:rsidP="005D49AA">
            <w:pPr>
              <w:spacing w:line="360" w:lineRule="auto"/>
              <w:ind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067ABF3" w14:textId="77777777" w:rsidR="007D4F04" w:rsidRDefault="007D4F04" w:rsidP="005D49AA">
            <w:pPr>
              <w:spacing w:line="360" w:lineRule="auto"/>
              <w:ind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43C412C" w14:textId="77777777" w:rsidR="007D4F04" w:rsidRDefault="007D4F04" w:rsidP="005D49AA">
            <w:pPr>
              <w:spacing w:line="360" w:lineRule="auto"/>
              <w:ind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69D2228" w14:textId="77777777" w:rsidR="007D4F04" w:rsidRDefault="007D4F04" w:rsidP="005D49AA">
            <w:pPr>
              <w:spacing w:line="360" w:lineRule="auto"/>
              <w:ind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5342509" w14:textId="77777777" w:rsidR="007D4F04" w:rsidRDefault="007D4F04" w:rsidP="005D49AA">
            <w:pPr>
              <w:spacing w:line="360" w:lineRule="auto"/>
              <w:ind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C7D8F35" w14:textId="77777777" w:rsidR="007D4F04" w:rsidRDefault="007D4F04" w:rsidP="005D49AA">
            <w:pPr>
              <w:spacing w:line="360" w:lineRule="auto"/>
              <w:ind w:firstLine="480"/>
              <w:jc w:val="center"/>
              <w:rPr>
                <w:rFonts w:ascii="宋体" w:eastAsia="宋体" w:hAnsi="宋体" w:cs="宋体"/>
                <w:sz w:val="22"/>
              </w:rPr>
            </w:pPr>
          </w:p>
        </w:tc>
      </w:tr>
      <w:tr w:rsidR="007D4F04" w14:paraId="0A9941F6"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4C9AB5D" w14:textId="77777777" w:rsidR="007D4F04" w:rsidRDefault="007D4F04" w:rsidP="005D49AA">
            <w:pPr>
              <w:spacing w:line="360" w:lineRule="auto"/>
              <w:ind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7BFE793" w14:textId="77777777" w:rsidR="007D4F04" w:rsidRDefault="007D4F04" w:rsidP="005D49AA">
            <w:pPr>
              <w:spacing w:line="360" w:lineRule="auto"/>
              <w:ind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823D59B" w14:textId="77777777" w:rsidR="007D4F04" w:rsidRDefault="007D4F04" w:rsidP="005D49AA">
            <w:pPr>
              <w:spacing w:line="360" w:lineRule="auto"/>
              <w:ind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1C68807" w14:textId="77777777" w:rsidR="007D4F04" w:rsidRDefault="007D4F04" w:rsidP="005D49AA">
            <w:pPr>
              <w:spacing w:line="360" w:lineRule="auto"/>
              <w:ind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85D63E2" w14:textId="77777777" w:rsidR="007D4F04" w:rsidRDefault="007D4F04" w:rsidP="005D49AA">
            <w:pPr>
              <w:spacing w:line="360" w:lineRule="auto"/>
              <w:ind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1CDD24E" w14:textId="77777777" w:rsidR="007D4F04" w:rsidRDefault="007D4F04" w:rsidP="005D49AA">
            <w:pPr>
              <w:spacing w:line="360" w:lineRule="auto"/>
              <w:ind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009E82F" w14:textId="77777777" w:rsidR="007D4F04" w:rsidRDefault="007D4F04" w:rsidP="005D49AA">
            <w:pPr>
              <w:spacing w:line="360" w:lineRule="auto"/>
              <w:ind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71D117E" w14:textId="77777777" w:rsidR="007D4F04" w:rsidRDefault="007D4F04" w:rsidP="005D49AA">
            <w:pPr>
              <w:spacing w:line="360" w:lineRule="auto"/>
              <w:ind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134CE04" w14:textId="77777777" w:rsidR="007D4F04" w:rsidRDefault="007D4F04" w:rsidP="005D49AA">
            <w:pPr>
              <w:spacing w:line="360" w:lineRule="auto"/>
              <w:ind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1D02E9E" w14:textId="77777777" w:rsidR="007D4F04" w:rsidRDefault="007D4F04" w:rsidP="005D49AA">
            <w:pPr>
              <w:spacing w:line="360" w:lineRule="auto"/>
              <w:ind w:firstLine="480"/>
              <w:jc w:val="center"/>
              <w:rPr>
                <w:rFonts w:ascii="宋体" w:eastAsia="宋体" w:hAnsi="宋体" w:cs="宋体"/>
                <w:sz w:val="22"/>
              </w:rPr>
            </w:pPr>
          </w:p>
        </w:tc>
      </w:tr>
      <w:tr w:rsidR="007D4F04" w14:paraId="6C42A2DB"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4844226" w14:textId="77777777" w:rsidR="007D4F04" w:rsidRDefault="007D4F04" w:rsidP="005D49AA">
            <w:pPr>
              <w:spacing w:line="360" w:lineRule="auto"/>
              <w:ind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0EA8618" w14:textId="77777777" w:rsidR="007D4F04" w:rsidRDefault="007D4F04" w:rsidP="005D49AA">
            <w:pPr>
              <w:spacing w:line="360" w:lineRule="auto"/>
              <w:ind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0271BD6" w14:textId="77777777" w:rsidR="007D4F04" w:rsidRDefault="007D4F04" w:rsidP="005D49AA">
            <w:pPr>
              <w:spacing w:line="360" w:lineRule="auto"/>
              <w:ind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763C7C6" w14:textId="77777777" w:rsidR="007D4F04" w:rsidRDefault="007D4F04" w:rsidP="005D49AA">
            <w:pPr>
              <w:spacing w:line="360" w:lineRule="auto"/>
              <w:ind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9F3A10B" w14:textId="77777777" w:rsidR="007D4F04" w:rsidRDefault="007D4F04" w:rsidP="005D49AA">
            <w:pPr>
              <w:spacing w:line="360" w:lineRule="auto"/>
              <w:ind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275D99F" w14:textId="77777777" w:rsidR="007D4F04" w:rsidRDefault="007D4F04" w:rsidP="005D49AA">
            <w:pPr>
              <w:spacing w:line="360" w:lineRule="auto"/>
              <w:ind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E2A6C32" w14:textId="77777777" w:rsidR="007D4F04" w:rsidRDefault="007D4F04" w:rsidP="005D49AA">
            <w:pPr>
              <w:spacing w:line="360" w:lineRule="auto"/>
              <w:ind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C85A648" w14:textId="77777777" w:rsidR="007D4F04" w:rsidRDefault="007D4F04" w:rsidP="005D49AA">
            <w:pPr>
              <w:spacing w:line="360" w:lineRule="auto"/>
              <w:ind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E491C8E" w14:textId="77777777" w:rsidR="007D4F04" w:rsidRDefault="007D4F04" w:rsidP="005D49AA">
            <w:pPr>
              <w:spacing w:line="360" w:lineRule="auto"/>
              <w:ind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5D94BED" w14:textId="77777777" w:rsidR="007D4F04" w:rsidRDefault="007D4F04" w:rsidP="005D49AA">
            <w:pPr>
              <w:spacing w:line="360" w:lineRule="auto"/>
              <w:ind w:firstLine="480"/>
              <w:jc w:val="center"/>
              <w:rPr>
                <w:rFonts w:ascii="宋体" w:eastAsia="宋体" w:hAnsi="宋体" w:cs="宋体"/>
                <w:sz w:val="22"/>
              </w:rPr>
            </w:pPr>
          </w:p>
        </w:tc>
      </w:tr>
      <w:tr w:rsidR="007D4F04" w14:paraId="7EAECDF1"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36E8AA4" w14:textId="77777777" w:rsidR="007D4F04" w:rsidRDefault="007D4F04" w:rsidP="005D49AA">
            <w:pPr>
              <w:spacing w:line="360" w:lineRule="auto"/>
              <w:ind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2C9A2BF" w14:textId="77777777" w:rsidR="007D4F04" w:rsidRDefault="007D4F04" w:rsidP="005D49AA">
            <w:pPr>
              <w:spacing w:line="360" w:lineRule="auto"/>
              <w:ind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C756C2E" w14:textId="77777777" w:rsidR="007D4F04" w:rsidRDefault="007D4F04" w:rsidP="005D49AA">
            <w:pPr>
              <w:spacing w:line="360" w:lineRule="auto"/>
              <w:ind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FC3DEAD" w14:textId="77777777" w:rsidR="007D4F04" w:rsidRDefault="007D4F04" w:rsidP="005D49AA">
            <w:pPr>
              <w:spacing w:line="360" w:lineRule="auto"/>
              <w:ind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8427500" w14:textId="77777777" w:rsidR="007D4F04" w:rsidRDefault="007D4F04" w:rsidP="005D49AA">
            <w:pPr>
              <w:spacing w:line="360" w:lineRule="auto"/>
              <w:ind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88F7F42" w14:textId="77777777" w:rsidR="007D4F04" w:rsidRDefault="007D4F04" w:rsidP="005D49AA">
            <w:pPr>
              <w:spacing w:line="360" w:lineRule="auto"/>
              <w:ind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411BD00" w14:textId="77777777" w:rsidR="007D4F04" w:rsidRDefault="007D4F04" w:rsidP="005D49AA">
            <w:pPr>
              <w:spacing w:line="360" w:lineRule="auto"/>
              <w:ind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78C816A" w14:textId="77777777" w:rsidR="007D4F04" w:rsidRDefault="007D4F04" w:rsidP="005D49AA">
            <w:pPr>
              <w:spacing w:line="360" w:lineRule="auto"/>
              <w:ind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44DA63C" w14:textId="77777777" w:rsidR="007D4F04" w:rsidRDefault="007D4F04" w:rsidP="005D49AA">
            <w:pPr>
              <w:spacing w:line="360" w:lineRule="auto"/>
              <w:ind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1EF26C2" w14:textId="77777777" w:rsidR="007D4F04" w:rsidRDefault="007D4F04" w:rsidP="005D49AA">
            <w:pPr>
              <w:spacing w:line="360" w:lineRule="auto"/>
              <w:ind w:firstLine="480"/>
              <w:jc w:val="center"/>
              <w:rPr>
                <w:rFonts w:ascii="宋体" w:eastAsia="宋体" w:hAnsi="宋体" w:cs="宋体"/>
                <w:sz w:val="22"/>
              </w:rPr>
            </w:pPr>
          </w:p>
        </w:tc>
      </w:tr>
      <w:tr w:rsidR="007D4F04" w14:paraId="7E2352D1"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31FA54B" w14:textId="77777777" w:rsidR="007D4F04" w:rsidRDefault="007D4F04" w:rsidP="005D49AA">
            <w:pPr>
              <w:spacing w:line="360" w:lineRule="auto"/>
              <w:ind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014E2C5" w14:textId="77777777" w:rsidR="007D4F04" w:rsidRDefault="007D4F04" w:rsidP="005D49AA">
            <w:pPr>
              <w:spacing w:line="360" w:lineRule="auto"/>
              <w:ind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C4C8611" w14:textId="77777777" w:rsidR="007D4F04" w:rsidRDefault="007D4F04" w:rsidP="005D49AA">
            <w:pPr>
              <w:spacing w:line="360" w:lineRule="auto"/>
              <w:ind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EC02699" w14:textId="77777777" w:rsidR="007D4F04" w:rsidRDefault="007D4F04" w:rsidP="005D49AA">
            <w:pPr>
              <w:spacing w:line="360" w:lineRule="auto"/>
              <w:ind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C958F20" w14:textId="77777777" w:rsidR="007D4F04" w:rsidRDefault="007D4F04" w:rsidP="005D49AA">
            <w:pPr>
              <w:spacing w:line="360" w:lineRule="auto"/>
              <w:ind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0A0ACC6" w14:textId="77777777" w:rsidR="007D4F04" w:rsidRDefault="007D4F04" w:rsidP="005D49AA">
            <w:pPr>
              <w:spacing w:line="360" w:lineRule="auto"/>
              <w:ind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F10DBDB" w14:textId="77777777" w:rsidR="007D4F04" w:rsidRDefault="007D4F04" w:rsidP="005D49AA">
            <w:pPr>
              <w:spacing w:line="360" w:lineRule="auto"/>
              <w:ind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4CF35AD" w14:textId="77777777" w:rsidR="007D4F04" w:rsidRDefault="007D4F04" w:rsidP="005D49AA">
            <w:pPr>
              <w:spacing w:line="360" w:lineRule="auto"/>
              <w:ind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C4B14E0" w14:textId="77777777" w:rsidR="007D4F04" w:rsidRDefault="007D4F04" w:rsidP="005D49AA">
            <w:pPr>
              <w:spacing w:line="360" w:lineRule="auto"/>
              <w:ind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76CA5D9" w14:textId="77777777" w:rsidR="007D4F04" w:rsidRDefault="007D4F04" w:rsidP="005D49AA">
            <w:pPr>
              <w:spacing w:line="360" w:lineRule="auto"/>
              <w:ind w:firstLine="480"/>
              <w:jc w:val="center"/>
              <w:rPr>
                <w:rFonts w:ascii="宋体" w:eastAsia="宋体" w:hAnsi="宋体" w:cs="宋体"/>
                <w:sz w:val="22"/>
              </w:rPr>
            </w:pPr>
          </w:p>
        </w:tc>
      </w:tr>
      <w:tr w:rsidR="007D4F04" w14:paraId="4E763289" w14:textId="77777777" w:rsidTr="005D49AA">
        <w:trPr>
          <w:jc w:val="center"/>
        </w:trPr>
        <w:tc>
          <w:tcPr>
            <w:tcW w:w="676"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C2D05BA" w14:textId="77777777" w:rsidR="007D4F04" w:rsidRDefault="007D4F04" w:rsidP="005D49AA">
            <w:pPr>
              <w:spacing w:line="360" w:lineRule="auto"/>
              <w:ind w:firstLine="480"/>
              <w:jc w:val="center"/>
              <w:rPr>
                <w:rFonts w:ascii="宋体" w:eastAsia="宋体" w:hAnsi="宋体" w:cs="宋体"/>
                <w:sz w:val="22"/>
              </w:rPr>
            </w:pPr>
          </w:p>
        </w:tc>
        <w:tc>
          <w:tcPr>
            <w:tcW w:w="1311"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6417654" w14:textId="77777777" w:rsidR="007D4F04" w:rsidRDefault="007D4F04" w:rsidP="005D49AA">
            <w:pPr>
              <w:spacing w:line="360" w:lineRule="auto"/>
              <w:ind w:firstLine="480"/>
              <w:jc w:val="center"/>
              <w:rPr>
                <w:rFonts w:ascii="宋体" w:eastAsia="宋体" w:hAnsi="宋体" w:cs="宋体"/>
                <w:sz w:val="22"/>
              </w:rPr>
            </w:pPr>
          </w:p>
        </w:tc>
        <w:tc>
          <w:tcPr>
            <w:tcW w:w="13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865527A" w14:textId="77777777" w:rsidR="007D4F04" w:rsidRDefault="007D4F04" w:rsidP="005D49AA">
            <w:pPr>
              <w:spacing w:line="360" w:lineRule="auto"/>
              <w:ind w:firstLine="480"/>
              <w:jc w:val="center"/>
              <w:rPr>
                <w:rFonts w:ascii="宋体" w:eastAsia="宋体" w:hAnsi="宋体" w:cs="宋体"/>
                <w:sz w:val="22"/>
              </w:rPr>
            </w:pPr>
          </w:p>
        </w:tc>
        <w:tc>
          <w:tcPr>
            <w:tcW w:w="87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219E39E" w14:textId="77777777" w:rsidR="007D4F04" w:rsidRDefault="007D4F04" w:rsidP="005D49AA">
            <w:pPr>
              <w:spacing w:line="360" w:lineRule="auto"/>
              <w:ind w:firstLine="480"/>
              <w:jc w:val="center"/>
              <w:rPr>
                <w:rFonts w:ascii="宋体" w:eastAsia="宋体" w:hAnsi="宋体" w:cs="宋体"/>
                <w:sz w:val="22"/>
              </w:rPr>
            </w:pPr>
          </w:p>
        </w:tc>
        <w:tc>
          <w:tcPr>
            <w:tcW w:w="7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63E014F" w14:textId="77777777" w:rsidR="007D4F04" w:rsidRDefault="007D4F04" w:rsidP="005D49AA">
            <w:pPr>
              <w:spacing w:line="360" w:lineRule="auto"/>
              <w:ind w:firstLine="480"/>
              <w:jc w:val="center"/>
              <w:rPr>
                <w:rFonts w:ascii="宋体" w:eastAsia="宋体" w:hAnsi="宋体" w:cs="宋体"/>
                <w:sz w:val="22"/>
              </w:rPr>
            </w:pPr>
          </w:p>
        </w:tc>
        <w:tc>
          <w:tcPr>
            <w:tcW w:w="97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3C51687" w14:textId="77777777" w:rsidR="007D4F04" w:rsidRDefault="007D4F04" w:rsidP="005D49AA">
            <w:pPr>
              <w:spacing w:line="360" w:lineRule="auto"/>
              <w:ind w:firstLine="480"/>
              <w:jc w:val="center"/>
              <w:rPr>
                <w:rFonts w:ascii="宋体" w:eastAsia="宋体" w:hAnsi="宋体" w:cs="宋体"/>
                <w:sz w:val="22"/>
              </w:rPr>
            </w:pPr>
          </w:p>
        </w:tc>
        <w:tc>
          <w:tcPr>
            <w:tcW w:w="9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AFE2949" w14:textId="77777777" w:rsidR="007D4F04" w:rsidRDefault="007D4F04" w:rsidP="005D49AA">
            <w:pPr>
              <w:spacing w:line="360" w:lineRule="auto"/>
              <w:ind w:firstLine="480"/>
              <w:jc w:val="center"/>
              <w:rPr>
                <w:rFonts w:ascii="宋体" w:eastAsia="宋体" w:hAnsi="宋体" w:cs="宋体"/>
                <w:sz w:val="22"/>
              </w:rPr>
            </w:pPr>
          </w:p>
        </w:tc>
        <w:tc>
          <w:tcPr>
            <w:tcW w:w="69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382B31C" w14:textId="77777777" w:rsidR="007D4F04" w:rsidRDefault="007D4F04" w:rsidP="005D49AA">
            <w:pPr>
              <w:spacing w:line="360" w:lineRule="auto"/>
              <w:ind w:firstLine="480"/>
              <w:jc w:val="center"/>
              <w:rPr>
                <w:rFonts w:ascii="宋体" w:eastAsia="宋体" w:hAnsi="宋体" w:cs="宋体"/>
                <w:sz w:val="22"/>
              </w:rPr>
            </w:pPr>
          </w:p>
        </w:tc>
        <w:tc>
          <w:tcPr>
            <w:tcW w:w="798"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81DE7A1" w14:textId="77777777" w:rsidR="007D4F04" w:rsidRDefault="007D4F04" w:rsidP="005D49AA">
            <w:pPr>
              <w:spacing w:line="360" w:lineRule="auto"/>
              <w:ind w:firstLine="480"/>
              <w:jc w:val="center"/>
              <w:rPr>
                <w:rFonts w:ascii="宋体" w:eastAsia="宋体" w:hAnsi="宋体" w:cs="宋体"/>
                <w:sz w:val="22"/>
              </w:rPr>
            </w:pPr>
          </w:p>
        </w:tc>
        <w:tc>
          <w:tcPr>
            <w:tcW w:w="51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E4BD6A4" w14:textId="77777777" w:rsidR="007D4F04" w:rsidRDefault="007D4F04" w:rsidP="005D49AA">
            <w:pPr>
              <w:spacing w:line="360" w:lineRule="auto"/>
              <w:ind w:firstLine="480"/>
              <w:jc w:val="center"/>
              <w:rPr>
                <w:rFonts w:ascii="宋体" w:eastAsia="宋体" w:hAnsi="宋体" w:cs="宋体"/>
                <w:sz w:val="22"/>
              </w:rPr>
            </w:pPr>
          </w:p>
        </w:tc>
      </w:tr>
    </w:tbl>
    <w:p w14:paraId="277D8D42" w14:textId="77777777" w:rsidR="007D4F04" w:rsidRDefault="007D4F04" w:rsidP="007D4F04">
      <w:pPr>
        <w:spacing w:line="360" w:lineRule="auto"/>
        <w:rPr>
          <w:rFonts w:ascii="Times New Roman" w:eastAsia="Times New Roman" w:hAnsi="Times New Roman" w:cs="Times New Roman"/>
        </w:rPr>
      </w:pPr>
    </w:p>
    <w:p w14:paraId="16A0EE80" w14:textId="77777777" w:rsidR="007D4F04" w:rsidRDefault="007D4F04" w:rsidP="007D4F04">
      <w:pPr>
        <w:spacing w:line="360" w:lineRule="auto"/>
        <w:rPr>
          <w:rFonts w:ascii="Times New Roman" w:eastAsia="Times New Roman" w:hAnsi="Times New Roman" w:cs="Times New Roman"/>
        </w:rPr>
      </w:pPr>
    </w:p>
    <w:p w14:paraId="36EA6FF4" w14:textId="77777777" w:rsidR="007D4F04" w:rsidRDefault="007D4F04" w:rsidP="007D4F04">
      <w:pPr>
        <w:rPr>
          <w:rFonts w:ascii="仿宋_GB2312" w:eastAsia="仿宋_GB2312" w:hAnsi="仿宋_GB2312" w:cs="仿宋_GB2312"/>
          <w:color w:val="000000"/>
          <w:sz w:val="30"/>
        </w:rPr>
      </w:pPr>
    </w:p>
    <w:p w14:paraId="0CA39135" w14:textId="77777777" w:rsidR="007D4F04" w:rsidRDefault="007D4F04" w:rsidP="007D4F04">
      <w:pPr>
        <w:rPr>
          <w:rFonts w:ascii="仿宋_GB2312" w:eastAsia="仿宋_GB2312" w:hAnsi="仿宋_GB2312" w:cs="仿宋_GB2312"/>
          <w:sz w:val="30"/>
        </w:rPr>
      </w:pPr>
    </w:p>
    <w:p w14:paraId="5FD36098" w14:textId="77777777" w:rsidR="007D4F04" w:rsidRDefault="007D4F04" w:rsidP="007D4F04">
      <w:pPr>
        <w:rPr>
          <w:rFonts w:ascii="仿宋_GB2312" w:eastAsia="仿宋_GB2312" w:hAnsi="仿宋_GB2312" w:cs="仿宋_GB2312"/>
          <w:sz w:val="30"/>
        </w:rPr>
      </w:pPr>
    </w:p>
    <w:p w14:paraId="2F888269" w14:textId="77777777" w:rsidR="007D4F04" w:rsidRDefault="007D4F04" w:rsidP="007D4F04">
      <w:pPr>
        <w:rPr>
          <w:rFonts w:ascii="仿宋_GB2312" w:eastAsia="仿宋_GB2312" w:hAnsi="仿宋_GB2312" w:cs="仿宋_GB2312"/>
          <w:sz w:val="30"/>
        </w:rPr>
      </w:pPr>
    </w:p>
    <w:p w14:paraId="5AD5BA1B" w14:textId="4B2D9A62" w:rsidR="007D4F04" w:rsidRDefault="007D4F04" w:rsidP="007D4F04">
      <w:pPr>
        <w:rPr>
          <w:rFonts w:ascii="仿宋_GB2312" w:eastAsia="仿宋_GB2312" w:hAnsi="仿宋_GB2312" w:cs="仿宋_GB2312"/>
          <w:sz w:val="30"/>
        </w:rPr>
      </w:pPr>
      <w:r>
        <w:rPr>
          <w:rFonts w:ascii="仿宋_GB2312" w:eastAsia="仿宋_GB2312" w:hAnsi="仿宋_GB2312" w:cs="仿宋_GB2312"/>
          <w:sz w:val="30"/>
        </w:rPr>
        <w:lastRenderedPageBreak/>
        <w:t>附件5：</w:t>
      </w:r>
    </w:p>
    <w:p w14:paraId="54518F2D" w14:textId="77777777" w:rsidR="007D4F04" w:rsidRDefault="007D4F04" w:rsidP="007D4F04">
      <w:pPr>
        <w:jc w:val="center"/>
        <w:rPr>
          <w:rFonts w:ascii="黑体" w:eastAsia="黑体" w:hAnsi="黑体" w:cs="黑体"/>
          <w:sz w:val="30"/>
        </w:rPr>
      </w:pPr>
      <w:r>
        <w:rPr>
          <w:rFonts w:ascii="黑体" w:eastAsia="黑体" w:hAnsi="黑体" w:cs="黑体"/>
          <w:sz w:val="30"/>
        </w:rPr>
        <w:t>发包人供应苗木一览表</w:t>
      </w:r>
    </w:p>
    <w:tbl>
      <w:tblPr>
        <w:tblW w:w="0" w:type="auto"/>
        <w:jc w:val="center"/>
        <w:tblCellMar>
          <w:left w:w="10" w:type="dxa"/>
          <w:right w:w="10" w:type="dxa"/>
        </w:tblCellMar>
        <w:tblLook w:val="0000" w:firstRow="0" w:lastRow="0" w:firstColumn="0" w:lastColumn="0" w:noHBand="0" w:noVBand="0"/>
      </w:tblPr>
      <w:tblGrid>
        <w:gridCol w:w="623"/>
        <w:gridCol w:w="1266"/>
        <w:gridCol w:w="1404"/>
        <w:gridCol w:w="934"/>
        <w:gridCol w:w="846"/>
        <w:gridCol w:w="1047"/>
        <w:gridCol w:w="846"/>
        <w:gridCol w:w="924"/>
        <w:gridCol w:w="472"/>
      </w:tblGrid>
      <w:tr w:rsidR="007D4F04" w14:paraId="15EDA504"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7EE845E" w14:textId="77777777" w:rsidR="007D4F04" w:rsidRDefault="007D4F04" w:rsidP="005D49AA">
            <w:pPr>
              <w:keepNext/>
              <w:ind w:right="63"/>
              <w:jc w:val="center"/>
            </w:pPr>
            <w:r>
              <w:rPr>
                <w:rFonts w:ascii="仿宋_GB2312" w:eastAsia="仿宋_GB2312" w:hAnsi="仿宋_GB2312" w:cs="仿宋_GB2312"/>
                <w:sz w:val="28"/>
              </w:rPr>
              <w:t>序号</w:t>
            </w: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458EDE0" w14:textId="77777777" w:rsidR="007D4F04" w:rsidRDefault="007D4F04" w:rsidP="005D49AA">
            <w:pPr>
              <w:keepNext/>
              <w:ind w:right="63"/>
              <w:jc w:val="center"/>
            </w:pPr>
            <w:r>
              <w:rPr>
                <w:rFonts w:ascii="仿宋_GB2312" w:eastAsia="仿宋_GB2312" w:hAnsi="仿宋_GB2312" w:cs="仿宋_GB2312"/>
                <w:sz w:val="28"/>
              </w:rPr>
              <w:t>苗木材料名    称</w:t>
            </w: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2AAA184" w14:textId="77777777" w:rsidR="007D4F04" w:rsidRDefault="007D4F04" w:rsidP="005D49AA">
            <w:pPr>
              <w:keepNext/>
              <w:ind w:right="63"/>
              <w:jc w:val="center"/>
            </w:pPr>
            <w:r>
              <w:rPr>
                <w:rFonts w:ascii="仿宋_GB2312" w:eastAsia="仿宋_GB2312" w:hAnsi="仿宋_GB2312" w:cs="仿宋_GB2312"/>
                <w:sz w:val="28"/>
              </w:rPr>
              <w:t>规格</w:t>
            </w: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702F13D" w14:textId="77777777" w:rsidR="007D4F04" w:rsidRDefault="007D4F04" w:rsidP="005D49AA">
            <w:pPr>
              <w:keepNext/>
              <w:ind w:right="63"/>
              <w:jc w:val="center"/>
            </w:pPr>
            <w:r>
              <w:rPr>
                <w:rFonts w:ascii="仿宋_GB2312" w:eastAsia="仿宋_GB2312" w:hAnsi="仿宋_GB2312" w:cs="仿宋_GB2312"/>
                <w:sz w:val="28"/>
              </w:rPr>
              <w:t>单位</w:t>
            </w: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6ED720D" w14:textId="77777777" w:rsidR="007D4F04" w:rsidRDefault="007D4F04" w:rsidP="005D49AA">
            <w:pPr>
              <w:keepNext/>
              <w:ind w:right="63"/>
              <w:jc w:val="center"/>
            </w:pPr>
            <w:r>
              <w:rPr>
                <w:rFonts w:ascii="仿宋_GB2312" w:eastAsia="仿宋_GB2312" w:hAnsi="仿宋_GB2312" w:cs="仿宋_GB2312"/>
                <w:sz w:val="28"/>
              </w:rPr>
              <w:t>数量</w:t>
            </w: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E3D1BBC" w14:textId="77777777" w:rsidR="007D4F04" w:rsidRDefault="007D4F04" w:rsidP="005D49AA">
            <w:pPr>
              <w:keepNext/>
              <w:ind w:right="63"/>
              <w:jc w:val="center"/>
            </w:pPr>
            <w:r>
              <w:rPr>
                <w:rFonts w:ascii="仿宋_GB2312" w:eastAsia="仿宋_GB2312" w:hAnsi="仿宋_GB2312" w:cs="仿宋_GB2312"/>
                <w:sz w:val="28"/>
              </w:rPr>
              <w:t>单价（元）</w:t>
            </w: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95DF248" w14:textId="77777777" w:rsidR="007D4F04" w:rsidRDefault="007D4F04" w:rsidP="005D49AA">
            <w:pPr>
              <w:keepNext/>
              <w:ind w:right="63"/>
              <w:jc w:val="center"/>
              <w:rPr>
                <w:rFonts w:ascii="仿宋_GB2312" w:eastAsia="仿宋_GB2312" w:hAnsi="仿宋_GB2312" w:cs="仿宋_GB2312"/>
                <w:sz w:val="28"/>
              </w:rPr>
            </w:pPr>
            <w:r>
              <w:rPr>
                <w:rFonts w:ascii="仿宋_GB2312" w:eastAsia="仿宋_GB2312" w:hAnsi="仿宋_GB2312" w:cs="仿宋_GB2312"/>
                <w:sz w:val="28"/>
              </w:rPr>
              <w:t>供 应</w:t>
            </w:r>
          </w:p>
          <w:p w14:paraId="54249F14" w14:textId="77777777" w:rsidR="007D4F04" w:rsidRDefault="007D4F04" w:rsidP="005D49AA">
            <w:pPr>
              <w:keepNext/>
              <w:ind w:right="63"/>
              <w:jc w:val="center"/>
            </w:pPr>
            <w:r>
              <w:rPr>
                <w:rFonts w:ascii="仿宋_GB2312" w:eastAsia="仿宋_GB2312" w:hAnsi="仿宋_GB2312" w:cs="仿宋_GB2312"/>
                <w:sz w:val="28"/>
              </w:rPr>
              <w:t>时 间</w:t>
            </w: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BF7A3D3" w14:textId="77777777" w:rsidR="007D4F04" w:rsidRDefault="007D4F04" w:rsidP="005D49AA">
            <w:pPr>
              <w:keepNext/>
              <w:ind w:right="63"/>
              <w:jc w:val="center"/>
              <w:rPr>
                <w:rFonts w:ascii="仿宋_GB2312" w:eastAsia="仿宋_GB2312" w:hAnsi="仿宋_GB2312" w:cs="仿宋_GB2312"/>
                <w:sz w:val="28"/>
              </w:rPr>
            </w:pPr>
            <w:r>
              <w:rPr>
                <w:rFonts w:ascii="仿宋_GB2312" w:eastAsia="仿宋_GB2312" w:hAnsi="仿宋_GB2312" w:cs="仿宋_GB2312"/>
                <w:sz w:val="28"/>
              </w:rPr>
              <w:t>送 达</w:t>
            </w:r>
          </w:p>
          <w:p w14:paraId="06549C2A" w14:textId="77777777" w:rsidR="007D4F04" w:rsidRDefault="007D4F04" w:rsidP="005D49AA">
            <w:pPr>
              <w:keepNext/>
              <w:ind w:right="63"/>
              <w:jc w:val="center"/>
            </w:pPr>
            <w:r>
              <w:rPr>
                <w:rFonts w:ascii="仿宋_GB2312" w:eastAsia="仿宋_GB2312" w:hAnsi="仿宋_GB2312" w:cs="仿宋_GB2312"/>
                <w:sz w:val="28"/>
              </w:rPr>
              <w:t>地 点</w:t>
            </w: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6F7A7CF" w14:textId="77777777" w:rsidR="007D4F04" w:rsidRDefault="007D4F04" w:rsidP="005D49AA">
            <w:pPr>
              <w:keepNext/>
              <w:ind w:right="63"/>
              <w:jc w:val="center"/>
            </w:pPr>
            <w:r>
              <w:rPr>
                <w:rFonts w:ascii="仿宋_GB2312" w:eastAsia="仿宋_GB2312" w:hAnsi="仿宋_GB2312" w:cs="仿宋_GB2312"/>
                <w:sz w:val="28"/>
              </w:rPr>
              <w:t>备注</w:t>
            </w:r>
          </w:p>
        </w:tc>
      </w:tr>
      <w:tr w:rsidR="007D4F04" w14:paraId="35195DA0"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8E044D2"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EBD193C"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77DF0AF"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58733E8"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EDF05F3"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CF41DBB"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C2582B3"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613D8DA" w14:textId="77777777" w:rsidR="007D4F04" w:rsidRDefault="007D4F04" w:rsidP="005D49AA">
            <w:pPr>
              <w:keepNext/>
              <w:spacing w:line="360" w:lineRule="auto"/>
              <w:ind w:left="63" w:right="63"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2731C82" w14:textId="77777777" w:rsidR="007D4F04" w:rsidRDefault="007D4F04" w:rsidP="005D49AA">
            <w:pPr>
              <w:keepNext/>
              <w:spacing w:line="360" w:lineRule="auto"/>
              <w:ind w:left="63" w:right="63" w:firstLine="480"/>
              <w:jc w:val="center"/>
              <w:rPr>
                <w:rFonts w:ascii="宋体" w:eastAsia="宋体" w:hAnsi="宋体" w:cs="宋体"/>
                <w:sz w:val="22"/>
              </w:rPr>
            </w:pPr>
          </w:p>
        </w:tc>
      </w:tr>
      <w:tr w:rsidR="007D4F04" w14:paraId="34D4E9E8"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9299805"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BB9C9F0"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184D906"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086970B"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65D4F00"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4AC69D9"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565822D"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23FB1BE" w14:textId="77777777" w:rsidR="007D4F04" w:rsidRDefault="007D4F04" w:rsidP="005D49AA">
            <w:pPr>
              <w:keepNext/>
              <w:spacing w:line="360" w:lineRule="auto"/>
              <w:ind w:left="63" w:right="63"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092A51C" w14:textId="77777777" w:rsidR="007D4F04" w:rsidRDefault="007D4F04" w:rsidP="005D49AA">
            <w:pPr>
              <w:keepNext/>
              <w:spacing w:line="360" w:lineRule="auto"/>
              <w:ind w:left="63" w:right="63" w:firstLine="480"/>
              <w:jc w:val="center"/>
              <w:rPr>
                <w:rFonts w:ascii="宋体" w:eastAsia="宋体" w:hAnsi="宋体" w:cs="宋体"/>
                <w:sz w:val="22"/>
              </w:rPr>
            </w:pPr>
          </w:p>
        </w:tc>
      </w:tr>
      <w:tr w:rsidR="007D4F04" w14:paraId="06CB4194"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71E2EBD"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BF3F11D"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875A0F4"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3AC8C0E"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D85BFA4"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F15C628"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15F9C43"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BFA84DD" w14:textId="77777777" w:rsidR="007D4F04" w:rsidRDefault="007D4F04" w:rsidP="005D49AA">
            <w:pPr>
              <w:keepNext/>
              <w:spacing w:line="360" w:lineRule="auto"/>
              <w:ind w:left="63" w:right="63"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4C7F9EA" w14:textId="77777777" w:rsidR="007D4F04" w:rsidRDefault="007D4F04" w:rsidP="005D49AA">
            <w:pPr>
              <w:keepNext/>
              <w:spacing w:line="360" w:lineRule="auto"/>
              <w:ind w:left="63" w:right="63" w:firstLine="480"/>
              <w:jc w:val="center"/>
              <w:rPr>
                <w:rFonts w:ascii="宋体" w:eastAsia="宋体" w:hAnsi="宋体" w:cs="宋体"/>
                <w:sz w:val="22"/>
              </w:rPr>
            </w:pPr>
          </w:p>
        </w:tc>
      </w:tr>
      <w:tr w:rsidR="007D4F04" w14:paraId="60246FA3"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E9F8DC0"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A0DE76E"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27410EC"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9B9FCC9"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F2376B2"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E8D760A"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3F61C59"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3AA5D71" w14:textId="77777777" w:rsidR="007D4F04" w:rsidRDefault="007D4F04" w:rsidP="005D49AA">
            <w:pPr>
              <w:keepNext/>
              <w:spacing w:line="360" w:lineRule="auto"/>
              <w:ind w:left="63" w:right="63"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9CFB375" w14:textId="77777777" w:rsidR="007D4F04" w:rsidRDefault="007D4F04" w:rsidP="005D49AA">
            <w:pPr>
              <w:keepNext/>
              <w:spacing w:line="360" w:lineRule="auto"/>
              <w:ind w:left="63" w:right="63" w:firstLine="480"/>
              <w:jc w:val="center"/>
              <w:rPr>
                <w:rFonts w:ascii="宋体" w:eastAsia="宋体" w:hAnsi="宋体" w:cs="宋体"/>
                <w:sz w:val="22"/>
              </w:rPr>
            </w:pPr>
          </w:p>
        </w:tc>
      </w:tr>
      <w:tr w:rsidR="007D4F04" w14:paraId="77B9E95E"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0DB9BC6"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3F3F9C9"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1C25B6D"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83A4269"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E127981"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5CC2F04"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5348E88"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C4CEEB2" w14:textId="77777777" w:rsidR="007D4F04" w:rsidRDefault="007D4F04" w:rsidP="005D49AA">
            <w:pPr>
              <w:keepNext/>
              <w:spacing w:line="360" w:lineRule="auto"/>
              <w:ind w:left="63" w:right="63"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E6DDCBC" w14:textId="77777777" w:rsidR="007D4F04" w:rsidRDefault="007D4F04" w:rsidP="005D49AA">
            <w:pPr>
              <w:keepNext/>
              <w:spacing w:line="360" w:lineRule="auto"/>
              <w:ind w:left="63" w:right="63" w:firstLine="480"/>
              <w:jc w:val="center"/>
              <w:rPr>
                <w:rFonts w:ascii="宋体" w:eastAsia="宋体" w:hAnsi="宋体" w:cs="宋体"/>
                <w:sz w:val="22"/>
              </w:rPr>
            </w:pPr>
          </w:p>
        </w:tc>
      </w:tr>
      <w:tr w:rsidR="007D4F04" w14:paraId="706C0C45"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23AA985"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F861C3A"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6F5866F"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4330DFE"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5AC8F8F"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80C22F5"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4A6122E"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2144E3E" w14:textId="77777777" w:rsidR="007D4F04" w:rsidRDefault="007D4F04" w:rsidP="005D49AA">
            <w:pPr>
              <w:keepNext/>
              <w:spacing w:line="360" w:lineRule="auto"/>
              <w:ind w:left="63" w:right="63"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00A9111" w14:textId="77777777" w:rsidR="007D4F04" w:rsidRDefault="007D4F04" w:rsidP="005D49AA">
            <w:pPr>
              <w:keepNext/>
              <w:spacing w:line="360" w:lineRule="auto"/>
              <w:ind w:left="63" w:right="63" w:firstLine="480"/>
              <w:jc w:val="center"/>
              <w:rPr>
                <w:rFonts w:ascii="宋体" w:eastAsia="宋体" w:hAnsi="宋体" w:cs="宋体"/>
                <w:sz w:val="22"/>
              </w:rPr>
            </w:pPr>
          </w:p>
        </w:tc>
      </w:tr>
      <w:tr w:rsidR="007D4F04" w14:paraId="386645D9"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C1F9DC3" w14:textId="77777777" w:rsidR="007D4F04" w:rsidRDefault="007D4F04" w:rsidP="005D49AA">
            <w:pPr>
              <w:spacing w:line="360" w:lineRule="auto"/>
              <w:ind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3F434DA" w14:textId="77777777" w:rsidR="007D4F04" w:rsidRDefault="007D4F04" w:rsidP="005D49AA">
            <w:pPr>
              <w:spacing w:line="360" w:lineRule="auto"/>
              <w:ind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A9C8881" w14:textId="77777777" w:rsidR="007D4F04" w:rsidRDefault="007D4F04" w:rsidP="005D49AA">
            <w:pPr>
              <w:spacing w:line="360" w:lineRule="auto"/>
              <w:ind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22D99A0"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A6B6405" w14:textId="77777777" w:rsidR="007D4F04" w:rsidRDefault="007D4F04" w:rsidP="005D49AA">
            <w:pPr>
              <w:spacing w:line="360" w:lineRule="auto"/>
              <w:ind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4E8E5F0"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5CA0506" w14:textId="77777777" w:rsidR="007D4F04" w:rsidRDefault="007D4F04" w:rsidP="005D49AA">
            <w:pPr>
              <w:spacing w:line="360" w:lineRule="auto"/>
              <w:ind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22F930B" w14:textId="77777777" w:rsidR="007D4F04" w:rsidRDefault="007D4F04" w:rsidP="005D49AA">
            <w:pPr>
              <w:spacing w:line="360" w:lineRule="auto"/>
              <w:ind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628DB00" w14:textId="77777777" w:rsidR="007D4F04" w:rsidRDefault="007D4F04" w:rsidP="005D49AA">
            <w:pPr>
              <w:spacing w:line="360" w:lineRule="auto"/>
              <w:ind w:firstLine="480"/>
              <w:jc w:val="center"/>
              <w:rPr>
                <w:rFonts w:ascii="宋体" w:eastAsia="宋体" w:hAnsi="宋体" w:cs="宋体"/>
                <w:sz w:val="22"/>
              </w:rPr>
            </w:pPr>
          </w:p>
        </w:tc>
      </w:tr>
      <w:tr w:rsidR="007D4F04" w14:paraId="6C43BC73"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6926E2C"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A996DBD"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B13F11B"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71585FA"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FC1BAB0" w14:textId="77777777" w:rsidR="007D4F04" w:rsidRDefault="007D4F04" w:rsidP="005D49AA">
            <w:pPr>
              <w:keepNext/>
              <w:spacing w:line="360" w:lineRule="auto"/>
              <w:ind w:left="63" w:right="63"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623B6F3" w14:textId="77777777" w:rsidR="007D4F04" w:rsidRDefault="007D4F04" w:rsidP="005D49AA">
            <w:pPr>
              <w:keepNext/>
              <w:spacing w:line="360" w:lineRule="auto"/>
              <w:ind w:left="63" w:right="63"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32E46EA" w14:textId="77777777" w:rsidR="007D4F04" w:rsidRDefault="007D4F04" w:rsidP="005D49AA">
            <w:pPr>
              <w:keepNext/>
              <w:spacing w:line="360" w:lineRule="auto"/>
              <w:ind w:left="63" w:right="63"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1637984" w14:textId="77777777" w:rsidR="007D4F04" w:rsidRDefault="007D4F04" w:rsidP="005D49AA">
            <w:pPr>
              <w:keepNext/>
              <w:spacing w:line="360" w:lineRule="auto"/>
              <w:ind w:left="63" w:right="63"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0399631" w14:textId="77777777" w:rsidR="007D4F04" w:rsidRDefault="007D4F04" w:rsidP="005D49AA">
            <w:pPr>
              <w:keepNext/>
              <w:spacing w:line="360" w:lineRule="auto"/>
              <w:ind w:left="63" w:right="63" w:firstLine="480"/>
              <w:jc w:val="center"/>
              <w:rPr>
                <w:rFonts w:ascii="宋体" w:eastAsia="宋体" w:hAnsi="宋体" w:cs="宋体"/>
                <w:sz w:val="22"/>
              </w:rPr>
            </w:pPr>
          </w:p>
        </w:tc>
      </w:tr>
      <w:tr w:rsidR="007D4F04" w14:paraId="52360AB7"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DA18248" w14:textId="77777777" w:rsidR="007D4F04" w:rsidRDefault="007D4F04" w:rsidP="005D49AA">
            <w:pPr>
              <w:spacing w:line="360" w:lineRule="auto"/>
              <w:ind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81003C3" w14:textId="77777777" w:rsidR="007D4F04" w:rsidRDefault="007D4F04" w:rsidP="005D49AA">
            <w:pPr>
              <w:spacing w:line="360" w:lineRule="auto"/>
              <w:ind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96D1034" w14:textId="77777777" w:rsidR="007D4F04" w:rsidRDefault="007D4F04" w:rsidP="005D49AA">
            <w:pPr>
              <w:spacing w:line="360" w:lineRule="auto"/>
              <w:ind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81375DA"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D9D19AB" w14:textId="77777777" w:rsidR="007D4F04" w:rsidRDefault="007D4F04" w:rsidP="005D49AA">
            <w:pPr>
              <w:spacing w:line="360" w:lineRule="auto"/>
              <w:ind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EEE770E"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D5A4E4C" w14:textId="77777777" w:rsidR="007D4F04" w:rsidRDefault="007D4F04" w:rsidP="005D49AA">
            <w:pPr>
              <w:spacing w:line="360" w:lineRule="auto"/>
              <w:ind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C7A76FA" w14:textId="77777777" w:rsidR="007D4F04" w:rsidRDefault="007D4F04" w:rsidP="005D49AA">
            <w:pPr>
              <w:spacing w:line="360" w:lineRule="auto"/>
              <w:ind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1332597" w14:textId="77777777" w:rsidR="007D4F04" w:rsidRDefault="007D4F04" w:rsidP="005D49AA">
            <w:pPr>
              <w:spacing w:line="360" w:lineRule="auto"/>
              <w:ind w:firstLine="480"/>
              <w:jc w:val="center"/>
              <w:rPr>
                <w:rFonts w:ascii="宋体" w:eastAsia="宋体" w:hAnsi="宋体" w:cs="宋体"/>
                <w:sz w:val="22"/>
              </w:rPr>
            </w:pPr>
          </w:p>
        </w:tc>
      </w:tr>
      <w:tr w:rsidR="007D4F04" w14:paraId="0CDD2FAE"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E45E7DE" w14:textId="77777777" w:rsidR="007D4F04" w:rsidRDefault="007D4F04" w:rsidP="005D49AA">
            <w:pPr>
              <w:spacing w:line="360" w:lineRule="auto"/>
              <w:ind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ADD243C" w14:textId="77777777" w:rsidR="007D4F04" w:rsidRDefault="007D4F04" w:rsidP="005D49AA">
            <w:pPr>
              <w:spacing w:line="360" w:lineRule="auto"/>
              <w:ind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0C403E9" w14:textId="77777777" w:rsidR="007D4F04" w:rsidRDefault="007D4F04" w:rsidP="005D49AA">
            <w:pPr>
              <w:spacing w:line="360" w:lineRule="auto"/>
              <w:ind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AD6F3FD"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35AEB95" w14:textId="77777777" w:rsidR="007D4F04" w:rsidRDefault="007D4F04" w:rsidP="005D49AA">
            <w:pPr>
              <w:spacing w:line="360" w:lineRule="auto"/>
              <w:ind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20C6F39"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213AB1B" w14:textId="77777777" w:rsidR="007D4F04" w:rsidRDefault="007D4F04" w:rsidP="005D49AA">
            <w:pPr>
              <w:spacing w:line="360" w:lineRule="auto"/>
              <w:ind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7981D00" w14:textId="77777777" w:rsidR="007D4F04" w:rsidRDefault="007D4F04" w:rsidP="005D49AA">
            <w:pPr>
              <w:spacing w:line="360" w:lineRule="auto"/>
              <w:ind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19D5BF3" w14:textId="77777777" w:rsidR="007D4F04" w:rsidRDefault="007D4F04" w:rsidP="005D49AA">
            <w:pPr>
              <w:spacing w:line="360" w:lineRule="auto"/>
              <w:ind w:firstLine="480"/>
              <w:jc w:val="center"/>
              <w:rPr>
                <w:rFonts w:ascii="宋体" w:eastAsia="宋体" w:hAnsi="宋体" w:cs="宋体"/>
                <w:sz w:val="22"/>
              </w:rPr>
            </w:pPr>
          </w:p>
        </w:tc>
      </w:tr>
      <w:tr w:rsidR="007D4F04" w14:paraId="0EC110C1"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C7AD4BF" w14:textId="77777777" w:rsidR="007D4F04" w:rsidRDefault="007D4F04" w:rsidP="005D49AA">
            <w:pPr>
              <w:spacing w:line="360" w:lineRule="auto"/>
              <w:ind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F405AA6" w14:textId="77777777" w:rsidR="007D4F04" w:rsidRDefault="007D4F04" w:rsidP="005D49AA">
            <w:pPr>
              <w:spacing w:line="360" w:lineRule="auto"/>
              <w:ind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2E2576D" w14:textId="77777777" w:rsidR="007D4F04" w:rsidRDefault="007D4F04" w:rsidP="005D49AA">
            <w:pPr>
              <w:spacing w:line="360" w:lineRule="auto"/>
              <w:ind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040CCDF"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100681E" w14:textId="77777777" w:rsidR="007D4F04" w:rsidRDefault="007D4F04" w:rsidP="005D49AA">
            <w:pPr>
              <w:spacing w:line="360" w:lineRule="auto"/>
              <w:ind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7A73052"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3F5A96F" w14:textId="77777777" w:rsidR="007D4F04" w:rsidRDefault="007D4F04" w:rsidP="005D49AA">
            <w:pPr>
              <w:spacing w:line="360" w:lineRule="auto"/>
              <w:ind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271D387" w14:textId="77777777" w:rsidR="007D4F04" w:rsidRDefault="007D4F04" w:rsidP="005D49AA">
            <w:pPr>
              <w:spacing w:line="360" w:lineRule="auto"/>
              <w:ind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3CCB177" w14:textId="77777777" w:rsidR="007D4F04" w:rsidRDefault="007D4F04" w:rsidP="005D49AA">
            <w:pPr>
              <w:spacing w:line="360" w:lineRule="auto"/>
              <w:ind w:firstLine="480"/>
              <w:jc w:val="center"/>
              <w:rPr>
                <w:rFonts w:ascii="宋体" w:eastAsia="宋体" w:hAnsi="宋体" w:cs="宋体"/>
                <w:sz w:val="22"/>
              </w:rPr>
            </w:pPr>
          </w:p>
        </w:tc>
      </w:tr>
      <w:tr w:rsidR="007D4F04" w14:paraId="08F78665"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FAC6C98" w14:textId="77777777" w:rsidR="007D4F04" w:rsidRDefault="007D4F04" w:rsidP="005D49AA">
            <w:pPr>
              <w:spacing w:line="360" w:lineRule="auto"/>
              <w:ind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4CECAB4" w14:textId="77777777" w:rsidR="007D4F04" w:rsidRDefault="007D4F04" w:rsidP="005D49AA">
            <w:pPr>
              <w:spacing w:line="360" w:lineRule="auto"/>
              <w:ind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C4319CD" w14:textId="77777777" w:rsidR="007D4F04" w:rsidRDefault="007D4F04" w:rsidP="005D49AA">
            <w:pPr>
              <w:spacing w:line="360" w:lineRule="auto"/>
              <w:ind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541D971"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A3F8337" w14:textId="77777777" w:rsidR="007D4F04" w:rsidRDefault="007D4F04" w:rsidP="005D49AA">
            <w:pPr>
              <w:spacing w:line="360" w:lineRule="auto"/>
              <w:ind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199B38B"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08997D0" w14:textId="77777777" w:rsidR="007D4F04" w:rsidRDefault="007D4F04" w:rsidP="005D49AA">
            <w:pPr>
              <w:spacing w:line="360" w:lineRule="auto"/>
              <w:ind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991E8DE" w14:textId="77777777" w:rsidR="007D4F04" w:rsidRDefault="007D4F04" w:rsidP="005D49AA">
            <w:pPr>
              <w:spacing w:line="360" w:lineRule="auto"/>
              <w:ind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D9F727A" w14:textId="77777777" w:rsidR="007D4F04" w:rsidRDefault="007D4F04" w:rsidP="005D49AA">
            <w:pPr>
              <w:spacing w:line="360" w:lineRule="auto"/>
              <w:ind w:firstLine="480"/>
              <w:jc w:val="center"/>
              <w:rPr>
                <w:rFonts w:ascii="宋体" w:eastAsia="宋体" w:hAnsi="宋体" w:cs="宋体"/>
                <w:sz w:val="22"/>
              </w:rPr>
            </w:pPr>
          </w:p>
        </w:tc>
      </w:tr>
      <w:tr w:rsidR="007D4F04" w14:paraId="47BDC48D"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AEB7C87" w14:textId="77777777" w:rsidR="007D4F04" w:rsidRDefault="007D4F04" w:rsidP="005D49AA">
            <w:pPr>
              <w:spacing w:line="360" w:lineRule="auto"/>
              <w:ind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715047C" w14:textId="77777777" w:rsidR="007D4F04" w:rsidRDefault="007D4F04" w:rsidP="005D49AA">
            <w:pPr>
              <w:spacing w:line="360" w:lineRule="auto"/>
              <w:ind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C59E0C9" w14:textId="77777777" w:rsidR="007D4F04" w:rsidRDefault="007D4F04" w:rsidP="005D49AA">
            <w:pPr>
              <w:spacing w:line="360" w:lineRule="auto"/>
              <w:ind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F1173C1"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B92B32A" w14:textId="77777777" w:rsidR="007D4F04" w:rsidRDefault="007D4F04" w:rsidP="005D49AA">
            <w:pPr>
              <w:spacing w:line="360" w:lineRule="auto"/>
              <w:ind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5F03C6F"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C4B3090" w14:textId="77777777" w:rsidR="007D4F04" w:rsidRDefault="007D4F04" w:rsidP="005D49AA">
            <w:pPr>
              <w:spacing w:line="360" w:lineRule="auto"/>
              <w:ind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B92CDAB" w14:textId="77777777" w:rsidR="007D4F04" w:rsidRDefault="007D4F04" w:rsidP="005D49AA">
            <w:pPr>
              <w:spacing w:line="360" w:lineRule="auto"/>
              <w:ind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9E8EC4C" w14:textId="77777777" w:rsidR="007D4F04" w:rsidRDefault="007D4F04" w:rsidP="005D49AA">
            <w:pPr>
              <w:spacing w:line="360" w:lineRule="auto"/>
              <w:ind w:firstLine="480"/>
              <w:jc w:val="center"/>
              <w:rPr>
                <w:rFonts w:ascii="宋体" w:eastAsia="宋体" w:hAnsi="宋体" w:cs="宋体"/>
                <w:sz w:val="22"/>
              </w:rPr>
            </w:pPr>
          </w:p>
        </w:tc>
      </w:tr>
      <w:tr w:rsidR="007D4F04" w14:paraId="53062D8A"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62A1DC1" w14:textId="77777777" w:rsidR="007D4F04" w:rsidRDefault="007D4F04" w:rsidP="005D49AA">
            <w:pPr>
              <w:spacing w:line="360" w:lineRule="auto"/>
              <w:ind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8C4485C" w14:textId="77777777" w:rsidR="007D4F04" w:rsidRDefault="007D4F04" w:rsidP="005D49AA">
            <w:pPr>
              <w:spacing w:line="360" w:lineRule="auto"/>
              <w:ind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D18C3B2" w14:textId="77777777" w:rsidR="007D4F04" w:rsidRDefault="007D4F04" w:rsidP="005D49AA">
            <w:pPr>
              <w:spacing w:line="360" w:lineRule="auto"/>
              <w:ind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A184814"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091D485" w14:textId="77777777" w:rsidR="007D4F04" w:rsidRDefault="007D4F04" w:rsidP="005D49AA">
            <w:pPr>
              <w:spacing w:line="360" w:lineRule="auto"/>
              <w:ind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592E76E"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FC53D20" w14:textId="77777777" w:rsidR="007D4F04" w:rsidRDefault="007D4F04" w:rsidP="005D49AA">
            <w:pPr>
              <w:spacing w:line="360" w:lineRule="auto"/>
              <w:ind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CC6F07B" w14:textId="77777777" w:rsidR="007D4F04" w:rsidRDefault="007D4F04" w:rsidP="005D49AA">
            <w:pPr>
              <w:spacing w:line="360" w:lineRule="auto"/>
              <w:ind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7048244" w14:textId="77777777" w:rsidR="007D4F04" w:rsidRDefault="007D4F04" w:rsidP="005D49AA">
            <w:pPr>
              <w:spacing w:line="360" w:lineRule="auto"/>
              <w:ind w:firstLine="480"/>
              <w:jc w:val="center"/>
              <w:rPr>
                <w:rFonts w:ascii="宋体" w:eastAsia="宋体" w:hAnsi="宋体" w:cs="宋体"/>
                <w:sz w:val="22"/>
              </w:rPr>
            </w:pPr>
          </w:p>
        </w:tc>
      </w:tr>
      <w:tr w:rsidR="007D4F04" w14:paraId="6A399BF6"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F0DE1DF" w14:textId="77777777" w:rsidR="007D4F04" w:rsidRDefault="007D4F04" w:rsidP="005D49AA">
            <w:pPr>
              <w:spacing w:line="360" w:lineRule="auto"/>
              <w:ind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29F0094" w14:textId="77777777" w:rsidR="007D4F04" w:rsidRDefault="007D4F04" w:rsidP="005D49AA">
            <w:pPr>
              <w:spacing w:line="360" w:lineRule="auto"/>
              <w:ind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8E5FC10" w14:textId="77777777" w:rsidR="007D4F04" w:rsidRDefault="007D4F04" w:rsidP="005D49AA">
            <w:pPr>
              <w:spacing w:line="360" w:lineRule="auto"/>
              <w:ind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A03EAE5"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3574169" w14:textId="77777777" w:rsidR="007D4F04" w:rsidRDefault="007D4F04" w:rsidP="005D49AA">
            <w:pPr>
              <w:spacing w:line="360" w:lineRule="auto"/>
              <w:ind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5753A67"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1D4E526B" w14:textId="77777777" w:rsidR="007D4F04" w:rsidRDefault="007D4F04" w:rsidP="005D49AA">
            <w:pPr>
              <w:spacing w:line="360" w:lineRule="auto"/>
              <w:ind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0BC93E8" w14:textId="77777777" w:rsidR="007D4F04" w:rsidRDefault="007D4F04" w:rsidP="005D49AA">
            <w:pPr>
              <w:spacing w:line="360" w:lineRule="auto"/>
              <w:ind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D831E99" w14:textId="77777777" w:rsidR="007D4F04" w:rsidRDefault="007D4F04" w:rsidP="005D49AA">
            <w:pPr>
              <w:spacing w:line="360" w:lineRule="auto"/>
              <w:ind w:firstLine="480"/>
              <w:jc w:val="center"/>
              <w:rPr>
                <w:rFonts w:ascii="宋体" w:eastAsia="宋体" w:hAnsi="宋体" w:cs="宋体"/>
                <w:sz w:val="22"/>
              </w:rPr>
            </w:pPr>
          </w:p>
        </w:tc>
      </w:tr>
      <w:tr w:rsidR="007D4F04" w14:paraId="64A9DAEE"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3F21180A" w14:textId="77777777" w:rsidR="007D4F04" w:rsidRDefault="007D4F04" w:rsidP="005D49AA">
            <w:pPr>
              <w:spacing w:line="360" w:lineRule="auto"/>
              <w:ind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3A41225" w14:textId="77777777" w:rsidR="007D4F04" w:rsidRDefault="007D4F04" w:rsidP="005D49AA">
            <w:pPr>
              <w:spacing w:line="360" w:lineRule="auto"/>
              <w:ind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858FF76" w14:textId="77777777" w:rsidR="007D4F04" w:rsidRDefault="007D4F04" w:rsidP="005D49AA">
            <w:pPr>
              <w:spacing w:line="360" w:lineRule="auto"/>
              <w:ind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94D52F9"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674CCBB" w14:textId="77777777" w:rsidR="007D4F04" w:rsidRDefault="007D4F04" w:rsidP="005D49AA">
            <w:pPr>
              <w:spacing w:line="360" w:lineRule="auto"/>
              <w:ind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9DF1D90"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F7E126C" w14:textId="77777777" w:rsidR="007D4F04" w:rsidRDefault="007D4F04" w:rsidP="005D49AA">
            <w:pPr>
              <w:spacing w:line="360" w:lineRule="auto"/>
              <w:ind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2295B5D8" w14:textId="77777777" w:rsidR="007D4F04" w:rsidRDefault="007D4F04" w:rsidP="005D49AA">
            <w:pPr>
              <w:spacing w:line="360" w:lineRule="auto"/>
              <w:ind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46DD5A4" w14:textId="77777777" w:rsidR="007D4F04" w:rsidRDefault="007D4F04" w:rsidP="005D49AA">
            <w:pPr>
              <w:spacing w:line="360" w:lineRule="auto"/>
              <w:ind w:firstLine="480"/>
              <w:jc w:val="center"/>
              <w:rPr>
                <w:rFonts w:ascii="宋体" w:eastAsia="宋体" w:hAnsi="宋体" w:cs="宋体"/>
                <w:sz w:val="22"/>
              </w:rPr>
            </w:pPr>
          </w:p>
        </w:tc>
      </w:tr>
      <w:tr w:rsidR="007D4F04" w14:paraId="7E2CBD51" w14:textId="77777777" w:rsidTr="005D49AA">
        <w:trPr>
          <w:jc w:val="center"/>
        </w:trPr>
        <w:tc>
          <w:tcPr>
            <w:tcW w:w="627"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6340BAF2" w14:textId="77777777" w:rsidR="007D4F04" w:rsidRDefault="007D4F04" w:rsidP="005D49AA">
            <w:pPr>
              <w:spacing w:line="360" w:lineRule="auto"/>
              <w:ind w:firstLine="480"/>
              <w:jc w:val="center"/>
              <w:rPr>
                <w:rFonts w:ascii="宋体" w:eastAsia="宋体" w:hAnsi="宋体" w:cs="宋体"/>
                <w:sz w:val="22"/>
              </w:rPr>
            </w:pPr>
          </w:p>
        </w:tc>
        <w:tc>
          <w:tcPr>
            <w:tcW w:w="1283"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550B1A0" w14:textId="77777777" w:rsidR="007D4F04" w:rsidRDefault="007D4F04" w:rsidP="005D49AA">
            <w:pPr>
              <w:spacing w:line="360" w:lineRule="auto"/>
              <w:ind w:firstLine="480"/>
              <w:jc w:val="center"/>
              <w:rPr>
                <w:rFonts w:ascii="宋体" w:eastAsia="宋体" w:hAnsi="宋体" w:cs="宋体"/>
                <w:sz w:val="22"/>
              </w:rPr>
            </w:pPr>
          </w:p>
        </w:tc>
        <w:tc>
          <w:tcPr>
            <w:tcW w:w="142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3BB2D8D" w14:textId="77777777" w:rsidR="007D4F04" w:rsidRDefault="007D4F04" w:rsidP="005D49AA">
            <w:pPr>
              <w:spacing w:line="360" w:lineRule="auto"/>
              <w:ind w:firstLine="480"/>
              <w:jc w:val="center"/>
              <w:rPr>
                <w:rFonts w:ascii="宋体" w:eastAsia="宋体" w:hAnsi="宋体" w:cs="宋体"/>
                <w:sz w:val="22"/>
              </w:rPr>
            </w:pPr>
          </w:p>
        </w:tc>
        <w:tc>
          <w:tcPr>
            <w:tcW w:w="94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ECF5FAC"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4964770" w14:textId="77777777" w:rsidR="007D4F04" w:rsidRDefault="007D4F04" w:rsidP="005D49AA">
            <w:pPr>
              <w:spacing w:line="360" w:lineRule="auto"/>
              <w:ind w:firstLine="480"/>
              <w:jc w:val="center"/>
              <w:rPr>
                <w:rFonts w:ascii="宋体" w:eastAsia="宋体" w:hAnsi="宋体" w:cs="宋体"/>
                <w:sz w:val="22"/>
              </w:rPr>
            </w:pPr>
          </w:p>
        </w:tc>
        <w:tc>
          <w:tcPr>
            <w:tcW w:w="1049"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443F7A90" w14:textId="77777777" w:rsidR="007D4F04" w:rsidRDefault="007D4F04" w:rsidP="005D49AA">
            <w:pPr>
              <w:spacing w:line="360" w:lineRule="auto"/>
              <w:ind w:firstLine="480"/>
              <w:jc w:val="center"/>
              <w:rPr>
                <w:rFonts w:ascii="宋体" w:eastAsia="宋体" w:hAnsi="宋体" w:cs="宋体"/>
                <w:sz w:val="22"/>
              </w:rPr>
            </w:pPr>
          </w:p>
        </w:tc>
        <w:tc>
          <w:tcPr>
            <w:tcW w:w="85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524DCF49" w14:textId="77777777" w:rsidR="007D4F04" w:rsidRDefault="007D4F04" w:rsidP="005D49AA">
            <w:pPr>
              <w:spacing w:line="360" w:lineRule="auto"/>
              <w:ind w:firstLine="480"/>
              <w:jc w:val="center"/>
              <w:rPr>
                <w:rFonts w:ascii="宋体" w:eastAsia="宋体" w:hAnsi="宋体" w:cs="宋体"/>
                <w:sz w:val="22"/>
              </w:rPr>
            </w:pPr>
          </w:p>
        </w:tc>
        <w:tc>
          <w:tcPr>
            <w:tcW w:w="935"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0E160FB8" w14:textId="77777777" w:rsidR="007D4F04" w:rsidRDefault="007D4F04" w:rsidP="005D49AA">
            <w:pPr>
              <w:spacing w:line="360" w:lineRule="auto"/>
              <w:ind w:firstLine="480"/>
              <w:jc w:val="center"/>
              <w:rPr>
                <w:rFonts w:ascii="宋体" w:eastAsia="宋体" w:hAnsi="宋体" w:cs="宋体"/>
                <w:sz w:val="22"/>
              </w:rPr>
            </w:pPr>
          </w:p>
        </w:tc>
        <w:tc>
          <w:tcPr>
            <w:tcW w:w="474" w:type="dxa"/>
            <w:tcBorders>
              <w:top w:val="single" w:sz="12" w:space="0" w:color="000000"/>
              <w:left w:val="single" w:sz="12" w:space="0" w:color="000000"/>
              <w:bottom w:val="single" w:sz="12" w:space="0" w:color="000000"/>
              <w:right w:val="single" w:sz="12" w:space="0" w:color="000000"/>
            </w:tcBorders>
            <w:shd w:val="clear" w:color="000000" w:fill="FFFFFF"/>
            <w:tcMar>
              <w:left w:w="28" w:type="dxa"/>
              <w:right w:w="28" w:type="dxa"/>
            </w:tcMar>
            <w:vAlign w:val="center"/>
          </w:tcPr>
          <w:p w14:paraId="7F65C468" w14:textId="77777777" w:rsidR="007D4F04" w:rsidRDefault="007D4F04" w:rsidP="005D49AA">
            <w:pPr>
              <w:spacing w:line="360" w:lineRule="auto"/>
              <w:ind w:firstLine="480"/>
              <w:jc w:val="center"/>
              <w:rPr>
                <w:rFonts w:ascii="宋体" w:eastAsia="宋体" w:hAnsi="宋体" w:cs="宋体"/>
                <w:sz w:val="22"/>
              </w:rPr>
            </w:pPr>
          </w:p>
        </w:tc>
      </w:tr>
    </w:tbl>
    <w:p w14:paraId="1567D03A" w14:textId="77777777" w:rsidR="007D4F04" w:rsidRDefault="007D4F04" w:rsidP="007D4F04">
      <w:pPr>
        <w:spacing w:line="360" w:lineRule="auto"/>
        <w:rPr>
          <w:rFonts w:ascii="Times New Roman" w:eastAsia="Times New Roman" w:hAnsi="Times New Roman" w:cs="Times New Roman"/>
        </w:rPr>
      </w:pPr>
    </w:p>
    <w:p w14:paraId="4AAC0807" w14:textId="77777777" w:rsidR="007D4F04" w:rsidRDefault="007D4F04" w:rsidP="007D4F04">
      <w:pPr>
        <w:spacing w:line="360" w:lineRule="auto"/>
        <w:rPr>
          <w:rFonts w:ascii="Times New Roman" w:eastAsia="Times New Roman" w:hAnsi="Times New Roman" w:cs="Times New Roman"/>
        </w:rPr>
      </w:pPr>
    </w:p>
    <w:p w14:paraId="49035D6E" w14:textId="77777777" w:rsidR="007D4F04" w:rsidRDefault="007D4F04" w:rsidP="007D4F04">
      <w:pPr>
        <w:spacing w:line="360" w:lineRule="auto"/>
        <w:rPr>
          <w:rFonts w:ascii="仿宋_GB2312" w:eastAsia="仿宋_GB2312" w:hAnsi="仿宋_GB2312" w:cs="仿宋_GB2312"/>
          <w:color w:val="000000"/>
          <w:sz w:val="30"/>
        </w:rPr>
      </w:pPr>
    </w:p>
    <w:p w14:paraId="7F79CA44" w14:textId="77777777" w:rsidR="007D4F04" w:rsidRDefault="007D4F04" w:rsidP="007D4F04">
      <w:pPr>
        <w:spacing w:line="360" w:lineRule="auto"/>
        <w:rPr>
          <w:rFonts w:ascii="仿宋_GB2312" w:eastAsia="仿宋_GB2312" w:hAnsi="仿宋_GB2312" w:cs="仿宋_GB2312"/>
          <w:color w:val="000000"/>
          <w:sz w:val="30"/>
        </w:rPr>
      </w:pPr>
    </w:p>
    <w:p w14:paraId="18B1B4B9" w14:textId="77777777" w:rsidR="007D4F04" w:rsidRDefault="007D4F04" w:rsidP="007D4F04">
      <w:pPr>
        <w:spacing w:line="360" w:lineRule="auto"/>
        <w:rPr>
          <w:rFonts w:ascii="仿宋_GB2312" w:eastAsia="仿宋_GB2312" w:hAnsi="仿宋_GB2312" w:cs="仿宋_GB2312"/>
          <w:color w:val="000000"/>
          <w:sz w:val="30"/>
        </w:rPr>
      </w:pPr>
    </w:p>
    <w:p w14:paraId="5C598373" w14:textId="77777777" w:rsidR="007D4F04" w:rsidRDefault="007D4F04" w:rsidP="007D4F04">
      <w:pPr>
        <w:spacing w:line="360" w:lineRule="auto"/>
        <w:rPr>
          <w:rFonts w:ascii="仿宋_GB2312" w:eastAsia="仿宋_GB2312" w:hAnsi="仿宋_GB2312" w:cs="仿宋_GB2312"/>
          <w:color w:val="000000"/>
          <w:sz w:val="30"/>
        </w:rPr>
      </w:pPr>
    </w:p>
    <w:p w14:paraId="427C6C12" w14:textId="77777777" w:rsidR="007D4F04" w:rsidRDefault="007D4F04" w:rsidP="007D4F04">
      <w:pPr>
        <w:spacing w:line="360" w:lineRule="auto"/>
        <w:rPr>
          <w:rFonts w:ascii="仿宋_GB2312" w:eastAsia="仿宋_GB2312" w:hAnsi="仿宋_GB2312" w:cs="仿宋_GB2312"/>
          <w:color w:val="000000"/>
          <w:sz w:val="30"/>
        </w:rPr>
      </w:pPr>
    </w:p>
    <w:p w14:paraId="44BCCEE8" w14:textId="7114B54E" w:rsidR="007D4F04" w:rsidRDefault="007D4F04" w:rsidP="007D4F04">
      <w:pPr>
        <w:spacing w:line="360" w:lineRule="auto"/>
        <w:rPr>
          <w:rFonts w:ascii="仿宋_GB2312" w:eastAsia="仿宋_GB2312" w:hAnsi="仿宋_GB2312" w:cs="仿宋_GB2312"/>
          <w:color w:val="000000"/>
          <w:sz w:val="30"/>
        </w:rPr>
      </w:pPr>
      <w:r>
        <w:rPr>
          <w:rFonts w:ascii="仿宋_GB2312" w:eastAsia="仿宋_GB2312" w:hAnsi="仿宋_GB2312" w:cs="仿宋_GB2312"/>
          <w:color w:val="000000"/>
          <w:sz w:val="30"/>
        </w:rPr>
        <w:lastRenderedPageBreak/>
        <w:t>附件6:</w:t>
      </w:r>
    </w:p>
    <w:p w14:paraId="1A5A765F" w14:textId="77777777" w:rsidR="007D4F04" w:rsidRDefault="007D4F04" w:rsidP="007D4F04">
      <w:pPr>
        <w:keepNext/>
        <w:keepLines/>
        <w:spacing w:after="260" w:line="360" w:lineRule="auto"/>
        <w:jc w:val="center"/>
        <w:rPr>
          <w:rFonts w:ascii="黑体" w:eastAsia="黑体" w:hAnsi="黑体" w:cs="黑体"/>
          <w:sz w:val="30"/>
        </w:rPr>
      </w:pPr>
      <w:r>
        <w:rPr>
          <w:rFonts w:ascii="黑体" w:eastAsia="黑体" w:hAnsi="黑体" w:cs="黑体"/>
          <w:sz w:val="30"/>
        </w:rPr>
        <w:t>绿化养护责任书</w:t>
      </w:r>
    </w:p>
    <w:p w14:paraId="1B7BD70E"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发包人和承包人根据</w:t>
      </w:r>
      <w:r>
        <w:rPr>
          <w:rFonts w:ascii="仿宋_GB2312" w:eastAsia="仿宋_GB2312" w:hAnsi="仿宋_GB2312" w:cs="仿宋_GB2312"/>
          <w:color w:val="000000"/>
          <w:sz w:val="30"/>
        </w:rPr>
        <w:t>《园林绿化养护标准》</w:t>
      </w:r>
      <w:r>
        <w:rPr>
          <w:rFonts w:ascii="仿宋_GB2312" w:eastAsia="仿宋_GB2312" w:hAnsi="仿宋_GB2312" w:cs="仿宋_GB2312"/>
          <w:sz w:val="30"/>
        </w:rPr>
        <w:t>（</w:t>
      </w:r>
      <w:r>
        <w:rPr>
          <w:rFonts w:ascii="仿宋_GB2312" w:eastAsia="仿宋_GB2312" w:hAnsi="仿宋_GB2312" w:cs="仿宋_GB2312"/>
          <w:color w:val="000000"/>
          <w:sz w:val="30"/>
        </w:rPr>
        <w:t>CJJ/T287</w:t>
      </w:r>
      <w:r>
        <w:rPr>
          <w:rFonts w:ascii="仿宋_GB2312" w:eastAsia="仿宋_GB2312" w:hAnsi="仿宋_GB2312" w:cs="仿宋_GB2312"/>
          <w:sz w:val="30"/>
        </w:rPr>
        <w:t>）或</w:t>
      </w:r>
    </w:p>
    <w:p w14:paraId="78F604EE" w14:textId="77777777" w:rsidR="007D4F04" w:rsidRDefault="007D4F04" w:rsidP="007D4F04">
      <w:pPr>
        <w:spacing w:line="360" w:lineRule="auto"/>
        <w:jc w:val="left"/>
        <w:rPr>
          <w:rFonts w:ascii="仿宋_GB2312" w:eastAsia="仿宋_GB2312" w:hAnsi="仿宋_GB2312" w:cs="仿宋_GB2312"/>
          <w:sz w:val="30"/>
          <w:u w:val="single"/>
        </w:rPr>
      </w:pPr>
      <w:r>
        <w:rPr>
          <w:rFonts w:ascii="仿宋_GB2312" w:eastAsia="仿宋_GB2312" w:hAnsi="仿宋_GB2312" w:cs="仿宋_GB2312"/>
          <w:sz w:val="30"/>
          <w:u w:val="single"/>
        </w:rPr>
        <w:t xml:space="preserve">                    </w:t>
      </w:r>
      <w:r>
        <w:rPr>
          <w:rFonts w:ascii="仿宋_GB2312" w:eastAsia="仿宋_GB2312" w:hAnsi="仿宋_GB2312" w:cs="仿宋_GB2312"/>
          <w:sz w:val="30"/>
        </w:rPr>
        <w:t>（地方标准）</w:t>
      </w:r>
      <w:r>
        <w:rPr>
          <w:rFonts w:ascii="仿宋_GB2312" w:eastAsia="仿宋_GB2312" w:hAnsi="仿宋_GB2312" w:cs="仿宋_GB2312"/>
          <w:color w:val="000000"/>
          <w:sz w:val="30"/>
        </w:rPr>
        <w:t>等相关规定</w:t>
      </w:r>
      <w:r>
        <w:rPr>
          <w:rFonts w:ascii="仿宋_GB2312" w:eastAsia="仿宋_GB2312" w:hAnsi="仿宋_GB2312" w:cs="仿宋_GB2312"/>
          <w:sz w:val="30"/>
        </w:rPr>
        <w:t>，经协商一致就</w:t>
      </w:r>
      <w:r>
        <w:rPr>
          <w:rFonts w:ascii="仿宋_GB2312" w:eastAsia="仿宋_GB2312" w:hAnsi="仿宋_GB2312" w:cs="仿宋_GB2312"/>
          <w:sz w:val="30"/>
          <w:u w:val="single"/>
        </w:rPr>
        <w:t xml:space="preserve">                   </w:t>
      </w:r>
    </w:p>
    <w:p w14:paraId="11281E4B" w14:textId="77777777" w:rsidR="007D4F04" w:rsidRDefault="007D4F04" w:rsidP="007D4F04">
      <w:pPr>
        <w:spacing w:line="360" w:lineRule="auto"/>
        <w:jc w:val="left"/>
        <w:rPr>
          <w:rFonts w:ascii="仿宋_GB2312" w:eastAsia="仿宋_GB2312" w:hAnsi="仿宋_GB2312" w:cs="仿宋_GB2312"/>
          <w:sz w:val="30"/>
        </w:rPr>
      </w:pPr>
      <w:r>
        <w:rPr>
          <w:rFonts w:ascii="仿宋_GB2312" w:eastAsia="仿宋_GB2312" w:hAnsi="仿宋_GB2312" w:cs="仿宋_GB2312"/>
          <w:sz w:val="30"/>
          <w:u w:val="single"/>
        </w:rPr>
        <w:t xml:space="preserve">                    </w:t>
      </w:r>
      <w:r>
        <w:rPr>
          <w:rFonts w:ascii="仿宋_GB2312" w:eastAsia="仿宋_GB2312" w:hAnsi="仿宋_GB2312" w:cs="仿宋_GB2312"/>
          <w:sz w:val="30"/>
        </w:rPr>
        <w:t>（工程全称）签订绿化养护责任书。</w:t>
      </w:r>
    </w:p>
    <w:p w14:paraId="4B1ED23A" w14:textId="77777777" w:rsidR="007D4F04" w:rsidRDefault="007D4F04" w:rsidP="007D4F04">
      <w:pPr>
        <w:spacing w:line="360" w:lineRule="auto"/>
        <w:ind w:firstLine="600"/>
        <w:rPr>
          <w:rFonts w:ascii="仿宋_GB2312" w:eastAsia="仿宋_GB2312" w:hAnsi="仿宋_GB2312" w:cs="仿宋_GB2312"/>
          <w:b/>
          <w:sz w:val="30"/>
        </w:rPr>
      </w:pPr>
      <w:r>
        <w:rPr>
          <w:rFonts w:ascii="仿宋_GB2312" w:eastAsia="仿宋_GB2312" w:hAnsi="仿宋_GB2312" w:cs="仿宋_GB2312"/>
          <w:b/>
          <w:sz w:val="30"/>
        </w:rPr>
        <w:t>一、责任范围和内容</w:t>
      </w:r>
    </w:p>
    <w:p w14:paraId="7873D0A3"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承包人在绿化养护期内，按照有关法律规定和合同约定，承担施工范围内的绿化养护责任。</w:t>
      </w:r>
    </w:p>
    <w:p w14:paraId="0E17E7B1" w14:textId="77777777" w:rsidR="007D4F04" w:rsidRDefault="007D4F04" w:rsidP="007D4F04">
      <w:pPr>
        <w:spacing w:line="360" w:lineRule="auto"/>
        <w:ind w:firstLine="600"/>
        <w:rPr>
          <w:rFonts w:ascii="仿宋_GB2312" w:eastAsia="仿宋_GB2312" w:hAnsi="仿宋_GB2312" w:cs="仿宋_GB2312"/>
          <w:sz w:val="30"/>
          <w:u w:val="single"/>
        </w:rPr>
      </w:pPr>
      <w:r>
        <w:rPr>
          <w:rFonts w:ascii="仿宋_GB2312" w:eastAsia="仿宋_GB2312" w:hAnsi="仿宋_GB2312" w:cs="仿宋_GB2312"/>
          <w:sz w:val="30"/>
        </w:rPr>
        <w:t>内容包括对养护范围内植物采取的整形修剪、松土除草、灌溉与排水、施肥、有害生物防治、改植与补植、绿地防护（如防台风、防寒）等技术措施；</w:t>
      </w:r>
      <w:r>
        <w:rPr>
          <w:rFonts w:ascii="仿宋_GB2312" w:eastAsia="仿宋_GB2312" w:hAnsi="仿宋_GB2312" w:cs="仿宋_GB2312"/>
          <w:color w:val="000000"/>
          <w:sz w:val="30"/>
        </w:rPr>
        <w:t>其他内容</w:t>
      </w:r>
      <w:r>
        <w:rPr>
          <w:rFonts w:ascii="仿宋_GB2312" w:eastAsia="仿宋_GB2312" w:hAnsi="仿宋_GB2312" w:cs="仿宋_GB2312"/>
          <w:sz w:val="30"/>
        </w:rPr>
        <w:t>双方约定如下：</w:t>
      </w:r>
      <w:r>
        <w:rPr>
          <w:rFonts w:ascii="仿宋_GB2312" w:eastAsia="仿宋_GB2312" w:hAnsi="仿宋_GB2312" w:cs="仿宋_GB2312"/>
          <w:sz w:val="30"/>
          <w:u w:val="single"/>
        </w:rPr>
        <w:t xml:space="preserve">          </w:t>
      </w:r>
    </w:p>
    <w:p w14:paraId="4620291F" w14:textId="77777777" w:rsidR="007D4F04" w:rsidRDefault="007D4F04" w:rsidP="007D4F04">
      <w:pPr>
        <w:spacing w:line="360" w:lineRule="auto"/>
        <w:rPr>
          <w:rFonts w:ascii="仿宋_GB2312" w:eastAsia="仿宋_GB2312" w:hAnsi="仿宋_GB2312" w:cs="仿宋_GB2312"/>
          <w:sz w:val="30"/>
          <w:u w:val="single"/>
        </w:rPr>
      </w:pP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5AD67076" w14:textId="77777777" w:rsidR="007D4F04" w:rsidRDefault="007D4F04" w:rsidP="007D4F04">
      <w:pPr>
        <w:spacing w:line="360" w:lineRule="auto"/>
        <w:ind w:firstLine="600"/>
        <w:rPr>
          <w:rFonts w:ascii="仿宋_GB2312" w:eastAsia="仿宋_GB2312" w:hAnsi="仿宋_GB2312" w:cs="仿宋_GB2312"/>
          <w:b/>
          <w:sz w:val="30"/>
        </w:rPr>
      </w:pPr>
      <w:r>
        <w:rPr>
          <w:rFonts w:ascii="仿宋_GB2312" w:eastAsia="仿宋_GB2312" w:hAnsi="仿宋_GB2312" w:cs="仿宋_GB2312"/>
          <w:b/>
          <w:sz w:val="30"/>
        </w:rPr>
        <w:t>二、养护标准</w:t>
      </w:r>
    </w:p>
    <w:p w14:paraId="6FA555C7" w14:textId="77777777" w:rsidR="007D4F04" w:rsidRDefault="007D4F04" w:rsidP="007D4F04">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绿化养护质量按照《园林绿化养护标准》（CJJ/T287）或</w:t>
      </w:r>
    </w:p>
    <w:p w14:paraId="34D89740" w14:textId="77777777" w:rsidR="007D4F04" w:rsidRDefault="007D4F04" w:rsidP="007D4F04">
      <w:pPr>
        <w:spacing w:line="360" w:lineRule="auto"/>
        <w:rPr>
          <w:rFonts w:ascii="Times New Roman" w:eastAsia="Times New Roman" w:hAnsi="Times New Roman" w:cs="Times New Roman"/>
          <w:color w:val="000000"/>
          <w:sz w:val="30"/>
        </w:rPr>
      </w:pPr>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（地方标准）中</w:t>
      </w:r>
      <w:r>
        <w:rPr>
          <w:rFonts w:ascii="Times New Roman" w:eastAsia="Times New Roman" w:hAnsi="Times New Roman" w:cs="Times New Roman"/>
          <w:color w:val="000000"/>
          <w:sz w:val="30"/>
          <w:u w:val="single"/>
        </w:rPr>
        <w:t xml:space="preserve">    </w:t>
      </w:r>
      <w:r>
        <w:rPr>
          <w:rFonts w:ascii="仿宋_GB2312" w:eastAsia="仿宋_GB2312" w:hAnsi="仿宋_GB2312" w:cs="仿宋_GB2312"/>
          <w:color w:val="000000"/>
          <w:sz w:val="30"/>
        </w:rPr>
        <w:t>级标准。</w:t>
      </w:r>
    </w:p>
    <w:p w14:paraId="742F31B6" w14:textId="77777777" w:rsidR="007D4F04" w:rsidRDefault="007D4F04" w:rsidP="007D4F04">
      <w:pPr>
        <w:spacing w:line="360" w:lineRule="auto"/>
        <w:ind w:firstLine="600"/>
        <w:rPr>
          <w:rFonts w:ascii="仿宋_GB2312" w:eastAsia="仿宋_GB2312" w:hAnsi="仿宋_GB2312" w:cs="仿宋_GB2312"/>
          <w:b/>
          <w:sz w:val="30"/>
        </w:rPr>
      </w:pPr>
      <w:r>
        <w:rPr>
          <w:rFonts w:ascii="仿宋_GB2312" w:eastAsia="仿宋_GB2312" w:hAnsi="仿宋_GB2312" w:cs="仿宋_GB2312"/>
          <w:b/>
          <w:sz w:val="30"/>
        </w:rPr>
        <w:t>三、考核标准</w:t>
      </w:r>
    </w:p>
    <w:p w14:paraId="51930D8D" w14:textId="77777777" w:rsidR="007D4F04" w:rsidRDefault="007D4F04" w:rsidP="007D4F04">
      <w:pPr>
        <w:spacing w:line="360" w:lineRule="auto"/>
        <w:ind w:firstLine="567"/>
        <w:rPr>
          <w:rFonts w:ascii="仿宋_GB2312" w:eastAsia="仿宋_GB2312" w:hAnsi="仿宋_GB2312" w:cs="仿宋_GB2312"/>
          <w:sz w:val="30"/>
        </w:rPr>
      </w:pPr>
      <w:r>
        <w:rPr>
          <w:rFonts w:ascii="宋体" w:eastAsia="宋体" w:hAnsi="宋体" w:cs="宋体"/>
          <w:color w:val="000000"/>
          <w:sz w:val="30"/>
        </w:rPr>
        <w:t>由发包人按</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（国家标准行业标准地方标准）中</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级标准进行考核，相关费用从质量保证金中扣除。</w:t>
      </w:r>
    </w:p>
    <w:p w14:paraId="117BAC92" w14:textId="77777777" w:rsidR="007D4F04" w:rsidRDefault="007D4F04" w:rsidP="007D4F04">
      <w:pPr>
        <w:spacing w:line="360" w:lineRule="auto"/>
        <w:ind w:firstLine="600"/>
        <w:rPr>
          <w:rFonts w:ascii="仿宋_GB2312" w:eastAsia="仿宋_GB2312" w:hAnsi="仿宋_GB2312" w:cs="仿宋_GB2312"/>
          <w:b/>
          <w:sz w:val="30"/>
        </w:rPr>
      </w:pPr>
      <w:r>
        <w:rPr>
          <w:rFonts w:ascii="仿宋_GB2312" w:eastAsia="仿宋_GB2312" w:hAnsi="仿宋_GB2312" w:cs="仿宋_GB2312"/>
          <w:b/>
          <w:sz w:val="30"/>
        </w:rPr>
        <w:t>四、绿化养护期</w:t>
      </w:r>
    </w:p>
    <w:p w14:paraId="5098286B" w14:textId="77777777" w:rsidR="007D4F04" w:rsidRDefault="007D4F04" w:rsidP="007D4F04">
      <w:pPr>
        <w:spacing w:line="360" w:lineRule="auto"/>
        <w:ind w:firstLine="600"/>
        <w:rPr>
          <w:rFonts w:ascii="仿宋_GB2312" w:eastAsia="仿宋_GB2312" w:hAnsi="仿宋_GB2312" w:cs="仿宋_GB2312"/>
          <w:color w:val="31849B"/>
          <w:sz w:val="30"/>
        </w:rPr>
      </w:pPr>
      <w:r>
        <w:rPr>
          <w:rFonts w:ascii="宋体" w:eastAsia="宋体" w:hAnsi="宋体" w:cs="宋体"/>
          <w:color w:val="000000"/>
          <w:sz w:val="30"/>
        </w:rPr>
        <w:t>绿化养护期</w:t>
      </w:r>
      <w:r>
        <w:rPr>
          <w:rFonts w:ascii="Times New Roman" w:eastAsia="Times New Roman" w:hAnsi="Times New Roman" w:cs="Times New Roman"/>
          <w:color w:val="000000"/>
          <w:sz w:val="30"/>
          <w:u w:val="single"/>
        </w:rPr>
        <w:t xml:space="preserve">    </w:t>
      </w:r>
      <w:r>
        <w:rPr>
          <w:rFonts w:ascii="宋体" w:eastAsia="宋体" w:hAnsi="宋体" w:cs="宋体"/>
          <w:color w:val="000000"/>
          <w:sz w:val="30"/>
        </w:rPr>
        <w:t>个月</w:t>
      </w:r>
      <w:r>
        <w:rPr>
          <w:rFonts w:ascii="仿宋_GB2312" w:eastAsia="仿宋_GB2312" w:hAnsi="仿宋_GB2312" w:cs="仿宋_GB2312"/>
          <w:sz w:val="30"/>
        </w:rPr>
        <w:t>，</w:t>
      </w:r>
      <w:r>
        <w:rPr>
          <w:rFonts w:ascii="仿宋_GB2312" w:eastAsia="仿宋_GB2312" w:hAnsi="仿宋_GB2312" w:cs="仿宋_GB2312"/>
          <w:color w:val="000000"/>
          <w:sz w:val="30"/>
        </w:rPr>
        <w:t>从工程竣工验收合格之日起计算</w:t>
      </w:r>
      <w:r>
        <w:rPr>
          <w:rFonts w:ascii="仿宋_GB2312" w:eastAsia="仿宋_GB2312" w:hAnsi="仿宋_GB2312" w:cs="仿宋_GB2312"/>
          <w:sz w:val="30"/>
        </w:rPr>
        <w:t>。</w:t>
      </w:r>
    </w:p>
    <w:p w14:paraId="7853605E" w14:textId="77777777" w:rsidR="007D4F04" w:rsidRDefault="007D4F04" w:rsidP="007D4F04">
      <w:pPr>
        <w:spacing w:line="360" w:lineRule="auto"/>
        <w:ind w:firstLine="600"/>
        <w:rPr>
          <w:rFonts w:ascii="仿宋_GB2312" w:eastAsia="仿宋_GB2312" w:hAnsi="仿宋_GB2312" w:cs="仿宋_GB2312"/>
          <w:b/>
          <w:sz w:val="30"/>
        </w:rPr>
      </w:pPr>
      <w:r>
        <w:rPr>
          <w:rFonts w:ascii="仿宋_GB2312" w:eastAsia="仿宋_GB2312" w:hAnsi="仿宋_GB2312" w:cs="仿宋_GB2312"/>
          <w:b/>
          <w:sz w:val="30"/>
        </w:rPr>
        <w:t>五、养护责任</w:t>
      </w:r>
    </w:p>
    <w:p w14:paraId="31A4EBA3" w14:textId="77777777" w:rsidR="007D4F04" w:rsidRDefault="007D4F04" w:rsidP="007D4F04">
      <w:pPr>
        <w:spacing w:line="360" w:lineRule="auto"/>
        <w:ind w:left="105" w:firstLine="600"/>
        <w:rPr>
          <w:rFonts w:ascii="仿宋_GB2312" w:eastAsia="仿宋_GB2312" w:hAnsi="仿宋_GB2312" w:cs="仿宋_GB2312"/>
          <w:sz w:val="30"/>
        </w:rPr>
      </w:pPr>
      <w:r>
        <w:rPr>
          <w:rFonts w:ascii="仿宋_GB2312" w:eastAsia="仿宋_GB2312" w:hAnsi="仿宋_GB2312" w:cs="仿宋_GB2312"/>
          <w:sz w:val="30"/>
        </w:rPr>
        <w:lastRenderedPageBreak/>
        <w:t>1．为确保养护质量，承包人应安排专业队伍和人员进行养护管理。</w:t>
      </w:r>
    </w:p>
    <w:p w14:paraId="1EF09EDD" w14:textId="77777777" w:rsidR="007D4F04" w:rsidRDefault="007D4F04" w:rsidP="007D4F04">
      <w:pPr>
        <w:spacing w:line="360" w:lineRule="auto"/>
        <w:ind w:left="105" w:firstLine="600"/>
        <w:rPr>
          <w:rFonts w:ascii="仿宋_GB2312" w:eastAsia="仿宋_GB2312" w:hAnsi="仿宋_GB2312" w:cs="仿宋_GB2312"/>
          <w:sz w:val="30"/>
        </w:rPr>
      </w:pPr>
      <w:r>
        <w:rPr>
          <w:rFonts w:ascii="仿宋_GB2312" w:eastAsia="仿宋_GB2312" w:hAnsi="仿宋_GB2312" w:cs="仿宋_GB2312"/>
          <w:sz w:val="30"/>
        </w:rPr>
        <w:t>2．承包人在养护过程中应采取安全措施，避免造成对第三方人身和财产的损害。因承包人操作不当、管理不善而造成人身伤害或财产损失的，由承包人承担。发生紧急事故需处置的，承包人在接到事故通知后，应当立即到达事故现场处置。</w:t>
      </w:r>
    </w:p>
    <w:p w14:paraId="100B452D" w14:textId="77777777" w:rsidR="007D4F04" w:rsidRDefault="007D4F04" w:rsidP="007D4F04">
      <w:pPr>
        <w:spacing w:line="360" w:lineRule="auto"/>
        <w:ind w:left="105" w:firstLine="600"/>
        <w:rPr>
          <w:rFonts w:ascii="Times New Roman" w:eastAsia="Times New Roman" w:hAnsi="Times New Roman" w:cs="Times New Roman"/>
          <w:color w:val="000000"/>
          <w:sz w:val="30"/>
        </w:rPr>
      </w:pPr>
      <w:r>
        <w:rPr>
          <w:rFonts w:ascii="仿宋_GB2312" w:eastAsia="仿宋_GB2312" w:hAnsi="仿宋_GB2312" w:cs="仿宋_GB2312"/>
          <w:sz w:val="30"/>
        </w:rPr>
        <w:t>3．</w:t>
      </w:r>
      <w:r>
        <w:rPr>
          <w:rFonts w:ascii="仿宋_GB2312" w:eastAsia="仿宋_GB2312" w:hAnsi="仿宋_GB2312" w:cs="仿宋_GB2312"/>
          <w:color w:val="000000"/>
          <w:sz w:val="30"/>
        </w:rPr>
        <w:t>苗木成活率按合同约定执行，发生苗木等植物材料死亡，须按原设计品种和规格及时更换，更换费用由承包人承担。</w:t>
      </w:r>
    </w:p>
    <w:p w14:paraId="1B698E5D" w14:textId="77777777" w:rsidR="007D4F04" w:rsidRDefault="007D4F04" w:rsidP="007D4F04">
      <w:pPr>
        <w:spacing w:line="360" w:lineRule="auto"/>
        <w:ind w:left="105" w:firstLine="600"/>
        <w:rPr>
          <w:rFonts w:ascii="Times New Roman" w:eastAsia="Times New Roman" w:hAnsi="Times New Roman" w:cs="Times New Roman"/>
          <w:color w:val="000000"/>
          <w:sz w:val="30"/>
        </w:rPr>
      </w:pPr>
      <w:r>
        <w:rPr>
          <w:rFonts w:ascii="仿宋_GB2312" w:eastAsia="仿宋_GB2312" w:hAnsi="仿宋_GB2312" w:cs="仿宋_GB2312"/>
          <w:sz w:val="30"/>
        </w:rPr>
        <w:t>4．绿化养护期满后，由发包人组织验收。</w:t>
      </w:r>
    </w:p>
    <w:p w14:paraId="3B875669" w14:textId="77777777" w:rsidR="007D4F04" w:rsidRDefault="007D4F04" w:rsidP="007D4F04">
      <w:pPr>
        <w:spacing w:line="360" w:lineRule="auto"/>
        <w:ind w:left="105" w:firstLine="600"/>
        <w:rPr>
          <w:rFonts w:ascii="Times New Roman" w:eastAsia="Times New Roman" w:hAnsi="Times New Roman" w:cs="Times New Roman"/>
          <w:color w:val="000000"/>
          <w:sz w:val="30"/>
          <w:u w:val="single"/>
        </w:rPr>
      </w:pPr>
      <w:r>
        <w:rPr>
          <w:rFonts w:ascii="仿宋_GB2312" w:eastAsia="仿宋_GB2312" w:hAnsi="仿宋_GB2312" w:cs="仿宋_GB2312"/>
          <w:sz w:val="30"/>
        </w:rPr>
        <w:t>5．</w:t>
      </w:r>
      <w:r>
        <w:rPr>
          <w:rFonts w:ascii="仿宋_GB2312" w:eastAsia="仿宋_GB2312" w:hAnsi="仿宋_GB2312" w:cs="仿宋_GB2312"/>
          <w:color w:val="000000"/>
          <w:sz w:val="30"/>
        </w:rPr>
        <w:t>其他责任约定：</w:t>
      </w:r>
      <w:r>
        <w:rPr>
          <w:rFonts w:ascii="Times New Roman" w:eastAsia="Times New Roman" w:hAnsi="Times New Roman" w:cs="Times New Roman"/>
          <w:color w:val="000000"/>
          <w:sz w:val="30"/>
          <w:u w:val="single"/>
        </w:rPr>
        <w:t xml:space="preserve">                                  </w:t>
      </w:r>
    </w:p>
    <w:p w14:paraId="520ABEB4" w14:textId="77777777" w:rsidR="007D4F04" w:rsidRDefault="007D4F04" w:rsidP="007D4F04">
      <w:pPr>
        <w:spacing w:line="360" w:lineRule="auto"/>
        <w:rPr>
          <w:rFonts w:ascii="仿宋_GB2312" w:eastAsia="仿宋_GB2312" w:hAnsi="仿宋_GB2312" w:cs="仿宋_GB2312"/>
          <w:sz w:val="30"/>
        </w:rPr>
      </w:pPr>
      <w:r>
        <w:rPr>
          <w:rFonts w:ascii="仿宋_GB2312" w:eastAsia="仿宋_GB2312" w:hAnsi="仿宋_GB2312" w:cs="仿宋_GB2312"/>
          <w:sz w:val="30"/>
          <w:u w:val="single"/>
        </w:rPr>
        <w:t xml:space="preserve">                                                       </w:t>
      </w:r>
      <w:r>
        <w:rPr>
          <w:rFonts w:ascii="仿宋_GB2312" w:eastAsia="仿宋_GB2312" w:hAnsi="仿宋_GB2312" w:cs="仿宋_GB2312"/>
          <w:color w:val="000000"/>
          <w:sz w:val="30"/>
        </w:rPr>
        <w:t>。</w:t>
      </w:r>
    </w:p>
    <w:p w14:paraId="0142E0F4" w14:textId="77777777" w:rsidR="007D4F04" w:rsidRDefault="007D4F04" w:rsidP="007D4F04">
      <w:pPr>
        <w:spacing w:line="360" w:lineRule="auto"/>
        <w:ind w:firstLine="600"/>
        <w:rPr>
          <w:rFonts w:ascii="仿宋_GB2312" w:eastAsia="仿宋_GB2312" w:hAnsi="仿宋_GB2312" w:cs="仿宋_GB2312"/>
          <w:b/>
          <w:sz w:val="30"/>
        </w:rPr>
      </w:pPr>
      <w:r>
        <w:rPr>
          <w:rFonts w:ascii="仿宋_GB2312" w:eastAsia="仿宋_GB2312" w:hAnsi="仿宋_GB2312" w:cs="仿宋_GB2312"/>
          <w:b/>
          <w:sz w:val="30"/>
        </w:rPr>
        <w:t>六、养护费用</w:t>
      </w:r>
    </w:p>
    <w:p w14:paraId="7DBC90C8"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养护费用由承包人承担。</w:t>
      </w:r>
    </w:p>
    <w:p w14:paraId="460B45F0" w14:textId="77777777" w:rsidR="007D4F04" w:rsidRDefault="007D4F04" w:rsidP="007D4F04">
      <w:pPr>
        <w:spacing w:line="360" w:lineRule="auto"/>
        <w:jc w:val="left"/>
        <w:rPr>
          <w:rFonts w:ascii="仿宋_GB2312" w:eastAsia="仿宋_GB2312" w:hAnsi="仿宋_GB2312" w:cs="仿宋_GB2312"/>
          <w:sz w:val="30"/>
        </w:rPr>
      </w:pPr>
      <w:r>
        <w:rPr>
          <w:rFonts w:ascii="仿宋_GB2312" w:eastAsia="仿宋_GB2312" w:hAnsi="仿宋_GB2312" w:cs="仿宋_GB2312"/>
          <w:b/>
          <w:sz w:val="30"/>
        </w:rPr>
        <w:t xml:space="preserve">    七、其他约定</w:t>
      </w:r>
      <w:r>
        <w:rPr>
          <w:rFonts w:ascii="仿宋_GB2312" w:eastAsia="仿宋_GB2312" w:hAnsi="仿宋_GB2312" w:cs="仿宋_GB2312"/>
          <w:sz w:val="30"/>
        </w:rPr>
        <w:t>：</w:t>
      </w:r>
      <w:r>
        <w:rPr>
          <w:rFonts w:ascii="仿宋_GB2312" w:eastAsia="仿宋_GB2312" w:hAnsi="仿宋_GB2312" w:cs="仿宋_GB2312"/>
          <w:sz w:val="30"/>
          <w:u w:val="single"/>
        </w:rPr>
        <w:t xml:space="preserve">                                      </w:t>
      </w:r>
    </w:p>
    <w:p w14:paraId="3986E22D" w14:textId="77777777" w:rsidR="007D4F04" w:rsidRDefault="007D4F04" w:rsidP="007D4F04">
      <w:pPr>
        <w:spacing w:line="360" w:lineRule="auto"/>
        <w:jc w:val="left"/>
        <w:rPr>
          <w:rFonts w:ascii="仿宋_GB2312" w:eastAsia="仿宋_GB2312" w:hAnsi="仿宋_GB2312" w:cs="仿宋_GB2312"/>
          <w:sz w:val="30"/>
        </w:rPr>
      </w:pPr>
      <w:r>
        <w:rPr>
          <w:rFonts w:ascii="仿宋_GB2312" w:eastAsia="仿宋_GB2312" w:hAnsi="仿宋_GB2312" w:cs="仿宋_GB2312"/>
          <w:sz w:val="30"/>
          <w:u w:val="single"/>
        </w:rPr>
        <w:t xml:space="preserve">                                                       </w:t>
      </w:r>
      <w:r>
        <w:rPr>
          <w:rFonts w:ascii="仿宋_GB2312" w:eastAsia="仿宋_GB2312" w:hAnsi="仿宋_GB2312" w:cs="仿宋_GB2312"/>
          <w:sz w:val="30"/>
        </w:rPr>
        <w:t>。</w:t>
      </w:r>
    </w:p>
    <w:p w14:paraId="069FB7F6" w14:textId="77777777" w:rsidR="007D4F04" w:rsidRDefault="007D4F04" w:rsidP="007D4F04">
      <w:pPr>
        <w:spacing w:line="360" w:lineRule="auto"/>
        <w:ind w:left="105" w:firstLine="600"/>
        <w:rPr>
          <w:rFonts w:ascii="仿宋_GB2312" w:eastAsia="仿宋_GB2312" w:hAnsi="仿宋_GB2312" w:cs="仿宋_GB2312"/>
          <w:sz w:val="30"/>
        </w:rPr>
      </w:pPr>
      <w:r>
        <w:rPr>
          <w:rFonts w:ascii="仿宋_GB2312" w:eastAsia="仿宋_GB2312" w:hAnsi="仿宋_GB2312" w:cs="仿宋_GB2312"/>
          <w:sz w:val="30"/>
        </w:rPr>
        <w:t>绿化养护责任书由发包人、承包人在工程竣工验收前共同签署，作为施工合同附件，其有效期限至绿化养护期满。</w:t>
      </w:r>
    </w:p>
    <w:p w14:paraId="38610327" w14:textId="77777777" w:rsidR="007D4F04" w:rsidRDefault="007D4F04" w:rsidP="007D4F04">
      <w:pPr>
        <w:spacing w:line="360" w:lineRule="auto"/>
        <w:rPr>
          <w:rFonts w:ascii="仿宋_GB2312" w:eastAsia="仿宋_GB2312" w:hAnsi="仿宋_GB2312" w:cs="仿宋_GB2312"/>
          <w:sz w:val="30"/>
        </w:rPr>
      </w:pPr>
    </w:p>
    <w:p w14:paraId="7CC2BE24" w14:textId="77777777" w:rsidR="007D4F04" w:rsidRDefault="007D4F04" w:rsidP="007D4F04">
      <w:pPr>
        <w:spacing w:line="360" w:lineRule="auto"/>
        <w:rPr>
          <w:rFonts w:ascii="Times New Roman" w:eastAsia="Times New Roman" w:hAnsi="Times New Roman" w:cs="Times New Roman"/>
        </w:rPr>
      </w:pPr>
    </w:p>
    <w:p w14:paraId="56055626" w14:textId="77777777" w:rsidR="007D4F04" w:rsidRDefault="007D4F04" w:rsidP="007D4F04">
      <w:pPr>
        <w:spacing w:line="360" w:lineRule="auto"/>
        <w:jc w:val="left"/>
        <w:rPr>
          <w:rFonts w:ascii="Times New Roman" w:eastAsia="Times New Roman" w:hAnsi="Times New Roman" w:cs="Times New Roman"/>
          <w:b/>
          <w:color w:val="000000"/>
          <w:sz w:val="32"/>
        </w:rPr>
      </w:pPr>
    </w:p>
    <w:p w14:paraId="25C6DF60" w14:textId="77777777" w:rsidR="007D4F04" w:rsidRDefault="007D4F04" w:rsidP="007D4F04">
      <w:pPr>
        <w:spacing w:line="360" w:lineRule="auto"/>
        <w:rPr>
          <w:rFonts w:ascii="Times New Roman" w:eastAsia="Times New Roman" w:hAnsi="Times New Roman" w:cs="Times New Roman"/>
        </w:rPr>
      </w:pPr>
    </w:p>
    <w:p w14:paraId="59742B1C" w14:textId="77777777" w:rsidR="007D4F04" w:rsidRDefault="007D4F04" w:rsidP="007D4F04">
      <w:pPr>
        <w:rPr>
          <w:rFonts w:ascii="仿宋_GB2312" w:eastAsia="仿宋_GB2312" w:hAnsi="仿宋_GB2312" w:cs="仿宋_GB2312"/>
          <w:sz w:val="30"/>
        </w:rPr>
      </w:pPr>
    </w:p>
    <w:p w14:paraId="58A6A4B7" w14:textId="77777777" w:rsidR="007D4F04" w:rsidRDefault="007D4F04" w:rsidP="007D4F04">
      <w:pPr>
        <w:rPr>
          <w:rFonts w:ascii="仿宋_GB2312" w:eastAsia="仿宋_GB2312" w:hAnsi="仿宋_GB2312" w:cs="仿宋_GB2312"/>
          <w:sz w:val="30"/>
        </w:rPr>
      </w:pPr>
    </w:p>
    <w:p w14:paraId="7B66A683" w14:textId="77777777" w:rsidR="007D4F04" w:rsidRDefault="007D4F04" w:rsidP="007D4F04">
      <w:pPr>
        <w:spacing w:line="360" w:lineRule="auto"/>
        <w:rPr>
          <w:rFonts w:ascii="仿宋_GB2312" w:eastAsia="仿宋_GB2312" w:hAnsi="仿宋_GB2312" w:cs="仿宋_GB2312"/>
          <w:color w:val="000000"/>
          <w:sz w:val="30"/>
        </w:rPr>
      </w:pPr>
      <w:r>
        <w:rPr>
          <w:rFonts w:ascii="仿宋_GB2312" w:eastAsia="仿宋_GB2312" w:hAnsi="仿宋_GB2312" w:cs="仿宋_GB2312"/>
          <w:color w:val="000000"/>
          <w:sz w:val="30"/>
        </w:rPr>
        <w:lastRenderedPageBreak/>
        <w:t>附件7：</w:t>
      </w:r>
    </w:p>
    <w:p w14:paraId="2C0EE8AD" w14:textId="77777777" w:rsidR="007D4F04" w:rsidRDefault="007D4F04" w:rsidP="007D4F04">
      <w:pPr>
        <w:keepNext/>
        <w:keepLines/>
        <w:spacing w:after="260" w:line="360" w:lineRule="auto"/>
        <w:jc w:val="center"/>
        <w:rPr>
          <w:rFonts w:ascii="黑体" w:eastAsia="黑体" w:hAnsi="黑体" w:cs="黑体"/>
          <w:sz w:val="30"/>
        </w:rPr>
      </w:pPr>
      <w:r>
        <w:rPr>
          <w:rFonts w:ascii="黑体" w:eastAsia="黑体" w:hAnsi="黑体" w:cs="黑体"/>
          <w:sz w:val="30"/>
        </w:rPr>
        <w:t>工程质量保修书</w:t>
      </w:r>
    </w:p>
    <w:p w14:paraId="5300FCB4" w14:textId="77777777" w:rsidR="007D4F04" w:rsidRDefault="007D4F04" w:rsidP="007D4F04">
      <w:pPr>
        <w:spacing w:line="360" w:lineRule="auto"/>
        <w:ind w:firstLine="600"/>
        <w:rPr>
          <w:rFonts w:ascii="仿宋_GB2312" w:eastAsia="仿宋_GB2312" w:hAnsi="仿宋_GB2312" w:cs="仿宋_GB2312"/>
          <w:sz w:val="30"/>
          <w:u w:val="single"/>
        </w:rPr>
      </w:pPr>
      <w:r>
        <w:rPr>
          <w:rFonts w:ascii="仿宋_GB2312" w:eastAsia="仿宋_GB2312" w:hAnsi="仿宋_GB2312" w:cs="仿宋_GB2312"/>
          <w:sz w:val="30"/>
        </w:rPr>
        <w:t>发包人和承包人根据《中华人民共和国建筑法》《建设工程质量管理条例》和《园林绿化工程施工及验收规范》（CJJ82）以及</w:t>
      </w:r>
      <w:r>
        <w:rPr>
          <w:rFonts w:ascii="仿宋_GB2312" w:eastAsia="仿宋_GB2312" w:hAnsi="仿宋_GB2312" w:cs="仿宋_GB2312"/>
          <w:sz w:val="30"/>
          <w:u w:val="single"/>
        </w:rPr>
        <w:t xml:space="preserve">            </w:t>
      </w:r>
      <w:r>
        <w:rPr>
          <w:rFonts w:ascii="仿宋_GB2312" w:eastAsia="仿宋_GB2312" w:hAnsi="仿宋_GB2312" w:cs="仿宋_GB2312"/>
          <w:sz w:val="30"/>
        </w:rPr>
        <w:t>（地方标准），经协商一致就</w:t>
      </w:r>
      <w:r>
        <w:rPr>
          <w:rFonts w:ascii="仿宋_GB2312" w:eastAsia="仿宋_GB2312" w:hAnsi="仿宋_GB2312" w:cs="仿宋_GB2312"/>
          <w:sz w:val="30"/>
          <w:u w:val="single"/>
        </w:rPr>
        <w:t xml:space="preserve">                </w:t>
      </w:r>
    </w:p>
    <w:p w14:paraId="67EB66A5" w14:textId="77777777" w:rsidR="007D4F04" w:rsidRDefault="007D4F04" w:rsidP="007D4F04">
      <w:pPr>
        <w:spacing w:line="360" w:lineRule="auto"/>
        <w:rPr>
          <w:rFonts w:ascii="仿宋_GB2312" w:eastAsia="仿宋_GB2312" w:hAnsi="仿宋_GB2312" w:cs="仿宋_GB2312"/>
          <w:sz w:val="30"/>
        </w:rPr>
      </w:pPr>
      <w:r>
        <w:rPr>
          <w:rFonts w:ascii="仿宋_GB2312" w:eastAsia="仿宋_GB2312" w:hAnsi="仿宋_GB2312" w:cs="仿宋_GB2312"/>
          <w:sz w:val="30"/>
        </w:rPr>
        <w:t>（工程名称）签订工程质量保修书。</w:t>
      </w:r>
    </w:p>
    <w:p w14:paraId="4CCDBF4D" w14:textId="77777777" w:rsidR="007D4F04" w:rsidRDefault="007D4F04" w:rsidP="007D4F04">
      <w:pPr>
        <w:spacing w:line="360" w:lineRule="auto"/>
        <w:ind w:firstLine="600"/>
        <w:rPr>
          <w:rFonts w:ascii="仿宋_GB2312" w:eastAsia="仿宋_GB2312" w:hAnsi="仿宋_GB2312" w:cs="仿宋_GB2312"/>
          <w:b/>
          <w:sz w:val="30"/>
        </w:rPr>
      </w:pPr>
      <w:r>
        <w:rPr>
          <w:rFonts w:ascii="仿宋_GB2312" w:eastAsia="仿宋_GB2312" w:hAnsi="仿宋_GB2312" w:cs="仿宋_GB2312"/>
          <w:b/>
          <w:sz w:val="30"/>
        </w:rPr>
        <w:t>一、工程质量保修范围和内容</w:t>
      </w:r>
    </w:p>
    <w:p w14:paraId="0C30D461"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承包人在质量保修期内，按照有关法律规定和合同约定，承担工程质量保修责任。</w:t>
      </w:r>
    </w:p>
    <w:p w14:paraId="485033D4" w14:textId="77777777" w:rsidR="007D4F04" w:rsidRDefault="007D4F04" w:rsidP="007D4F04">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sz w:val="30"/>
        </w:rPr>
        <w:t>质量保修范围包括地基基础工程、主体结构工程，屋面防水工程、有防水要求的卫生间、房间和外墙面的防渗漏，供热与供冷系统，电气管线、给排水管道、设备安装、装修工程，绿化工程、园林附属工程（园路与广场铺装、假山、叠石、置石、园林理水、园林设施安装），以及双方约定的其他项目。具体保修的内容，双方约定如下：</w:t>
      </w:r>
      <w:r>
        <w:rPr>
          <w:rFonts w:ascii="仿宋_GB2312" w:eastAsia="仿宋_GB2312" w:hAnsi="仿宋_GB2312" w:cs="仿宋_GB2312"/>
          <w:sz w:val="30"/>
          <w:u w:val="single"/>
        </w:rPr>
        <w:t xml:space="preserve">                                  </w:t>
      </w:r>
      <w:r>
        <w:rPr>
          <w:rFonts w:ascii="仿宋_GB2312" w:eastAsia="仿宋_GB2312" w:hAnsi="仿宋_GB2312" w:cs="仿宋_GB2312"/>
          <w:color w:val="000000"/>
          <w:sz w:val="30"/>
        </w:rPr>
        <w:t>。</w:t>
      </w:r>
    </w:p>
    <w:p w14:paraId="47E11465" w14:textId="77777777" w:rsidR="007D4F04" w:rsidRDefault="007D4F04" w:rsidP="007D4F04">
      <w:pPr>
        <w:spacing w:line="360" w:lineRule="auto"/>
        <w:ind w:firstLine="600"/>
        <w:rPr>
          <w:rFonts w:ascii="仿宋_GB2312" w:eastAsia="仿宋_GB2312" w:hAnsi="仿宋_GB2312" w:cs="仿宋_GB2312"/>
          <w:b/>
          <w:sz w:val="30"/>
        </w:rPr>
      </w:pPr>
      <w:r>
        <w:rPr>
          <w:rFonts w:ascii="仿宋_GB2312" w:eastAsia="仿宋_GB2312" w:hAnsi="仿宋_GB2312" w:cs="仿宋_GB2312"/>
          <w:b/>
          <w:sz w:val="30"/>
        </w:rPr>
        <w:t>二、质量保修期</w:t>
      </w:r>
    </w:p>
    <w:p w14:paraId="20D8525E"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工程的质量保修期如下：</w:t>
      </w:r>
    </w:p>
    <w:p w14:paraId="25DC944D" w14:textId="77777777" w:rsidR="007D4F04" w:rsidRDefault="007D4F04" w:rsidP="007D4F04">
      <w:pPr>
        <w:spacing w:line="360" w:lineRule="auto"/>
        <w:rPr>
          <w:rFonts w:ascii="仿宋_GB2312" w:eastAsia="仿宋_GB2312" w:hAnsi="仿宋_GB2312" w:cs="仿宋_GB2312"/>
          <w:sz w:val="30"/>
        </w:rPr>
      </w:pPr>
      <w:r>
        <w:rPr>
          <w:rFonts w:ascii="仿宋_GB2312" w:eastAsia="仿宋_GB2312" w:hAnsi="仿宋_GB2312" w:cs="仿宋_GB2312"/>
          <w:sz w:val="30"/>
        </w:rPr>
        <w:t xml:space="preserve">    1. 地基基础工程和主体结构工程为设计文件规定的工程合理使用年限；</w:t>
      </w:r>
    </w:p>
    <w:p w14:paraId="1A3211A3"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2. 屋面防水工程、有防水要求的卫生间、房间和外墙面的防渗为</w:t>
      </w:r>
      <w:r>
        <w:rPr>
          <w:rFonts w:ascii="仿宋_GB2312" w:eastAsia="仿宋_GB2312" w:hAnsi="仿宋_GB2312" w:cs="仿宋_GB2312"/>
          <w:sz w:val="30"/>
          <w:u w:val="single"/>
        </w:rPr>
        <w:t xml:space="preserve">     </w:t>
      </w:r>
      <w:r>
        <w:rPr>
          <w:rFonts w:ascii="仿宋_GB2312" w:eastAsia="仿宋_GB2312" w:hAnsi="仿宋_GB2312" w:cs="仿宋_GB2312"/>
          <w:sz w:val="30"/>
        </w:rPr>
        <w:t>年；其他防水工程</w:t>
      </w:r>
      <w:r>
        <w:rPr>
          <w:rFonts w:ascii="仿宋_GB2312" w:eastAsia="仿宋_GB2312" w:hAnsi="仿宋_GB2312" w:cs="仿宋_GB2312"/>
          <w:sz w:val="30"/>
          <w:u w:val="single"/>
        </w:rPr>
        <w:t xml:space="preserve">    </w:t>
      </w:r>
      <w:r>
        <w:rPr>
          <w:rFonts w:ascii="仿宋_GB2312" w:eastAsia="仿宋_GB2312" w:hAnsi="仿宋_GB2312" w:cs="仿宋_GB2312"/>
          <w:sz w:val="30"/>
        </w:rPr>
        <w:t>年。</w:t>
      </w:r>
    </w:p>
    <w:p w14:paraId="0DDB4E85" w14:textId="77777777" w:rsidR="007D4F04" w:rsidRDefault="007D4F04" w:rsidP="007D4F04">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lastRenderedPageBreak/>
        <w:t>3. 装修工程为</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年；</w:t>
      </w:r>
    </w:p>
    <w:p w14:paraId="315FEF8D" w14:textId="77777777" w:rsidR="007D4F04" w:rsidRDefault="007D4F04" w:rsidP="007D4F04">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4. 电气管线、给排水管道、设备安装工程为</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年；</w:t>
      </w:r>
    </w:p>
    <w:p w14:paraId="4875C6A5" w14:textId="77777777" w:rsidR="007D4F04" w:rsidRDefault="007D4F04" w:rsidP="007D4F04">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5．供热与供冷系统为</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个采暖期、供冷期；</w:t>
      </w:r>
    </w:p>
    <w:p w14:paraId="69527A49" w14:textId="77777777" w:rsidR="007D4F04" w:rsidRDefault="007D4F04" w:rsidP="007D4F04">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6. 绿化工程为</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个月；</w:t>
      </w:r>
    </w:p>
    <w:p w14:paraId="1C2A3443" w14:textId="77777777" w:rsidR="007D4F04" w:rsidRDefault="007D4F04" w:rsidP="007D4F04">
      <w:pPr>
        <w:spacing w:line="360" w:lineRule="auto"/>
        <w:ind w:firstLine="600"/>
        <w:rPr>
          <w:rFonts w:ascii="仿宋_GB2312" w:eastAsia="仿宋_GB2312" w:hAnsi="仿宋_GB2312" w:cs="仿宋_GB2312"/>
          <w:color w:val="000000"/>
          <w:sz w:val="30"/>
        </w:rPr>
      </w:pPr>
      <w:r>
        <w:rPr>
          <w:rFonts w:ascii="仿宋_GB2312" w:eastAsia="仿宋_GB2312" w:hAnsi="仿宋_GB2312" w:cs="仿宋_GB2312"/>
          <w:color w:val="000000"/>
          <w:sz w:val="30"/>
        </w:rPr>
        <w:t>7. 园林附属工程为</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个月；</w:t>
      </w:r>
    </w:p>
    <w:p w14:paraId="1A23BDD7"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color w:val="000000"/>
          <w:sz w:val="30"/>
        </w:rPr>
        <w:t>8. 其他项目保修期限约定如下：</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6836B03A"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质量保修期自工程竣工验收合格之日起计算。</w:t>
      </w:r>
    </w:p>
    <w:p w14:paraId="15139A15" w14:textId="77777777" w:rsidR="007D4F04" w:rsidRDefault="007D4F04" w:rsidP="007D4F04">
      <w:pPr>
        <w:numPr>
          <w:ilvl w:val="0"/>
          <w:numId w:val="10"/>
        </w:numPr>
        <w:spacing w:line="360" w:lineRule="auto"/>
        <w:ind w:firstLine="600"/>
        <w:rPr>
          <w:rFonts w:ascii="仿宋_GB2312" w:eastAsia="仿宋_GB2312" w:hAnsi="仿宋_GB2312" w:cs="仿宋_GB2312"/>
          <w:b/>
          <w:sz w:val="30"/>
        </w:rPr>
      </w:pPr>
      <w:r>
        <w:rPr>
          <w:rFonts w:ascii="仿宋_GB2312" w:eastAsia="仿宋_GB2312" w:hAnsi="仿宋_GB2312" w:cs="仿宋_GB2312"/>
          <w:b/>
          <w:sz w:val="30"/>
        </w:rPr>
        <w:t>缺陷责任期</w:t>
      </w:r>
    </w:p>
    <w:p w14:paraId="2C0AD885"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工程缺陷责任期为</w:t>
      </w:r>
      <w:r>
        <w:rPr>
          <w:rFonts w:ascii="仿宋_GB2312" w:eastAsia="仿宋_GB2312" w:hAnsi="仿宋_GB2312" w:cs="仿宋_GB2312"/>
          <w:sz w:val="30"/>
          <w:u w:val="single"/>
        </w:rPr>
        <w:t xml:space="preserve">    </w:t>
      </w:r>
      <w:r>
        <w:rPr>
          <w:rFonts w:ascii="仿宋_GB2312" w:eastAsia="仿宋_GB2312" w:hAnsi="仿宋_GB2312" w:cs="仿宋_GB2312"/>
          <w:sz w:val="30"/>
        </w:rPr>
        <w:t>个月，缺陷责任期自工程竣工验收合格之日起计算。单位工程先于全部工程进行验收，单位工程缺陷责任期自单位工程验收合格之日起算。</w:t>
      </w:r>
    </w:p>
    <w:p w14:paraId="37212555" w14:textId="77777777" w:rsidR="007D4F04" w:rsidRDefault="007D4F04" w:rsidP="007D4F04">
      <w:pPr>
        <w:spacing w:line="360" w:lineRule="auto"/>
        <w:ind w:firstLine="600"/>
        <w:rPr>
          <w:rFonts w:ascii="Times New Roman" w:eastAsia="Times New Roman" w:hAnsi="Times New Roman" w:cs="Times New Roman"/>
          <w:color w:val="000000"/>
          <w:sz w:val="30"/>
        </w:rPr>
      </w:pPr>
      <w:r>
        <w:rPr>
          <w:rFonts w:ascii="宋体" w:eastAsia="宋体" w:hAnsi="宋体" w:cs="宋体"/>
          <w:color w:val="000000"/>
          <w:sz w:val="30"/>
        </w:rPr>
        <w:t>缺陷责任期终止后，发包人应退还剩余的质量保证金。</w:t>
      </w:r>
    </w:p>
    <w:p w14:paraId="0DA1FE81" w14:textId="77777777" w:rsidR="007D4F04" w:rsidRDefault="007D4F04" w:rsidP="007D4F04">
      <w:pPr>
        <w:numPr>
          <w:ilvl w:val="0"/>
          <w:numId w:val="11"/>
        </w:numPr>
        <w:spacing w:line="360" w:lineRule="auto"/>
        <w:ind w:firstLine="600"/>
        <w:rPr>
          <w:rFonts w:ascii="仿宋_GB2312" w:eastAsia="仿宋_GB2312" w:hAnsi="仿宋_GB2312" w:cs="仿宋_GB2312"/>
          <w:b/>
          <w:sz w:val="30"/>
        </w:rPr>
      </w:pPr>
      <w:r>
        <w:rPr>
          <w:rFonts w:ascii="仿宋_GB2312" w:eastAsia="仿宋_GB2312" w:hAnsi="仿宋_GB2312" w:cs="仿宋_GB2312"/>
          <w:b/>
          <w:sz w:val="30"/>
        </w:rPr>
        <w:t>质量保修责任</w:t>
      </w:r>
    </w:p>
    <w:p w14:paraId="1AAD5F6D" w14:textId="77777777" w:rsidR="007D4F04" w:rsidRDefault="007D4F04" w:rsidP="007D4F04">
      <w:pPr>
        <w:numPr>
          <w:ilvl w:val="0"/>
          <w:numId w:val="12"/>
        </w:num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属于保修范围、内容的项目，承包人应当在接到保修通知之日起7天内派人保修。承包人不在约定期限内派人保修的，发包人可以委托他人修理，费用由承包人承担，从质量保证金中扣除。</w:t>
      </w:r>
    </w:p>
    <w:p w14:paraId="083293CB" w14:textId="77777777" w:rsidR="007D4F04" w:rsidRDefault="007D4F04" w:rsidP="007D4F04">
      <w:pPr>
        <w:numPr>
          <w:ilvl w:val="0"/>
          <w:numId w:val="12"/>
        </w:num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发生紧急事故需抢修的，承包人在接到事故通知后，应当立即到达事故现场抢修。</w:t>
      </w:r>
    </w:p>
    <w:p w14:paraId="175C9942" w14:textId="77777777" w:rsidR="007D4F04" w:rsidRDefault="007D4F04" w:rsidP="007D4F04">
      <w:pPr>
        <w:numPr>
          <w:ilvl w:val="0"/>
          <w:numId w:val="12"/>
        </w:num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对于涉及结构安全的质量问题，应当按照《建设工程质量管理条例》的规定，立即向当地住房和城乡建设行政主管部门及有关部门报告，采取安全防范措施，并由原设计人或者</w:t>
      </w:r>
      <w:r>
        <w:rPr>
          <w:rFonts w:ascii="仿宋_GB2312" w:eastAsia="仿宋_GB2312" w:hAnsi="仿宋_GB2312" w:cs="仿宋_GB2312"/>
          <w:sz w:val="30"/>
        </w:rPr>
        <w:lastRenderedPageBreak/>
        <w:t>具有相应资质等级的设计人提出保修方案，承包人实施保修。</w:t>
      </w:r>
    </w:p>
    <w:p w14:paraId="56702987" w14:textId="77777777" w:rsidR="007D4F04" w:rsidRDefault="007D4F04" w:rsidP="007D4F04">
      <w:pPr>
        <w:numPr>
          <w:ilvl w:val="0"/>
          <w:numId w:val="12"/>
        </w:num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在工程质量保修期内，未能在合理期限对工程质量问题进行修复，或拒绝按要求进行修复的，承包人应向发包人支付修复工程支出的实际金额。</w:t>
      </w:r>
    </w:p>
    <w:p w14:paraId="27F614DC" w14:textId="77777777" w:rsidR="007D4F04" w:rsidRDefault="007D4F04" w:rsidP="007D4F04">
      <w:pPr>
        <w:numPr>
          <w:ilvl w:val="0"/>
          <w:numId w:val="12"/>
        </w:num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质量保修完成后，由发包人组织验收。</w:t>
      </w:r>
    </w:p>
    <w:p w14:paraId="268AF638" w14:textId="77777777" w:rsidR="007D4F04" w:rsidRDefault="007D4F04" w:rsidP="007D4F04">
      <w:pPr>
        <w:spacing w:line="360" w:lineRule="auto"/>
        <w:ind w:left="600"/>
        <w:rPr>
          <w:rFonts w:ascii="仿宋_GB2312" w:eastAsia="仿宋_GB2312" w:hAnsi="仿宋_GB2312" w:cs="仿宋_GB2312"/>
          <w:sz w:val="30"/>
          <w:u w:val="single"/>
        </w:rPr>
      </w:pPr>
      <w:r>
        <w:rPr>
          <w:rFonts w:ascii="仿宋_GB2312" w:eastAsia="仿宋_GB2312" w:hAnsi="仿宋_GB2312" w:cs="仿宋_GB2312"/>
          <w:b/>
          <w:sz w:val="30"/>
        </w:rPr>
        <w:t>五、双方约定的其他工程质量保修项</w:t>
      </w:r>
      <w:r>
        <w:rPr>
          <w:rFonts w:ascii="仿宋_GB2312" w:eastAsia="仿宋_GB2312" w:hAnsi="仿宋_GB2312" w:cs="仿宋_GB2312"/>
          <w:sz w:val="30"/>
        </w:rPr>
        <w:t>：</w:t>
      </w:r>
      <w:r>
        <w:rPr>
          <w:rFonts w:ascii="仿宋_GB2312" w:eastAsia="仿宋_GB2312" w:hAnsi="仿宋_GB2312" w:cs="仿宋_GB2312"/>
          <w:sz w:val="30"/>
          <w:u w:val="single"/>
        </w:rPr>
        <w:t xml:space="preserve">                </w:t>
      </w:r>
      <w:r>
        <w:rPr>
          <w:rFonts w:ascii="仿宋_GB2312" w:eastAsia="仿宋_GB2312" w:hAnsi="仿宋_GB2312" w:cs="仿宋_GB2312"/>
          <w:color w:val="000000"/>
          <w:sz w:val="30"/>
          <w:u w:val="single"/>
        </w:rPr>
        <w:t xml:space="preserve">  </w:t>
      </w:r>
      <w:r>
        <w:rPr>
          <w:rFonts w:ascii="仿宋_GB2312" w:eastAsia="仿宋_GB2312" w:hAnsi="仿宋_GB2312" w:cs="仿宋_GB2312"/>
          <w:color w:val="000000"/>
          <w:sz w:val="30"/>
        </w:rPr>
        <w:t>。</w:t>
      </w:r>
    </w:p>
    <w:p w14:paraId="3C1481F5"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工程质量保修书由发包人、承包人在工程竣工验收前共同签署，作为施工合同附件，其有效期限至保修期满。</w:t>
      </w:r>
      <w:r>
        <w:rPr>
          <w:rFonts w:ascii="Times New Roman" w:eastAsia="Times New Roman" w:hAnsi="Times New Roman" w:cs="Times New Roman"/>
          <w:sz w:val="30"/>
        </w:rPr>
        <w:t> </w:t>
      </w:r>
    </w:p>
    <w:p w14:paraId="79CA7602" w14:textId="77777777" w:rsidR="007D4F04" w:rsidRDefault="007D4F04" w:rsidP="007D4F04">
      <w:pPr>
        <w:rPr>
          <w:rFonts w:ascii="仿宋_GB2312" w:eastAsia="仿宋_GB2312" w:hAnsi="仿宋_GB2312" w:cs="仿宋_GB2312"/>
        </w:rPr>
      </w:pPr>
    </w:p>
    <w:p w14:paraId="671E1B0B" w14:textId="77777777" w:rsidR="007D4F04" w:rsidRDefault="007D4F04" w:rsidP="007D4F04">
      <w:pPr>
        <w:rPr>
          <w:rFonts w:ascii="仿宋_GB2312" w:eastAsia="仿宋_GB2312" w:hAnsi="仿宋_GB2312" w:cs="仿宋_GB2312"/>
        </w:rPr>
      </w:pPr>
    </w:p>
    <w:p w14:paraId="090059A1" w14:textId="77777777" w:rsidR="007D4F04" w:rsidRDefault="007D4F04" w:rsidP="007D4F04">
      <w:pPr>
        <w:rPr>
          <w:rFonts w:ascii="仿宋_GB2312" w:eastAsia="仿宋_GB2312" w:hAnsi="仿宋_GB2312" w:cs="仿宋_GB2312"/>
        </w:rPr>
      </w:pPr>
    </w:p>
    <w:p w14:paraId="6D7B26CA" w14:textId="77777777" w:rsidR="007D4F04" w:rsidRDefault="007D4F04" w:rsidP="007D4F04">
      <w:pPr>
        <w:rPr>
          <w:rFonts w:ascii="仿宋_GB2312" w:eastAsia="仿宋_GB2312" w:hAnsi="仿宋_GB2312" w:cs="仿宋_GB2312"/>
        </w:rPr>
      </w:pPr>
    </w:p>
    <w:p w14:paraId="288C0128" w14:textId="77777777" w:rsidR="007D4F04" w:rsidRDefault="007D4F04" w:rsidP="007D4F04">
      <w:pPr>
        <w:rPr>
          <w:rFonts w:ascii="仿宋_GB2312" w:eastAsia="仿宋_GB2312" w:hAnsi="仿宋_GB2312" w:cs="仿宋_GB2312"/>
        </w:rPr>
      </w:pPr>
    </w:p>
    <w:p w14:paraId="1E15130E" w14:textId="77777777" w:rsidR="007D4F04" w:rsidRDefault="007D4F04" w:rsidP="007D4F04">
      <w:pPr>
        <w:rPr>
          <w:rFonts w:ascii="仿宋_GB2312" w:eastAsia="仿宋_GB2312" w:hAnsi="仿宋_GB2312" w:cs="仿宋_GB2312"/>
        </w:rPr>
      </w:pPr>
    </w:p>
    <w:p w14:paraId="2988CA6B" w14:textId="77777777" w:rsidR="007D4F04" w:rsidRDefault="007D4F04" w:rsidP="007D4F04">
      <w:pPr>
        <w:rPr>
          <w:rFonts w:ascii="仿宋_GB2312" w:eastAsia="仿宋_GB2312" w:hAnsi="仿宋_GB2312" w:cs="仿宋_GB2312"/>
        </w:rPr>
      </w:pPr>
    </w:p>
    <w:p w14:paraId="7FCA2589" w14:textId="77777777" w:rsidR="007D4F04" w:rsidRDefault="007D4F04" w:rsidP="007D4F04">
      <w:pPr>
        <w:rPr>
          <w:rFonts w:ascii="仿宋_GB2312" w:eastAsia="仿宋_GB2312" w:hAnsi="仿宋_GB2312" w:cs="仿宋_GB2312"/>
        </w:rPr>
      </w:pPr>
    </w:p>
    <w:p w14:paraId="090F0198" w14:textId="77777777" w:rsidR="007D4F04" w:rsidRDefault="007D4F04" w:rsidP="007D4F04">
      <w:pPr>
        <w:rPr>
          <w:rFonts w:ascii="仿宋_GB2312" w:eastAsia="仿宋_GB2312" w:hAnsi="仿宋_GB2312" w:cs="仿宋_GB2312"/>
        </w:rPr>
      </w:pPr>
    </w:p>
    <w:p w14:paraId="1FBCCB69" w14:textId="77777777" w:rsidR="007D4F04" w:rsidRDefault="007D4F04" w:rsidP="007D4F04">
      <w:pPr>
        <w:rPr>
          <w:rFonts w:ascii="仿宋_GB2312" w:eastAsia="仿宋_GB2312" w:hAnsi="仿宋_GB2312" w:cs="仿宋_GB2312"/>
        </w:rPr>
      </w:pPr>
    </w:p>
    <w:p w14:paraId="28D42E8C" w14:textId="77777777" w:rsidR="007D4F04" w:rsidRDefault="007D4F04" w:rsidP="007D4F04">
      <w:pPr>
        <w:rPr>
          <w:rFonts w:ascii="仿宋_GB2312" w:eastAsia="仿宋_GB2312" w:hAnsi="仿宋_GB2312" w:cs="仿宋_GB2312"/>
        </w:rPr>
      </w:pPr>
    </w:p>
    <w:p w14:paraId="6F0A7B8F" w14:textId="77777777" w:rsidR="007D4F04" w:rsidRDefault="007D4F04" w:rsidP="007D4F04">
      <w:pPr>
        <w:rPr>
          <w:rFonts w:ascii="仿宋_GB2312" w:eastAsia="仿宋_GB2312" w:hAnsi="仿宋_GB2312" w:cs="仿宋_GB2312"/>
        </w:rPr>
      </w:pPr>
    </w:p>
    <w:p w14:paraId="003320D4" w14:textId="77777777" w:rsidR="007D4F04" w:rsidRDefault="007D4F04" w:rsidP="007D4F04">
      <w:pPr>
        <w:rPr>
          <w:rFonts w:ascii="仿宋_GB2312" w:eastAsia="仿宋_GB2312" w:hAnsi="仿宋_GB2312" w:cs="仿宋_GB2312"/>
        </w:rPr>
      </w:pPr>
    </w:p>
    <w:p w14:paraId="447F0C81" w14:textId="77777777" w:rsidR="007D4F04" w:rsidRDefault="007D4F04" w:rsidP="007D4F04">
      <w:pPr>
        <w:rPr>
          <w:rFonts w:ascii="仿宋_GB2312" w:eastAsia="仿宋_GB2312" w:hAnsi="仿宋_GB2312" w:cs="仿宋_GB2312"/>
        </w:rPr>
      </w:pPr>
    </w:p>
    <w:p w14:paraId="590F8023" w14:textId="77777777" w:rsidR="007D4F04" w:rsidRDefault="007D4F04" w:rsidP="007D4F04">
      <w:pPr>
        <w:rPr>
          <w:rFonts w:ascii="仿宋_GB2312" w:eastAsia="仿宋_GB2312" w:hAnsi="仿宋_GB2312" w:cs="仿宋_GB2312"/>
        </w:rPr>
      </w:pPr>
    </w:p>
    <w:p w14:paraId="42B3ADAF" w14:textId="77777777" w:rsidR="007D4F04" w:rsidRDefault="007D4F04" w:rsidP="007D4F04">
      <w:pPr>
        <w:rPr>
          <w:rFonts w:ascii="仿宋_GB2312" w:eastAsia="仿宋_GB2312" w:hAnsi="仿宋_GB2312" w:cs="仿宋_GB2312"/>
        </w:rPr>
      </w:pPr>
    </w:p>
    <w:p w14:paraId="021AECCB" w14:textId="77777777" w:rsidR="007D4F04" w:rsidRDefault="007D4F04" w:rsidP="007D4F04">
      <w:pPr>
        <w:rPr>
          <w:rFonts w:ascii="仿宋_GB2312" w:eastAsia="仿宋_GB2312" w:hAnsi="仿宋_GB2312" w:cs="仿宋_GB2312"/>
        </w:rPr>
      </w:pPr>
    </w:p>
    <w:p w14:paraId="5DFACF88" w14:textId="77777777" w:rsidR="007D4F04" w:rsidRDefault="007D4F04" w:rsidP="007D4F04">
      <w:pPr>
        <w:rPr>
          <w:rFonts w:ascii="仿宋_GB2312" w:eastAsia="仿宋_GB2312" w:hAnsi="仿宋_GB2312" w:cs="仿宋_GB2312"/>
        </w:rPr>
      </w:pPr>
    </w:p>
    <w:p w14:paraId="79F87F8E" w14:textId="77777777" w:rsidR="007D4F04" w:rsidRDefault="007D4F04" w:rsidP="007D4F04">
      <w:pPr>
        <w:rPr>
          <w:rFonts w:ascii="仿宋_GB2312" w:eastAsia="仿宋_GB2312" w:hAnsi="仿宋_GB2312" w:cs="仿宋_GB2312"/>
        </w:rPr>
      </w:pPr>
    </w:p>
    <w:p w14:paraId="4D4251B0" w14:textId="77777777" w:rsidR="007D4F04" w:rsidRDefault="007D4F04" w:rsidP="007D4F04">
      <w:pPr>
        <w:rPr>
          <w:rFonts w:ascii="仿宋_GB2312" w:eastAsia="仿宋_GB2312" w:hAnsi="仿宋_GB2312" w:cs="仿宋_GB2312"/>
        </w:rPr>
      </w:pPr>
    </w:p>
    <w:p w14:paraId="0444A462" w14:textId="77777777" w:rsidR="007D4F04" w:rsidRDefault="007D4F04" w:rsidP="007D4F04">
      <w:pPr>
        <w:rPr>
          <w:rFonts w:ascii="仿宋_GB2312" w:eastAsia="仿宋_GB2312" w:hAnsi="仿宋_GB2312" w:cs="仿宋_GB2312"/>
        </w:rPr>
      </w:pPr>
    </w:p>
    <w:p w14:paraId="5862F61A" w14:textId="77777777" w:rsidR="007D4F04" w:rsidRDefault="007D4F04" w:rsidP="007D4F04">
      <w:pPr>
        <w:rPr>
          <w:rFonts w:ascii="仿宋_GB2312" w:eastAsia="仿宋_GB2312" w:hAnsi="仿宋_GB2312" w:cs="仿宋_GB2312"/>
        </w:rPr>
      </w:pPr>
    </w:p>
    <w:p w14:paraId="67882D9E" w14:textId="77777777" w:rsidR="007D4F04" w:rsidRDefault="007D4F04" w:rsidP="007D4F04">
      <w:pPr>
        <w:rPr>
          <w:rFonts w:ascii="仿宋_GB2312" w:eastAsia="仿宋_GB2312" w:hAnsi="仿宋_GB2312" w:cs="仿宋_GB2312"/>
        </w:rPr>
      </w:pPr>
    </w:p>
    <w:p w14:paraId="6E4AEEFF" w14:textId="77777777" w:rsidR="007D4F04" w:rsidRDefault="007D4F04" w:rsidP="007D4F04">
      <w:pPr>
        <w:rPr>
          <w:rFonts w:ascii="仿宋_GB2312" w:eastAsia="仿宋_GB2312" w:hAnsi="仿宋_GB2312" w:cs="仿宋_GB2312"/>
        </w:rPr>
      </w:pPr>
    </w:p>
    <w:p w14:paraId="4BBF9C5B" w14:textId="77777777" w:rsidR="007D4F04" w:rsidRDefault="007D4F04" w:rsidP="007D4F04">
      <w:pPr>
        <w:rPr>
          <w:rFonts w:ascii="仿宋_GB2312" w:eastAsia="仿宋_GB2312" w:hAnsi="仿宋_GB2312" w:cs="仿宋_GB2312"/>
          <w:sz w:val="30"/>
        </w:rPr>
      </w:pPr>
    </w:p>
    <w:p w14:paraId="10DE224F" w14:textId="77777777" w:rsidR="007D4F04" w:rsidRDefault="007D4F04" w:rsidP="007D4F04">
      <w:pPr>
        <w:rPr>
          <w:rFonts w:ascii="仿宋_GB2312" w:eastAsia="仿宋_GB2312" w:hAnsi="仿宋_GB2312" w:cs="仿宋_GB2312"/>
          <w:sz w:val="30"/>
        </w:rPr>
      </w:pPr>
      <w:r>
        <w:rPr>
          <w:rFonts w:ascii="仿宋_GB2312" w:eastAsia="仿宋_GB2312" w:hAnsi="仿宋_GB2312" w:cs="仿宋_GB2312"/>
          <w:sz w:val="30"/>
        </w:rPr>
        <w:lastRenderedPageBreak/>
        <w:t>附件8：</w:t>
      </w:r>
    </w:p>
    <w:p w14:paraId="34D6DC9C" w14:textId="77777777" w:rsidR="007D4F04" w:rsidRDefault="007D4F04" w:rsidP="007D4F04">
      <w:pPr>
        <w:keepNext/>
        <w:keepLines/>
        <w:spacing w:after="260" w:line="360" w:lineRule="auto"/>
        <w:jc w:val="center"/>
        <w:rPr>
          <w:rFonts w:ascii="黑体" w:eastAsia="黑体" w:hAnsi="黑体" w:cs="黑体"/>
          <w:sz w:val="30"/>
        </w:rPr>
      </w:pPr>
      <w:r>
        <w:rPr>
          <w:rFonts w:ascii="黑体" w:eastAsia="黑体" w:hAnsi="黑体" w:cs="黑体"/>
          <w:sz w:val="30"/>
        </w:rPr>
        <w:t>廉政建设责任书</w:t>
      </w:r>
    </w:p>
    <w:p w14:paraId="31DA1115"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建设责任书。</w:t>
      </w:r>
    </w:p>
    <w:p w14:paraId="15CE2640" w14:textId="77777777" w:rsidR="007D4F04" w:rsidRDefault="007D4F04" w:rsidP="007D4F04">
      <w:pPr>
        <w:spacing w:line="360" w:lineRule="auto"/>
        <w:ind w:firstLine="602"/>
        <w:rPr>
          <w:rFonts w:ascii="仿宋_GB2312" w:eastAsia="仿宋_GB2312" w:hAnsi="仿宋_GB2312" w:cs="仿宋_GB2312"/>
          <w:b/>
          <w:sz w:val="30"/>
        </w:rPr>
      </w:pPr>
      <w:r>
        <w:rPr>
          <w:rFonts w:ascii="仿宋_GB2312" w:eastAsia="仿宋_GB2312" w:hAnsi="仿宋_GB2312" w:cs="仿宋_GB2312"/>
          <w:b/>
          <w:sz w:val="30"/>
        </w:rPr>
        <w:t>一、双方的责任</w:t>
      </w:r>
    </w:p>
    <w:p w14:paraId="209E3400"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1.1应严格遵守国家关于建设工程的有关法律、法规，相关政策，以及廉政建设的各项规定。</w:t>
      </w:r>
    </w:p>
    <w:p w14:paraId="703DBA2A"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1.2严格执行建设工程合同文件，自觉按合同办事。</w:t>
      </w:r>
    </w:p>
    <w:p w14:paraId="0B1BD91E"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1.3各项活动必须坚持公开、公平、公正、诚信、透明的原则(除法律法规另有规定者外)，不得为获取不正当的利益，损害国家、集体和对方利益，不得违反建设工程管理的规章制度。</w:t>
      </w:r>
    </w:p>
    <w:p w14:paraId="4665111D"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1.4发现对方在业务活动中有违规、违纪、违法行为的，应及时提醒对方，情节严重的，应向其上级主管部门或纪检监察、司法等有关机关举报。</w:t>
      </w:r>
    </w:p>
    <w:p w14:paraId="2E4E6EBC" w14:textId="77777777" w:rsidR="007D4F04" w:rsidRDefault="007D4F04" w:rsidP="007D4F04">
      <w:pPr>
        <w:spacing w:line="360" w:lineRule="auto"/>
        <w:ind w:firstLine="602"/>
        <w:rPr>
          <w:rFonts w:ascii="仿宋_GB2312" w:eastAsia="仿宋_GB2312" w:hAnsi="仿宋_GB2312" w:cs="仿宋_GB2312"/>
          <w:b/>
          <w:sz w:val="30"/>
        </w:rPr>
      </w:pPr>
      <w:r>
        <w:rPr>
          <w:rFonts w:ascii="仿宋_GB2312" w:eastAsia="仿宋_GB2312" w:hAnsi="仿宋_GB2312" w:cs="仿宋_GB2312"/>
          <w:b/>
          <w:sz w:val="30"/>
        </w:rPr>
        <w:t>二、发包人责任</w:t>
      </w:r>
    </w:p>
    <w:p w14:paraId="11FAFD0A"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发包人从事该建设工程项目的负责人和工作人员，在工程建设的事前、事中、事后应遵守以下规定：</w:t>
      </w:r>
    </w:p>
    <w:p w14:paraId="64CA1AD5"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2.1不得向承包人和相关单位索要或接受回扣、礼金、有</w:t>
      </w:r>
      <w:r>
        <w:rPr>
          <w:rFonts w:ascii="仿宋_GB2312" w:eastAsia="仿宋_GB2312" w:hAnsi="仿宋_GB2312" w:cs="仿宋_GB2312"/>
          <w:sz w:val="30"/>
        </w:rPr>
        <w:lastRenderedPageBreak/>
        <w:t>价证券、贵重物品和好处费、感谢费等。</w:t>
      </w:r>
    </w:p>
    <w:p w14:paraId="3874520B"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2.2不得在承包人和相关单位报销任何应由发包人或个人支付的费用。</w:t>
      </w:r>
    </w:p>
    <w:p w14:paraId="617C42B7"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2.3不得要求、暗示或接受承包人和相关单位为个人装修住房、婚丧嫁娶、配偶子女的工作安排以及出国(境)、旅游等提供方便。</w:t>
      </w:r>
    </w:p>
    <w:p w14:paraId="771854B2"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2.4不得参加有可能影响公正执行公务的承包人和相关单位的宴请、健身、娱乐等活动。</w:t>
      </w:r>
    </w:p>
    <w:p w14:paraId="7B763848"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2.5不得向承包人和相关单位介绍或为配偶、子女、亲属参与同发包人工程建设管理合同有关的业务活动；不得以任何理由要求承包人和相关单位使用某种产品、材料和设备。</w:t>
      </w:r>
    </w:p>
    <w:p w14:paraId="015A19AC" w14:textId="77777777" w:rsidR="007D4F04" w:rsidRDefault="007D4F04" w:rsidP="007D4F04">
      <w:pPr>
        <w:spacing w:line="360" w:lineRule="auto"/>
        <w:ind w:firstLine="602"/>
        <w:rPr>
          <w:rFonts w:ascii="仿宋_GB2312" w:eastAsia="仿宋_GB2312" w:hAnsi="仿宋_GB2312" w:cs="仿宋_GB2312"/>
          <w:b/>
          <w:sz w:val="30"/>
        </w:rPr>
      </w:pPr>
      <w:r>
        <w:rPr>
          <w:rFonts w:ascii="仿宋_GB2312" w:eastAsia="仿宋_GB2312" w:hAnsi="仿宋_GB2312" w:cs="仿宋_GB2312"/>
          <w:b/>
          <w:sz w:val="30"/>
        </w:rPr>
        <w:t>三、承包人责任</w:t>
      </w:r>
    </w:p>
    <w:p w14:paraId="7897842B"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应与发包人保持正常的业务交往，按照有关法律法规和程序开展业务工作，严格执行工程建设的有关方针、政策，执行工程建设强制性标准，并遵守以下规定：</w:t>
      </w:r>
    </w:p>
    <w:p w14:paraId="67B657A9"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3.1不得以任何理由向发包人及其工作人员索要、接受或赠送礼金、有价证券、贵重物品及回扣、好处费、感谢费等。</w:t>
      </w:r>
    </w:p>
    <w:p w14:paraId="594DE54E"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3.2不得以任何理由为发包人和相关单位报销应由对方或个人支付的费用。</w:t>
      </w:r>
    </w:p>
    <w:p w14:paraId="1C62C54B"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3.3不得接受或暗示为发包人、相关单位或个人装修住房、婚丧嫁娶、配偶子女的工作安排以及出国(境)、旅游等提供方便。</w:t>
      </w:r>
    </w:p>
    <w:p w14:paraId="14378D90" w14:textId="77777777" w:rsidR="007D4F04" w:rsidRDefault="007D4F04" w:rsidP="007D4F04">
      <w:pPr>
        <w:spacing w:line="360" w:lineRule="auto"/>
        <w:ind w:firstLine="600"/>
        <w:rPr>
          <w:rFonts w:ascii="仿宋_GB2312" w:eastAsia="仿宋_GB2312" w:hAnsi="仿宋_GB2312" w:cs="仿宋_GB2312"/>
          <w:b/>
          <w:sz w:val="30"/>
        </w:rPr>
      </w:pPr>
      <w:r>
        <w:rPr>
          <w:rFonts w:ascii="仿宋_GB2312" w:eastAsia="仿宋_GB2312" w:hAnsi="仿宋_GB2312" w:cs="仿宋_GB2312"/>
          <w:sz w:val="30"/>
        </w:rPr>
        <w:lastRenderedPageBreak/>
        <w:t>3.4不得以任何理由为发包人、相关单位或个人组织有可能影响公正执行公务的宴请、健身、娱乐等活动。</w:t>
      </w:r>
    </w:p>
    <w:p w14:paraId="323E9372" w14:textId="77777777" w:rsidR="007D4F04" w:rsidRDefault="007D4F04" w:rsidP="007D4F04">
      <w:pPr>
        <w:spacing w:line="360" w:lineRule="auto"/>
        <w:ind w:firstLine="602"/>
        <w:rPr>
          <w:rFonts w:ascii="仿宋_GB2312" w:eastAsia="仿宋_GB2312" w:hAnsi="仿宋_GB2312" w:cs="仿宋_GB2312"/>
          <w:b/>
          <w:sz w:val="30"/>
        </w:rPr>
      </w:pPr>
      <w:r>
        <w:rPr>
          <w:rFonts w:ascii="仿宋_GB2312" w:eastAsia="仿宋_GB2312" w:hAnsi="仿宋_GB2312" w:cs="仿宋_GB2312"/>
          <w:b/>
          <w:sz w:val="30"/>
        </w:rPr>
        <w:t>四、违约责任</w:t>
      </w:r>
    </w:p>
    <w:p w14:paraId="25AB56DB"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4.1发包人工作人员有违反本责任书第一、二条责任行为的，依据有关法律、法规给予处理；涉嫌犯罪的，移交司法机关追究刑事责任；给承包人单位造成经济损失的，应予以赔偿。</w:t>
      </w:r>
    </w:p>
    <w:p w14:paraId="392FCC40"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4.2承包人工作人员有违反本责任书第一、三条责任行为的，依据有关法律法规处理；涉嫌犯罪的，移交司法机关追究刑事责任；给发包人单位造成经济损失的，应予以赔偿。</w:t>
      </w:r>
    </w:p>
    <w:p w14:paraId="79BB9208"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4.3本责任书作为本合同的组成部分，与本合同具有同等法律效力，经双方签署后立即生效。</w:t>
      </w:r>
    </w:p>
    <w:p w14:paraId="2BDE347E" w14:textId="77777777" w:rsidR="007D4F04" w:rsidRDefault="007D4F04" w:rsidP="007D4F04">
      <w:pPr>
        <w:spacing w:line="360" w:lineRule="auto"/>
        <w:ind w:firstLine="602"/>
        <w:rPr>
          <w:rFonts w:ascii="仿宋_GB2312" w:eastAsia="仿宋_GB2312" w:hAnsi="仿宋_GB2312" w:cs="仿宋_GB2312"/>
          <w:b/>
          <w:sz w:val="30"/>
        </w:rPr>
      </w:pPr>
      <w:r>
        <w:rPr>
          <w:rFonts w:ascii="仿宋_GB2312" w:eastAsia="仿宋_GB2312" w:hAnsi="仿宋_GB2312" w:cs="仿宋_GB2312"/>
          <w:b/>
          <w:sz w:val="30"/>
        </w:rPr>
        <w:t>五、责任书有效期</w:t>
      </w:r>
    </w:p>
    <w:p w14:paraId="06909BB8"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本责任书的有效期为双方签署之日起至该工程项目竣工验收合格时止。</w:t>
      </w:r>
    </w:p>
    <w:p w14:paraId="74B2A26E" w14:textId="77777777" w:rsidR="007D4F04" w:rsidRDefault="007D4F04" w:rsidP="007D4F04">
      <w:pPr>
        <w:spacing w:line="360" w:lineRule="auto"/>
        <w:ind w:firstLine="602"/>
        <w:rPr>
          <w:rFonts w:ascii="仿宋_GB2312" w:eastAsia="仿宋_GB2312" w:hAnsi="仿宋_GB2312" w:cs="仿宋_GB2312"/>
          <w:b/>
          <w:sz w:val="30"/>
        </w:rPr>
      </w:pPr>
      <w:r>
        <w:rPr>
          <w:rFonts w:ascii="仿宋_GB2312" w:eastAsia="仿宋_GB2312" w:hAnsi="仿宋_GB2312" w:cs="仿宋_GB2312"/>
          <w:b/>
          <w:sz w:val="30"/>
        </w:rPr>
        <w:t>六、责任书份数</w:t>
      </w:r>
    </w:p>
    <w:p w14:paraId="040E45D5" w14:textId="77777777" w:rsidR="007D4F04" w:rsidRDefault="007D4F04" w:rsidP="007D4F04">
      <w:pPr>
        <w:spacing w:line="360" w:lineRule="auto"/>
        <w:ind w:firstLine="600"/>
        <w:rPr>
          <w:rFonts w:ascii="仿宋_GB2312" w:eastAsia="仿宋_GB2312" w:hAnsi="仿宋_GB2312" w:cs="仿宋_GB2312"/>
          <w:sz w:val="30"/>
        </w:rPr>
      </w:pPr>
      <w:r>
        <w:rPr>
          <w:rFonts w:ascii="仿宋_GB2312" w:eastAsia="仿宋_GB2312" w:hAnsi="仿宋_GB2312" w:cs="仿宋_GB2312"/>
          <w:sz w:val="30"/>
        </w:rPr>
        <w:t>本责任书一式两份，发包人承包人各执一份，具有同等效力。</w:t>
      </w:r>
    </w:p>
    <w:p w14:paraId="3299B733" w14:textId="77777777" w:rsidR="007D4F04" w:rsidRDefault="007D4F04" w:rsidP="007D4F04">
      <w:pPr>
        <w:spacing w:line="360" w:lineRule="auto"/>
        <w:ind w:left="105" w:firstLine="600"/>
        <w:rPr>
          <w:rFonts w:ascii="仿宋_GB2312" w:eastAsia="仿宋_GB2312" w:hAnsi="仿宋_GB2312" w:cs="仿宋_GB2312"/>
          <w:sz w:val="30"/>
        </w:rPr>
      </w:pPr>
    </w:p>
    <w:p w14:paraId="4E15E98E" w14:textId="77777777" w:rsidR="007D4F04" w:rsidRDefault="007D4F04" w:rsidP="007D4F04">
      <w:pPr>
        <w:spacing w:line="360" w:lineRule="auto"/>
        <w:rPr>
          <w:rFonts w:ascii="Times New Roman" w:eastAsia="Times New Roman" w:hAnsi="Times New Roman" w:cs="Times New Roman"/>
        </w:rPr>
      </w:pPr>
    </w:p>
    <w:p w14:paraId="6BC83394" w14:textId="77777777" w:rsidR="007D4F04" w:rsidRDefault="007D4F04" w:rsidP="007D4F04">
      <w:pPr>
        <w:spacing w:line="360" w:lineRule="auto"/>
        <w:rPr>
          <w:rFonts w:ascii="Times New Roman" w:eastAsia="Times New Roman" w:hAnsi="Times New Roman" w:cs="Times New Roman"/>
        </w:rPr>
      </w:pPr>
    </w:p>
    <w:p w14:paraId="4C73C04D" w14:textId="48A07808" w:rsidR="005B60F3" w:rsidRPr="005F53EA" w:rsidRDefault="007D4F04" w:rsidP="007D4F04">
      <w:pPr>
        <w:spacing w:line="360" w:lineRule="auto"/>
        <w:rPr>
          <w:rFonts w:ascii="仿宋_GB2312" w:eastAsia="仿宋_GB2312" w:hAnsi="仿宋_GB2312" w:cs="仿宋_GB2312"/>
          <w:b/>
          <w:sz w:val="30"/>
        </w:rPr>
      </w:pPr>
      <w:r>
        <w:rPr>
          <w:rFonts w:ascii="仿宋_GB2312" w:eastAsia="仿宋_GB2312" w:hAnsi="仿宋_GB2312" w:cs="仿宋_GB2312" w:hint="eastAsia"/>
          <w:b/>
          <w:sz w:val="30"/>
        </w:rPr>
        <w:t>注</w:t>
      </w:r>
      <w:r>
        <w:rPr>
          <w:rFonts w:ascii="仿宋_GB2312" w:eastAsia="仿宋_GB2312" w:hAnsi="仿宋_GB2312" w:cs="仿宋_GB2312"/>
          <w:b/>
          <w:sz w:val="30"/>
        </w:rPr>
        <w:t>：</w:t>
      </w:r>
      <w:r w:rsidR="005B60F3" w:rsidRPr="005C7E86">
        <w:rPr>
          <w:rFonts w:ascii="仿宋_GB2312" w:eastAsia="仿宋_GB2312" w:hAnsi="仿宋_GB2312" w:cs="仿宋_GB2312" w:hint="eastAsia"/>
          <w:b/>
          <w:sz w:val="30"/>
        </w:rPr>
        <w:t>本</w:t>
      </w:r>
      <w:r w:rsidR="005B60F3" w:rsidRPr="005C7E86">
        <w:rPr>
          <w:rFonts w:ascii="仿宋_GB2312" w:eastAsia="仿宋_GB2312" w:hAnsi="仿宋_GB2312" w:cs="仿宋_GB2312"/>
          <w:b/>
          <w:sz w:val="30"/>
        </w:rPr>
        <w:t>合同示范文本</w:t>
      </w:r>
      <w:r w:rsidR="00AE24BE">
        <w:rPr>
          <w:rFonts w:ascii="仿宋_GB2312" w:eastAsia="仿宋_GB2312" w:hAnsi="仿宋_GB2312" w:cs="仿宋_GB2312" w:hint="eastAsia"/>
          <w:b/>
          <w:sz w:val="30"/>
        </w:rPr>
        <w:t>为</w:t>
      </w:r>
      <w:r w:rsidR="00AE24BE">
        <w:rPr>
          <w:rFonts w:ascii="仿宋_GB2312" w:eastAsia="仿宋_GB2312" w:hAnsi="仿宋_GB2312" w:cs="仿宋_GB2312"/>
          <w:b/>
          <w:sz w:val="30"/>
        </w:rPr>
        <w:t>非强制性使用文本</w:t>
      </w:r>
      <w:r w:rsidR="005B60F3" w:rsidRPr="005C7E86">
        <w:rPr>
          <w:rFonts w:ascii="仿宋_GB2312" w:eastAsia="仿宋_GB2312" w:hAnsi="仿宋_GB2312" w:cs="仿宋_GB2312"/>
          <w:b/>
          <w:sz w:val="30"/>
        </w:rPr>
        <w:t>，</w:t>
      </w:r>
      <w:r w:rsidR="008168CA">
        <w:rPr>
          <w:rFonts w:ascii="仿宋_GB2312" w:eastAsia="仿宋_GB2312" w:hAnsi="仿宋_GB2312" w:cs="仿宋_GB2312" w:hint="eastAsia"/>
          <w:b/>
          <w:sz w:val="30"/>
        </w:rPr>
        <w:t>合同当事人</w:t>
      </w:r>
      <w:r w:rsidR="00AE24BE">
        <w:rPr>
          <w:rFonts w:ascii="仿宋_GB2312" w:eastAsia="仿宋_GB2312" w:hAnsi="仿宋_GB2312" w:cs="仿宋_GB2312" w:hint="eastAsia"/>
          <w:b/>
          <w:sz w:val="30"/>
        </w:rPr>
        <w:t>可结合</w:t>
      </w:r>
      <w:r w:rsidR="00AE24BE">
        <w:rPr>
          <w:rFonts w:ascii="仿宋_GB2312" w:eastAsia="仿宋_GB2312" w:hAnsi="仿宋_GB2312" w:cs="仿宋_GB2312"/>
          <w:b/>
          <w:sz w:val="30"/>
        </w:rPr>
        <w:t>园林绿化</w:t>
      </w:r>
      <w:r w:rsidR="005F53EA" w:rsidRPr="005F53EA">
        <w:rPr>
          <w:rFonts w:ascii="仿宋_GB2312" w:eastAsia="仿宋_GB2312" w:hAnsi="仿宋_GB2312" w:cs="仿宋_GB2312" w:hint="eastAsia"/>
          <w:b/>
          <w:sz w:val="30"/>
        </w:rPr>
        <w:t>工程</w:t>
      </w:r>
      <w:r w:rsidR="00AE24BE">
        <w:rPr>
          <w:rFonts w:ascii="仿宋_GB2312" w:eastAsia="仿宋_GB2312" w:hAnsi="仿宋_GB2312" w:cs="仿宋_GB2312" w:hint="eastAsia"/>
          <w:b/>
          <w:sz w:val="30"/>
        </w:rPr>
        <w:t>具体情况</w:t>
      </w:r>
      <w:r w:rsidR="008168CA">
        <w:rPr>
          <w:rFonts w:ascii="仿宋_GB2312" w:eastAsia="仿宋_GB2312" w:hAnsi="仿宋_GB2312" w:cs="仿宋_GB2312" w:hint="eastAsia"/>
          <w:b/>
          <w:sz w:val="30"/>
        </w:rPr>
        <w:t>，参照</w:t>
      </w:r>
      <w:r w:rsidR="008168CA">
        <w:rPr>
          <w:rFonts w:ascii="仿宋_GB2312" w:eastAsia="仿宋_GB2312" w:hAnsi="仿宋_GB2312" w:cs="仿宋_GB2312"/>
          <w:b/>
          <w:sz w:val="30"/>
        </w:rPr>
        <w:t>示范文本</w:t>
      </w:r>
      <w:r w:rsidR="008168CA">
        <w:rPr>
          <w:rFonts w:ascii="仿宋_GB2312" w:eastAsia="仿宋_GB2312" w:hAnsi="仿宋_GB2312" w:cs="仿宋_GB2312" w:hint="eastAsia"/>
          <w:b/>
          <w:sz w:val="30"/>
        </w:rPr>
        <w:t>订立</w:t>
      </w:r>
      <w:r w:rsidR="008168CA">
        <w:rPr>
          <w:rFonts w:ascii="仿宋_GB2312" w:eastAsia="仿宋_GB2312" w:hAnsi="仿宋_GB2312" w:cs="仿宋_GB2312"/>
          <w:b/>
          <w:sz w:val="30"/>
        </w:rPr>
        <w:t>合同</w:t>
      </w:r>
      <w:r w:rsidR="005F53EA" w:rsidRPr="005F53EA">
        <w:rPr>
          <w:rFonts w:ascii="仿宋_GB2312" w:eastAsia="仿宋_GB2312" w:hAnsi="仿宋_GB2312" w:cs="仿宋_GB2312" w:hint="eastAsia"/>
          <w:b/>
          <w:sz w:val="30"/>
        </w:rPr>
        <w:t>。</w:t>
      </w:r>
    </w:p>
    <w:sectPr w:rsidR="005B60F3" w:rsidRPr="005F53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62A1F" w14:textId="77777777" w:rsidR="00DA7E5D" w:rsidRDefault="00DA7E5D" w:rsidP="0056088F">
      <w:r>
        <w:separator/>
      </w:r>
    </w:p>
  </w:endnote>
  <w:endnote w:type="continuationSeparator" w:id="0">
    <w:p w14:paraId="7A2737AA" w14:textId="77777777" w:rsidR="00DA7E5D" w:rsidRDefault="00DA7E5D" w:rsidP="0056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94B66" w14:textId="77777777" w:rsidR="00DA7E5D" w:rsidRDefault="00DA7E5D" w:rsidP="0056088F">
      <w:r>
        <w:separator/>
      </w:r>
    </w:p>
  </w:footnote>
  <w:footnote w:type="continuationSeparator" w:id="0">
    <w:p w14:paraId="2B339EFA" w14:textId="77777777" w:rsidR="00DA7E5D" w:rsidRDefault="00DA7E5D" w:rsidP="00560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75B20"/>
    <w:multiLevelType w:val="multilevel"/>
    <w:tmpl w:val="6CDA4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3B76CB"/>
    <w:multiLevelType w:val="multilevel"/>
    <w:tmpl w:val="5816C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4C2059"/>
    <w:multiLevelType w:val="multilevel"/>
    <w:tmpl w:val="6442D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EE72F0"/>
    <w:multiLevelType w:val="multilevel"/>
    <w:tmpl w:val="5FEEB4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ED0A7E"/>
    <w:multiLevelType w:val="multilevel"/>
    <w:tmpl w:val="7A7A1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6949CF"/>
    <w:multiLevelType w:val="multilevel"/>
    <w:tmpl w:val="8A6A6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CB08CB"/>
    <w:multiLevelType w:val="multilevel"/>
    <w:tmpl w:val="1F5EA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4234A1"/>
    <w:multiLevelType w:val="multilevel"/>
    <w:tmpl w:val="718C8E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874C3A"/>
    <w:multiLevelType w:val="multilevel"/>
    <w:tmpl w:val="3A646E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E64C96"/>
    <w:multiLevelType w:val="multilevel"/>
    <w:tmpl w:val="D31C6C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7D28B9"/>
    <w:multiLevelType w:val="multilevel"/>
    <w:tmpl w:val="D89EB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CB331E"/>
    <w:multiLevelType w:val="multilevel"/>
    <w:tmpl w:val="A4280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7"/>
  </w:num>
  <w:num w:numId="5">
    <w:abstractNumId w:val="6"/>
  </w:num>
  <w:num w:numId="6">
    <w:abstractNumId w:val="11"/>
  </w:num>
  <w:num w:numId="7">
    <w:abstractNumId w:val="9"/>
  </w:num>
  <w:num w:numId="8">
    <w:abstractNumId w:val="1"/>
  </w:num>
  <w:num w:numId="9">
    <w:abstractNumId w:val="2"/>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E0EF8"/>
    <w:rsid w:val="00030E21"/>
    <w:rsid w:val="00084FEF"/>
    <w:rsid w:val="00093EE1"/>
    <w:rsid w:val="000A56C6"/>
    <w:rsid w:val="000B174D"/>
    <w:rsid w:val="000B3C91"/>
    <w:rsid w:val="000D25F9"/>
    <w:rsid w:val="00105F50"/>
    <w:rsid w:val="00155BE7"/>
    <w:rsid w:val="001643D6"/>
    <w:rsid w:val="001D6D6F"/>
    <w:rsid w:val="00235A7D"/>
    <w:rsid w:val="002365A3"/>
    <w:rsid w:val="002440C9"/>
    <w:rsid w:val="00256A5D"/>
    <w:rsid w:val="002649B6"/>
    <w:rsid w:val="002A495B"/>
    <w:rsid w:val="002E0EF8"/>
    <w:rsid w:val="00307ACC"/>
    <w:rsid w:val="00381017"/>
    <w:rsid w:val="003F3744"/>
    <w:rsid w:val="00421FE9"/>
    <w:rsid w:val="004305E6"/>
    <w:rsid w:val="00433250"/>
    <w:rsid w:val="004A0ED3"/>
    <w:rsid w:val="004E6058"/>
    <w:rsid w:val="004F22C0"/>
    <w:rsid w:val="00525B4B"/>
    <w:rsid w:val="00560127"/>
    <w:rsid w:val="0056088F"/>
    <w:rsid w:val="005B60F3"/>
    <w:rsid w:val="005C7E86"/>
    <w:rsid w:val="005E023A"/>
    <w:rsid w:val="005E6193"/>
    <w:rsid w:val="005E785C"/>
    <w:rsid w:val="005F53EA"/>
    <w:rsid w:val="00605543"/>
    <w:rsid w:val="006C14B2"/>
    <w:rsid w:val="007060F6"/>
    <w:rsid w:val="00737944"/>
    <w:rsid w:val="00753208"/>
    <w:rsid w:val="007D4F04"/>
    <w:rsid w:val="008168CA"/>
    <w:rsid w:val="00863BFC"/>
    <w:rsid w:val="00881370"/>
    <w:rsid w:val="008F76BB"/>
    <w:rsid w:val="00995376"/>
    <w:rsid w:val="00A01B4B"/>
    <w:rsid w:val="00A073E4"/>
    <w:rsid w:val="00A1700E"/>
    <w:rsid w:val="00A25584"/>
    <w:rsid w:val="00A825F1"/>
    <w:rsid w:val="00AB0ED7"/>
    <w:rsid w:val="00AE24BE"/>
    <w:rsid w:val="00BC4496"/>
    <w:rsid w:val="00C01C03"/>
    <w:rsid w:val="00C30FB9"/>
    <w:rsid w:val="00C55A2C"/>
    <w:rsid w:val="00DA7E5D"/>
    <w:rsid w:val="00DB73D8"/>
    <w:rsid w:val="00DC5ABD"/>
    <w:rsid w:val="00E129E7"/>
    <w:rsid w:val="00E66BAE"/>
    <w:rsid w:val="00EA239F"/>
    <w:rsid w:val="00EA27D3"/>
    <w:rsid w:val="00EE1D87"/>
    <w:rsid w:val="00EF0986"/>
    <w:rsid w:val="00F06F7A"/>
    <w:rsid w:val="00F37CBC"/>
    <w:rsid w:val="00F7072A"/>
    <w:rsid w:val="00F73414"/>
    <w:rsid w:val="00FB5222"/>
    <w:rsid w:val="00FE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B3B21"/>
  <w15:docId w15:val="{B8855FA2-0ADB-45F4-93D4-2960DF6E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qFormat/>
    <w:rsid w:val="00155BE7"/>
    <w:pPr>
      <w:widowControl w:val="0"/>
      <w:jc w:val="both"/>
    </w:pPr>
    <w:rPr>
      <w:rFonts w:ascii="Times New Roman" w:eastAsia="Times New Roman" w:hAnsi="Times New Roman" w:cs="Times New Roman"/>
      <w:kern w:val="0"/>
      <w:sz w:val="20"/>
      <w:szCs w:val="20"/>
    </w:rPr>
  </w:style>
  <w:style w:type="paragraph" w:styleId="a3">
    <w:name w:val="header"/>
    <w:basedOn w:val="a"/>
    <w:link w:val="a4"/>
    <w:uiPriority w:val="99"/>
    <w:unhideWhenUsed/>
    <w:rsid w:val="005608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088F"/>
    <w:rPr>
      <w:sz w:val="18"/>
      <w:szCs w:val="18"/>
    </w:rPr>
  </w:style>
  <w:style w:type="paragraph" w:styleId="a5">
    <w:name w:val="footer"/>
    <w:basedOn w:val="a"/>
    <w:link w:val="a6"/>
    <w:uiPriority w:val="99"/>
    <w:unhideWhenUsed/>
    <w:rsid w:val="0056088F"/>
    <w:pPr>
      <w:tabs>
        <w:tab w:val="center" w:pos="4153"/>
        <w:tab w:val="right" w:pos="8306"/>
      </w:tabs>
      <w:snapToGrid w:val="0"/>
      <w:jc w:val="left"/>
    </w:pPr>
    <w:rPr>
      <w:sz w:val="18"/>
      <w:szCs w:val="18"/>
    </w:rPr>
  </w:style>
  <w:style w:type="character" w:customStyle="1" w:styleId="a6">
    <w:name w:val="页脚 字符"/>
    <w:basedOn w:val="a0"/>
    <w:link w:val="a5"/>
    <w:uiPriority w:val="99"/>
    <w:rsid w:val="005608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46B3-8C39-4A07-A21E-5C1E8015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4746</TotalTime>
  <Pages>62</Pages>
  <Words>5198</Words>
  <Characters>29631</Characters>
  <Application>Microsoft Office Word</Application>
  <DocSecurity>0</DocSecurity>
  <Lines>246</Lines>
  <Paragraphs>69</Paragraphs>
  <ScaleCrop>false</ScaleCrop>
  <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王冰彦</cp:lastModifiedBy>
  <cp:revision>42</cp:revision>
  <dcterms:created xsi:type="dcterms:W3CDTF">2020-12-22T06:10:00Z</dcterms:created>
  <dcterms:modified xsi:type="dcterms:W3CDTF">2021-04-25T07:13:00Z</dcterms:modified>
</cp:coreProperties>
</file>