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73" w:rsidRPr="002428D2" w:rsidRDefault="00206A57" w:rsidP="00206A57">
      <w:pPr>
        <w:ind w:firstLineChars="100" w:firstLine="280"/>
        <w:rPr>
          <w:rFonts w:ascii="方正小标宋简体" w:eastAsia="方正小标宋简体" w:hAnsi="黑体" w:cs="Times New Roman"/>
          <w:sz w:val="40"/>
          <w:szCs w:val="40"/>
        </w:rPr>
      </w:pPr>
      <w:bookmarkStart w:id="0" w:name="RANGE!A1:F68"/>
      <w:r w:rsidRPr="00206A57">
        <w:rPr>
          <w:rFonts w:ascii="方正小标宋_GBK" w:eastAsia="方正小标宋_GBK" w:hAnsi="宋体" w:cs="宋体" w:hint="eastAsia"/>
          <w:kern w:val="0"/>
          <w:sz w:val="28"/>
          <w:szCs w:val="28"/>
        </w:rPr>
        <w:t>附件</w:t>
      </w:r>
      <w:r w:rsidRPr="00206A57">
        <w:rPr>
          <w:rFonts w:ascii="方正小标宋_GBK" w:eastAsia="方正小标宋_GBK" w:hAnsi="宋体" w:cs="宋体"/>
          <w:kern w:val="0"/>
          <w:sz w:val="28"/>
          <w:szCs w:val="28"/>
        </w:rPr>
        <w:t>：</w:t>
      </w:r>
      <w:r>
        <w:rPr>
          <w:rFonts w:ascii="方正小标宋_GBK" w:eastAsia="方正小标宋_GBK" w:hAnsi="宋体" w:cs="宋体"/>
          <w:kern w:val="0"/>
          <w:sz w:val="44"/>
          <w:szCs w:val="44"/>
        </w:rPr>
        <w:t xml:space="preserve">       </w:t>
      </w:r>
      <w:r w:rsidR="009A55C1">
        <w:rPr>
          <w:rFonts w:ascii="方正小标宋_GBK" w:eastAsia="方正小标宋_GBK" w:hAnsi="宋体" w:cs="宋体" w:hint="eastAsia"/>
          <w:kern w:val="0"/>
          <w:sz w:val="44"/>
          <w:szCs w:val="44"/>
        </w:rPr>
        <w:t>2019年建筑业企业“双随机”检查情况汇总表</w:t>
      </w:r>
      <w:bookmarkEnd w:id="0"/>
    </w:p>
    <w:tbl>
      <w:tblPr>
        <w:tblW w:w="13750" w:type="dxa"/>
        <w:tblInd w:w="137" w:type="dxa"/>
        <w:tblLook w:val="04A0" w:firstRow="1" w:lastRow="0" w:firstColumn="1" w:lastColumn="0" w:noHBand="0" w:noVBand="1"/>
      </w:tblPr>
      <w:tblGrid>
        <w:gridCol w:w="601"/>
        <w:gridCol w:w="846"/>
        <w:gridCol w:w="3092"/>
        <w:gridCol w:w="3543"/>
        <w:gridCol w:w="4250"/>
        <w:gridCol w:w="1418"/>
      </w:tblGrid>
      <w:tr w:rsidR="00D93086" w:rsidTr="001E49E1">
        <w:trPr>
          <w:trHeight w:val="6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Pr="00CA0F30" w:rsidRDefault="00D93086" w:rsidP="00D93086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序号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Pr="00CA0F30" w:rsidRDefault="00D93086" w:rsidP="00D93086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市、</w:t>
            </w:r>
            <w:r w:rsidRPr="00CA0F30">
              <w:rPr>
                <w:rFonts w:ascii="Times New Roman" w:eastAsia="宋体" w:hAnsi="Times New Roman" w:cs="Times New Roman"/>
                <w:szCs w:val="24"/>
              </w:rPr>
              <w:t>县（区）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Pr="00CA0F30" w:rsidRDefault="00D93086" w:rsidP="00D93086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企业名称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Pr="00CA0F30" w:rsidRDefault="00D93086" w:rsidP="00D93086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存在问题资质类别和等级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Pr="00CA0F30" w:rsidRDefault="00D93086" w:rsidP="00D93086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存在的问题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086" w:rsidRPr="00CA0F30" w:rsidRDefault="00D93086" w:rsidP="001E49E1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检查结论</w:t>
            </w:r>
          </w:p>
        </w:tc>
      </w:tr>
      <w:tr w:rsidR="00D93086" w:rsidTr="001E49E1">
        <w:trPr>
          <w:trHeight w:val="6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Pr="00CA0F30" w:rsidRDefault="00D93086" w:rsidP="00D93086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Pr="00CA0F30" w:rsidRDefault="00D93086" w:rsidP="00D93086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市属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Default="00D93086" w:rsidP="00D9308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舟山市新城郦镜建筑装饰有限公司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Default="00D93086" w:rsidP="00D9308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Default="00D93086" w:rsidP="00D9308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086" w:rsidRDefault="00D93086" w:rsidP="001E49E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93086" w:rsidTr="001E49E1">
        <w:trPr>
          <w:trHeight w:val="6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Pr="00CA0F30" w:rsidRDefault="00D93086" w:rsidP="00D93086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Pr="00CA0F30" w:rsidRDefault="00D93086" w:rsidP="00D93086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市属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Default="00D93086" w:rsidP="00D9308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浙江达人环保科技股份有限公司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Default="00D93086" w:rsidP="00D9308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Default="00D93086" w:rsidP="00D9308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086" w:rsidRDefault="00D93086" w:rsidP="001E49E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93086" w:rsidTr="001E49E1">
        <w:trPr>
          <w:trHeight w:val="6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Pr="00CA0F30" w:rsidRDefault="00D93086" w:rsidP="00D93086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Pr="00CA0F30" w:rsidRDefault="00D93086" w:rsidP="00D93086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定海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Default="00D93086" w:rsidP="00D9308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舟山市东昌建筑安装工程有限公司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Default="00D93086" w:rsidP="00D9308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Default="00D93086" w:rsidP="00D9308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086" w:rsidRDefault="00D93086" w:rsidP="001E49E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93086" w:rsidTr="001E49E1">
        <w:trPr>
          <w:trHeight w:val="6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Pr="00CA0F30" w:rsidRDefault="00D93086" w:rsidP="00D93086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Pr="00CA0F30" w:rsidRDefault="00D93086" w:rsidP="00D93086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普陀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Default="00D93086" w:rsidP="00D9308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浙江泰莱建设有限公司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Default="00D93086" w:rsidP="00D9308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Default="00D93086" w:rsidP="00D9308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086" w:rsidRDefault="00D93086" w:rsidP="001E49E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93086" w:rsidTr="001E49E1">
        <w:trPr>
          <w:trHeight w:val="6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Pr="00CA0F30" w:rsidRDefault="00D93086" w:rsidP="00D93086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Pr="00CA0F30" w:rsidRDefault="00D93086" w:rsidP="00D93086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普陀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Default="00D93086" w:rsidP="00D9308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浙江绿之城园林有限公司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Default="00D93086" w:rsidP="00D9308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Default="00D93086" w:rsidP="00D9308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086" w:rsidRDefault="00D93086" w:rsidP="001E49E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93086" w:rsidTr="001E49E1">
        <w:trPr>
          <w:trHeight w:val="6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Pr="00CA0F30" w:rsidRDefault="00D93086" w:rsidP="00D93086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Pr="00CA0F30" w:rsidRDefault="00D93086" w:rsidP="00D93086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普陀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Default="00D93086" w:rsidP="00D9308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舟山城星建设有限公司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Default="00D93086" w:rsidP="00D9308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Default="00D93086" w:rsidP="00D9308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086" w:rsidRDefault="00D93086" w:rsidP="001E49E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93086" w:rsidTr="001E49E1">
        <w:trPr>
          <w:trHeight w:val="6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Pr="00CA0F30" w:rsidRDefault="00D93086" w:rsidP="00D93086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Pr="00CA0F30" w:rsidRDefault="00D93086" w:rsidP="00D93086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嵊泗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Default="00D93086" w:rsidP="00D9308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浙江晨悦</w:t>
            </w:r>
            <w:bookmarkStart w:id="1" w:name="_GoBack"/>
            <w:bookmarkEnd w:id="1"/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建设有限公司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Default="00D93086" w:rsidP="00D9308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Default="00D93086" w:rsidP="00D9308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086" w:rsidRDefault="00D93086" w:rsidP="001E49E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93086" w:rsidTr="001E49E1">
        <w:trPr>
          <w:trHeight w:val="6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Pr="00CA0F30" w:rsidRDefault="00D93086" w:rsidP="00D93086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Pr="00CA0F30" w:rsidRDefault="00D93086" w:rsidP="00D93086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市属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Default="00D93086" w:rsidP="00D9308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浙江晶山建筑装饰有限公司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Default="00D93086" w:rsidP="00BE46C9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电子与智能化工程专业承包二级资</w:t>
            </w:r>
            <w:r w:rsidRPr="002428D2">
              <w:rPr>
                <w:rFonts w:ascii="Times New Roman" w:eastAsia="宋体" w:hAnsi="Times New Roman" w:cs="Times New Roman"/>
                <w:szCs w:val="24"/>
              </w:rPr>
              <w:t>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Default="00D93086" w:rsidP="0067052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技术负责人不</w:t>
            </w:r>
            <w:r w:rsidR="0067052C">
              <w:rPr>
                <w:rFonts w:ascii="Times New Roman" w:eastAsia="宋体" w:hAnsi="Times New Roman" w:cs="Times New Roman" w:hint="eastAsia"/>
                <w:szCs w:val="24"/>
              </w:rPr>
              <w:t>符合</w:t>
            </w:r>
            <w:r w:rsidR="000A2386">
              <w:rPr>
                <w:rFonts w:ascii="Times New Roman" w:eastAsia="宋体" w:hAnsi="Times New Roman" w:cs="Times New Roman" w:hint="eastAsia"/>
                <w:szCs w:val="24"/>
              </w:rPr>
              <w:t>；</w:t>
            </w: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建造师不</w:t>
            </w:r>
            <w:r w:rsidR="0067052C">
              <w:rPr>
                <w:rFonts w:ascii="Times New Roman" w:eastAsia="宋体" w:hAnsi="Times New Roman" w:cs="Times New Roman" w:hint="eastAsia"/>
                <w:szCs w:val="24"/>
              </w:rPr>
              <w:t>符合。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086" w:rsidRDefault="00D93086" w:rsidP="001E49E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（责令整改）</w:t>
            </w:r>
          </w:p>
        </w:tc>
      </w:tr>
      <w:tr w:rsidR="00D93086" w:rsidTr="001E49E1">
        <w:trPr>
          <w:trHeight w:val="6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Pr="00CA0F30" w:rsidRDefault="00D93086" w:rsidP="00D93086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Pr="00CA0F30" w:rsidRDefault="00D93086" w:rsidP="00D93086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市属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Default="00D93086" w:rsidP="00D9308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舟山兆力装饰有限公司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Default="00D93086" w:rsidP="00BE46C9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建筑装修装饰专业承包二级资</w:t>
            </w:r>
            <w:r w:rsidRPr="002428D2">
              <w:rPr>
                <w:rFonts w:ascii="Times New Roman" w:eastAsia="宋体" w:hAnsi="Times New Roman" w:cs="Times New Roman"/>
                <w:szCs w:val="24"/>
              </w:rPr>
              <w:t>质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Default="00D93086" w:rsidP="00D9308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净资产不</w:t>
            </w:r>
            <w:r w:rsidR="0067052C">
              <w:rPr>
                <w:rFonts w:ascii="Times New Roman" w:eastAsia="宋体" w:hAnsi="Times New Roman" w:cs="Times New Roman" w:hint="eastAsia"/>
                <w:szCs w:val="24"/>
              </w:rPr>
              <w:t>符合</w:t>
            </w: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；技术负责人不</w:t>
            </w:r>
            <w:r w:rsidR="0067052C">
              <w:rPr>
                <w:rFonts w:ascii="Times New Roman" w:eastAsia="宋体" w:hAnsi="Times New Roman" w:cs="Times New Roman" w:hint="eastAsia"/>
                <w:szCs w:val="24"/>
              </w:rPr>
              <w:t>符合</w:t>
            </w: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；</w:t>
            </w:r>
            <w:r w:rsidRPr="002428D2">
              <w:rPr>
                <w:rFonts w:ascii="Times New Roman" w:eastAsia="宋体" w:hAnsi="Times New Roman" w:cs="Times New Roman"/>
                <w:szCs w:val="24"/>
              </w:rPr>
              <w:t>建造师、职称人员、技术工人</w:t>
            </w: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均不</w:t>
            </w:r>
            <w:r w:rsidR="0067052C">
              <w:rPr>
                <w:rFonts w:ascii="Times New Roman" w:eastAsia="宋体" w:hAnsi="Times New Roman" w:cs="Times New Roman" w:hint="eastAsia"/>
                <w:szCs w:val="24"/>
              </w:rPr>
              <w:t>符合</w:t>
            </w: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；</w:t>
            </w:r>
            <w:r w:rsidR="0067052C">
              <w:rPr>
                <w:rFonts w:ascii="Times New Roman" w:eastAsia="宋体" w:hAnsi="Times New Roman" w:cs="Times New Roman" w:hint="eastAsia"/>
                <w:szCs w:val="24"/>
              </w:rPr>
              <w:t>经营</w:t>
            </w:r>
            <w:r w:rsidR="0067052C">
              <w:rPr>
                <w:rFonts w:ascii="Times New Roman" w:eastAsia="宋体" w:hAnsi="Times New Roman" w:cs="Times New Roman"/>
                <w:szCs w:val="24"/>
              </w:rPr>
              <w:t>管理制度不齐全。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086" w:rsidRDefault="00D93086" w:rsidP="001E49E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（责令整改）</w:t>
            </w:r>
          </w:p>
        </w:tc>
      </w:tr>
      <w:tr w:rsidR="00D93086" w:rsidTr="001E49E1">
        <w:trPr>
          <w:trHeight w:val="6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086" w:rsidRPr="00CA0F30" w:rsidRDefault="00D93086" w:rsidP="00D93086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Pr="00CA0F30" w:rsidRDefault="00D93086" w:rsidP="00D93086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定海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Default="00D93086" w:rsidP="00D9308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浙江天海建筑装饰有限公司</w:t>
            </w:r>
            <w:r w:rsidR="00CA0F30">
              <w:rPr>
                <w:rFonts w:ascii="Times New Roman" w:eastAsia="宋体" w:hAnsi="Times New Roman" w:cs="Times New Roman" w:hint="eastAsia"/>
                <w:szCs w:val="24"/>
              </w:rPr>
              <w:t>(</w:t>
            </w:r>
            <w:r w:rsidR="00CA0F30">
              <w:rPr>
                <w:rFonts w:ascii="Times New Roman" w:eastAsia="宋体" w:hAnsi="Times New Roman" w:cs="Times New Roman" w:hint="eastAsia"/>
                <w:szCs w:val="24"/>
              </w:rPr>
              <w:t>原</w:t>
            </w:r>
            <w:hyperlink r:id="rId7" w:history="1">
              <w:r w:rsidR="00CA0F30" w:rsidRPr="00CA0F30">
                <w:rPr>
                  <w:rFonts w:ascii="Times New Roman" w:eastAsia="宋体" w:hAnsi="Times New Roman" w:cs="Times New Roman" w:hint="eastAsia"/>
                  <w:szCs w:val="24"/>
                </w:rPr>
                <w:t>舟山市百汇建筑装饰有限公司</w:t>
              </w:r>
            </w:hyperlink>
            <w:r w:rsidR="00CA0F30" w:rsidRPr="00CA0F30">
              <w:rPr>
                <w:rFonts w:ascii="Times New Roman" w:eastAsia="宋体" w:hAnsi="Times New Roman" w:cs="Times New Roman" w:hint="eastAsia"/>
                <w:szCs w:val="24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Default="00D93086" w:rsidP="00D9308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建筑装修装饰工程专业承包二</w:t>
            </w:r>
            <w:r w:rsidRPr="002428D2">
              <w:rPr>
                <w:rFonts w:ascii="Times New Roman" w:eastAsia="宋体" w:hAnsi="Times New Roman" w:cs="Times New Roman"/>
                <w:szCs w:val="24"/>
              </w:rPr>
              <w:t>级</w:t>
            </w: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资质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Default="00D93086" w:rsidP="00D9308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技术</w:t>
            </w:r>
            <w:r w:rsidRPr="002428D2">
              <w:rPr>
                <w:rFonts w:ascii="Times New Roman" w:eastAsia="宋体" w:hAnsi="Times New Roman" w:cs="Times New Roman"/>
                <w:szCs w:val="24"/>
              </w:rPr>
              <w:t>负责人不</w:t>
            </w:r>
            <w:r w:rsidR="0067052C">
              <w:rPr>
                <w:rFonts w:ascii="Times New Roman" w:eastAsia="宋体" w:hAnsi="Times New Roman" w:cs="Times New Roman" w:hint="eastAsia"/>
                <w:szCs w:val="24"/>
              </w:rPr>
              <w:t>符合</w:t>
            </w:r>
            <w:r w:rsidRPr="002428D2">
              <w:rPr>
                <w:rFonts w:ascii="Times New Roman" w:eastAsia="宋体" w:hAnsi="Times New Roman" w:cs="Times New Roman"/>
                <w:szCs w:val="24"/>
              </w:rPr>
              <w:t>；建造师、职称人员、技术工人</w:t>
            </w: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均不</w:t>
            </w:r>
            <w:r w:rsidR="0067052C">
              <w:rPr>
                <w:rFonts w:ascii="Times New Roman" w:eastAsia="宋体" w:hAnsi="Times New Roman" w:cs="Times New Roman" w:hint="eastAsia"/>
                <w:szCs w:val="24"/>
              </w:rPr>
              <w:t>符合；</w:t>
            </w:r>
            <w:r w:rsidR="0067052C">
              <w:rPr>
                <w:rFonts w:ascii="Times New Roman" w:eastAsia="宋体" w:hAnsi="Times New Roman" w:cs="Times New Roman"/>
                <w:szCs w:val="24"/>
              </w:rPr>
              <w:t>净资产不符合</w:t>
            </w:r>
            <w:r w:rsidR="0067052C">
              <w:rPr>
                <w:rFonts w:ascii="Times New Roman" w:eastAsia="宋体" w:hAnsi="Times New Roman" w:cs="Times New Roman" w:hint="eastAsia"/>
                <w:szCs w:val="24"/>
              </w:rPr>
              <w:t>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086" w:rsidRDefault="00D93086" w:rsidP="001E49E1">
            <w:pPr>
              <w:jc w:val="center"/>
            </w:pPr>
            <w:r w:rsidRPr="00465BEE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  <w:r w:rsidRPr="00465BEE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Pr="00465BEE">
              <w:rPr>
                <w:rFonts w:ascii="宋体" w:hAnsi="宋体" w:cs="宋体" w:hint="eastAsia"/>
                <w:kern w:val="0"/>
                <w:sz w:val="20"/>
                <w:szCs w:val="20"/>
              </w:rPr>
              <w:t>（责令整改）</w:t>
            </w:r>
          </w:p>
        </w:tc>
      </w:tr>
      <w:tr w:rsidR="00D93086" w:rsidTr="001E49E1">
        <w:trPr>
          <w:trHeight w:val="6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086" w:rsidRPr="00CA0F30" w:rsidRDefault="00D93086" w:rsidP="00D93086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Pr="00CA0F30" w:rsidRDefault="00D93086" w:rsidP="00D93086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定海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Default="00D93086" w:rsidP="00D9308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浙江科特建设工程有限公司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Default="00D93086" w:rsidP="00D9308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起重设备安装工程专业承包三级资</w:t>
            </w:r>
            <w:r w:rsidRPr="002428D2">
              <w:rPr>
                <w:rFonts w:ascii="Times New Roman" w:eastAsia="宋体" w:hAnsi="Times New Roman" w:cs="Times New Roman"/>
                <w:szCs w:val="24"/>
              </w:rPr>
              <w:t>质</w:t>
            </w: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、建筑装修装饰工程专业承包三级资</w:t>
            </w:r>
            <w:r w:rsidRPr="002428D2">
              <w:rPr>
                <w:rFonts w:ascii="Times New Roman" w:eastAsia="宋体" w:hAnsi="Times New Roman" w:cs="Times New Roman"/>
                <w:szCs w:val="24"/>
              </w:rPr>
              <w:t>质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086" w:rsidRDefault="00D93086" w:rsidP="00D9308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技术负责人不</w:t>
            </w:r>
            <w:r w:rsidR="000A2386">
              <w:rPr>
                <w:rFonts w:ascii="Times New Roman" w:eastAsia="宋体" w:hAnsi="Times New Roman" w:cs="Times New Roman" w:hint="eastAsia"/>
                <w:szCs w:val="24"/>
              </w:rPr>
              <w:t>符合</w:t>
            </w: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；建造师、职称人员、技术工人均不</w:t>
            </w:r>
            <w:r w:rsidR="000A2386">
              <w:rPr>
                <w:rFonts w:ascii="Times New Roman" w:eastAsia="宋体" w:hAnsi="Times New Roman" w:cs="Times New Roman" w:hint="eastAsia"/>
                <w:szCs w:val="24"/>
              </w:rPr>
              <w:t>符合。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086" w:rsidRDefault="00D93086" w:rsidP="001E49E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（责令整改）</w:t>
            </w:r>
          </w:p>
        </w:tc>
      </w:tr>
    </w:tbl>
    <w:p w:rsidR="009A55C1" w:rsidRPr="002428D2" w:rsidRDefault="009A55C1" w:rsidP="00B12E6D">
      <w:pPr>
        <w:jc w:val="center"/>
        <w:rPr>
          <w:rFonts w:ascii="方正小标宋简体" w:eastAsia="方正小标宋简体" w:hAnsi="黑体" w:cs="Times New Roman"/>
          <w:sz w:val="40"/>
          <w:szCs w:val="40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lastRenderedPageBreak/>
        <w:t>2019年建筑业企业“双随机”检查情况汇总表</w:t>
      </w:r>
    </w:p>
    <w:tbl>
      <w:tblPr>
        <w:tblW w:w="13811" w:type="dxa"/>
        <w:tblInd w:w="137" w:type="dxa"/>
        <w:tblLook w:val="04A0" w:firstRow="1" w:lastRow="0" w:firstColumn="1" w:lastColumn="0" w:noHBand="0" w:noVBand="1"/>
      </w:tblPr>
      <w:tblGrid>
        <w:gridCol w:w="629"/>
        <w:gridCol w:w="846"/>
        <w:gridCol w:w="3061"/>
        <w:gridCol w:w="3544"/>
        <w:gridCol w:w="4252"/>
        <w:gridCol w:w="1479"/>
      </w:tblGrid>
      <w:tr w:rsidR="00AC11C8" w:rsidTr="001E49E1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11C8" w:rsidRPr="00CA0F30" w:rsidRDefault="00AC11C8" w:rsidP="001B2861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序号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11C8" w:rsidRPr="00CA0F30" w:rsidRDefault="00AC11C8" w:rsidP="001B2861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市、</w:t>
            </w:r>
            <w:r w:rsidRPr="00CA0F30">
              <w:rPr>
                <w:rFonts w:ascii="Times New Roman" w:eastAsia="宋体" w:hAnsi="Times New Roman" w:cs="Times New Roman"/>
                <w:szCs w:val="24"/>
              </w:rPr>
              <w:t>县（区）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11C8" w:rsidRPr="00CA0F30" w:rsidRDefault="00AC11C8" w:rsidP="001B2861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企业名称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11C8" w:rsidRPr="00CA0F30" w:rsidRDefault="00AC11C8" w:rsidP="001B2861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存在问题资质类别和等级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11C8" w:rsidRPr="00CA0F30" w:rsidRDefault="00AC11C8" w:rsidP="001B2861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存在的问题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1C8" w:rsidRPr="00CA0F30" w:rsidRDefault="00642350" w:rsidP="001E49E1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检查结论</w:t>
            </w:r>
          </w:p>
        </w:tc>
      </w:tr>
      <w:tr w:rsidR="00AC11C8" w:rsidTr="001E49E1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1C8" w:rsidRPr="00CA0F30" w:rsidRDefault="00AC11C8" w:rsidP="00CA0F3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1C8" w:rsidRPr="00CA0F30" w:rsidRDefault="00AC11C8" w:rsidP="00CA0F3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定海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1C8" w:rsidRDefault="00AC11C8" w:rsidP="007B19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浙江舟山环南建设工程有限公司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1C8" w:rsidRDefault="00AC11C8" w:rsidP="007B19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建筑装修装饰工程专业承包二</w:t>
            </w:r>
            <w:r w:rsidRPr="002428D2">
              <w:rPr>
                <w:rFonts w:ascii="Times New Roman" w:eastAsia="宋体" w:hAnsi="Times New Roman" w:cs="Times New Roman"/>
                <w:szCs w:val="24"/>
              </w:rPr>
              <w:t>级</w:t>
            </w: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资质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11C8" w:rsidRDefault="00AC11C8" w:rsidP="007B19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28D2">
              <w:rPr>
                <w:rFonts w:ascii="Times New Roman" w:eastAsia="宋体" w:hAnsi="Times New Roman" w:cs="Times New Roman"/>
                <w:szCs w:val="24"/>
              </w:rPr>
              <w:t>建造师、职称人员、技术工人</w:t>
            </w: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均不</w:t>
            </w:r>
            <w:r w:rsidR="000A2386">
              <w:rPr>
                <w:rFonts w:ascii="Times New Roman" w:eastAsia="宋体" w:hAnsi="Times New Roman" w:cs="Times New Roman" w:hint="eastAsia"/>
                <w:szCs w:val="24"/>
              </w:rPr>
              <w:t>符合。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1C8" w:rsidRPr="002428D2" w:rsidRDefault="00642350" w:rsidP="001E49E1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（责令整改）</w:t>
            </w:r>
          </w:p>
        </w:tc>
      </w:tr>
      <w:tr w:rsidR="00AC11C8" w:rsidTr="001E49E1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1C8" w:rsidRPr="00CA0F30" w:rsidRDefault="00AC11C8" w:rsidP="00CA0F3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1C8" w:rsidRPr="00CA0F30" w:rsidRDefault="00AC11C8" w:rsidP="00CA0F3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普陀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1C8" w:rsidRDefault="00AC11C8" w:rsidP="007B19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舟山市大汉建筑工程有限公司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1C8" w:rsidRDefault="00AC11C8" w:rsidP="007B19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市政</w:t>
            </w:r>
            <w:r w:rsidRPr="002428D2">
              <w:rPr>
                <w:rFonts w:ascii="Times New Roman" w:eastAsia="宋体" w:hAnsi="Times New Roman" w:cs="Times New Roman"/>
                <w:szCs w:val="24"/>
              </w:rPr>
              <w:t>公用工程施工总承包二级资质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11C8" w:rsidRDefault="00AC11C8" w:rsidP="007B19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技术</w:t>
            </w:r>
            <w:r w:rsidRPr="002428D2">
              <w:rPr>
                <w:rFonts w:ascii="Times New Roman" w:eastAsia="宋体" w:hAnsi="Times New Roman" w:cs="Times New Roman"/>
                <w:szCs w:val="24"/>
              </w:rPr>
              <w:t>负责人不</w:t>
            </w:r>
            <w:r w:rsidR="000A2386">
              <w:rPr>
                <w:rFonts w:ascii="Times New Roman" w:eastAsia="宋体" w:hAnsi="Times New Roman" w:cs="Times New Roman" w:hint="eastAsia"/>
                <w:szCs w:val="24"/>
              </w:rPr>
              <w:t>符合。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1C8" w:rsidRPr="002428D2" w:rsidRDefault="00642350" w:rsidP="001E49E1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（责令整改）</w:t>
            </w:r>
          </w:p>
        </w:tc>
      </w:tr>
      <w:tr w:rsidR="00AC11C8" w:rsidTr="001E49E1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1C8" w:rsidRPr="00CA0F30" w:rsidRDefault="00AC11C8" w:rsidP="00CA0F3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1C8" w:rsidRPr="00CA0F30" w:rsidRDefault="00AC11C8" w:rsidP="00CA0F3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普陀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1C8" w:rsidRDefault="00AC11C8" w:rsidP="00CA0F3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浙江南海建设有限公司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1C8" w:rsidRDefault="00AC11C8" w:rsidP="007B19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地基基础工程专业承包三级</w:t>
            </w:r>
            <w:r w:rsidR="000A2386">
              <w:rPr>
                <w:rFonts w:ascii="Times New Roman" w:eastAsia="宋体" w:hAnsi="Times New Roman" w:cs="Times New Roman" w:hint="eastAsia"/>
                <w:szCs w:val="24"/>
              </w:rPr>
              <w:t>资质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1C8" w:rsidRDefault="00AC11C8" w:rsidP="000A238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职称人员</w:t>
            </w:r>
            <w:r w:rsidR="000A2386">
              <w:rPr>
                <w:rFonts w:ascii="Times New Roman" w:eastAsia="宋体" w:hAnsi="Times New Roman" w:cs="Times New Roman" w:hint="eastAsia"/>
                <w:szCs w:val="24"/>
              </w:rPr>
              <w:t>不符合。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1C8" w:rsidRPr="002428D2" w:rsidRDefault="00642350" w:rsidP="001E49E1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（责令整改）</w:t>
            </w:r>
          </w:p>
        </w:tc>
      </w:tr>
      <w:tr w:rsidR="00AC11C8" w:rsidTr="001E49E1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1C8" w:rsidRPr="00CA0F30" w:rsidRDefault="00AC11C8" w:rsidP="00CA0F3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1C8" w:rsidRPr="00CA0F30" w:rsidRDefault="00AC11C8" w:rsidP="00CA0F3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普陀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1C8" w:rsidRPr="002428D2" w:rsidRDefault="00AC11C8" w:rsidP="007B1994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舟山市东日建筑有限公司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1C8" w:rsidRDefault="00AC11C8" w:rsidP="007B19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建筑装修装饰工程专业承包二级、地基基础工程专业承包三级、起重设备安装工程专业承包三级资</w:t>
            </w:r>
            <w:r>
              <w:rPr>
                <w:rFonts w:ascii="Times New Roman" w:eastAsia="宋体" w:hAnsi="Times New Roman" w:cs="Times New Roman"/>
                <w:szCs w:val="24"/>
              </w:rPr>
              <w:t>质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1C8" w:rsidRDefault="00AC11C8" w:rsidP="007B19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技术</w:t>
            </w:r>
            <w:r w:rsidRPr="002428D2">
              <w:rPr>
                <w:rFonts w:ascii="Times New Roman" w:eastAsia="宋体" w:hAnsi="Times New Roman" w:cs="Times New Roman"/>
                <w:szCs w:val="24"/>
              </w:rPr>
              <w:t>负责人不</w:t>
            </w:r>
            <w:r w:rsidR="000A2386">
              <w:rPr>
                <w:rFonts w:ascii="Times New Roman" w:eastAsia="宋体" w:hAnsi="Times New Roman" w:cs="Times New Roman" w:hint="eastAsia"/>
                <w:szCs w:val="24"/>
              </w:rPr>
              <w:t>符合</w:t>
            </w: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；</w:t>
            </w:r>
            <w:r w:rsidRPr="002428D2">
              <w:rPr>
                <w:rFonts w:ascii="Times New Roman" w:eastAsia="宋体" w:hAnsi="Times New Roman" w:cs="Times New Roman"/>
                <w:szCs w:val="24"/>
              </w:rPr>
              <w:t>建造师、职称人员、技术工人</w:t>
            </w: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均不</w:t>
            </w:r>
            <w:r w:rsidR="000A2386">
              <w:rPr>
                <w:rFonts w:ascii="Times New Roman" w:eastAsia="宋体" w:hAnsi="Times New Roman" w:cs="Times New Roman" w:hint="eastAsia"/>
                <w:szCs w:val="24"/>
              </w:rPr>
              <w:t>符合</w:t>
            </w: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；企业管理制度不齐全</w:t>
            </w:r>
            <w:r w:rsidR="000A2386">
              <w:rPr>
                <w:rFonts w:ascii="Times New Roman" w:eastAsia="宋体" w:hAnsi="Times New Roman" w:cs="Times New Roman" w:hint="eastAsia"/>
                <w:szCs w:val="24"/>
              </w:rPr>
              <w:t>。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1C8" w:rsidRPr="002428D2" w:rsidRDefault="00642350" w:rsidP="001E49E1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（责令整改）</w:t>
            </w:r>
          </w:p>
        </w:tc>
      </w:tr>
      <w:tr w:rsidR="00642350" w:rsidTr="001E49E1">
        <w:trPr>
          <w:trHeight w:val="63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50" w:rsidRPr="00CA0F30" w:rsidRDefault="00642350" w:rsidP="00CA0F3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16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42350" w:rsidRPr="00CA0F30" w:rsidRDefault="00642350" w:rsidP="00CA0F3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岱山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42350" w:rsidRPr="00D069D8" w:rsidRDefault="00642350" w:rsidP="007B1994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浙江欣威建设有限公司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42350" w:rsidRDefault="00642350" w:rsidP="0064235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建筑工程施工总承包二级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</w:p>
          <w:p w:rsidR="00642350" w:rsidRDefault="00642350" w:rsidP="00642350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市政</w:t>
            </w:r>
            <w:r w:rsidRPr="002428D2">
              <w:rPr>
                <w:rFonts w:ascii="Times New Roman" w:eastAsia="宋体" w:hAnsi="Times New Roman" w:cs="Times New Roman"/>
                <w:szCs w:val="24"/>
              </w:rPr>
              <w:t>公用工程施工总承包二级资质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42350" w:rsidRPr="00D069D8" w:rsidRDefault="00642350" w:rsidP="000A2386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技术负责人不</w:t>
            </w:r>
            <w:r w:rsidR="000A2386">
              <w:rPr>
                <w:rFonts w:ascii="Times New Roman" w:eastAsia="宋体" w:hAnsi="Times New Roman" w:cs="Times New Roman" w:hint="eastAsia"/>
                <w:szCs w:val="24"/>
              </w:rPr>
              <w:t>符合。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42350" w:rsidRDefault="00642350" w:rsidP="001E49E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（责令整改）</w:t>
            </w:r>
          </w:p>
        </w:tc>
      </w:tr>
      <w:tr w:rsidR="00642350" w:rsidTr="001E49E1">
        <w:trPr>
          <w:trHeight w:val="10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50" w:rsidRPr="00CA0F30" w:rsidRDefault="00642350" w:rsidP="00CA0F3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42350" w:rsidRPr="00CA0F30" w:rsidRDefault="00642350" w:rsidP="00CA0F3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6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42350" w:rsidRPr="00D069D8" w:rsidRDefault="00642350" w:rsidP="007B1994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42350" w:rsidRDefault="00642350" w:rsidP="007B1994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建筑装修装饰工程专业承包二级、起重设备安装工程专业承包三级、</w:t>
            </w:r>
            <w:r w:rsidRPr="0064235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建筑机电安装工程专业承包三级资质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42350" w:rsidRPr="00D069D8" w:rsidRDefault="00642350" w:rsidP="00642350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技术负责人不</w:t>
            </w:r>
            <w:r w:rsidR="000A2386">
              <w:rPr>
                <w:rFonts w:ascii="Times New Roman" w:eastAsia="宋体" w:hAnsi="Times New Roman" w:cs="Times New Roman" w:hint="eastAsia"/>
                <w:szCs w:val="24"/>
              </w:rPr>
              <w:t>符合</w:t>
            </w: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；企业主要人员中的建造师、职称人员、技术工人均不</w:t>
            </w:r>
            <w:r w:rsidR="000A2386">
              <w:rPr>
                <w:rFonts w:ascii="Times New Roman" w:eastAsia="宋体" w:hAnsi="Times New Roman" w:cs="Times New Roman" w:hint="eastAsia"/>
                <w:szCs w:val="24"/>
              </w:rPr>
              <w:t>符合</w:t>
            </w: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；</w:t>
            </w:r>
            <w:r w:rsidR="000A2386">
              <w:rPr>
                <w:rFonts w:ascii="Times New Roman" w:eastAsia="宋体" w:hAnsi="Times New Roman" w:cs="Times New Roman" w:hint="eastAsia"/>
                <w:szCs w:val="24"/>
              </w:rPr>
              <w:t>缺少企业管理制度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。</w:t>
            </w:r>
            <w:r w:rsidRPr="00D069D8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42350" w:rsidRDefault="00642350" w:rsidP="001E49E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（责令整改）</w:t>
            </w:r>
          </w:p>
        </w:tc>
      </w:tr>
      <w:tr w:rsidR="00AC11C8" w:rsidTr="001E49E1">
        <w:trPr>
          <w:trHeight w:val="24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1C8" w:rsidRPr="00CA0F30" w:rsidRDefault="00AC11C8" w:rsidP="00CA0F3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="00642350" w:rsidRPr="00CA0F30">
              <w:rPr>
                <w:rFonts w:ascii="Times New Roman" w:eastAsia="宋体" w:hAnsi="Times New Roman" w:cs="Times New Roman"/>
                <w:szCs w:val="24"/>
              </w:rPr>
              <w:t>7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C11C8" w:rsidRPr="00CA0F30" w:rsidRDefault="00AC11C8" w:rsidP="00CA0F3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岱山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C11C8" w:rsidRPr="002428D2" w:rsidRDefault="00AC11C8" w:rsidP="007B1994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069D8">
              <w:rPr>
                <w:rFonts w:ascii="Times New Roman" w:eastAsia="宋体" w:hAnsi="Times New Roman" w:cs="Times New Roman" w:hint="eastAsia"/>
                <w:szCs w:val="24"/>
              </w:rPr>
              <w:t>浙江伟成建设有限公司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1C8" w:rsidRPr="003E62B3" w:rsidRDefault="00AC11C8" w:rsidP="007B1994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建筑工程施工总承包三级</w:t>
            </w:r>
            <w:r w:rsidR="000A2386">
              <w:rPr>
                <w:rFonts w:ascii="Times New Roman" w:eastAsia="宋体" w:hAnsi="Times New Roman" w:cs="Times New Roman" w:hint="eastAsia"/>
                <w:szCs w:val="24"/>
              </w:rPr>
              <w:t>资质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1C8" w:rsidRDefault="00AC11C8" w:rsidP="000A238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069D8">
              <w:rPr>
                <w:rFonts w:ascii="Times New Roman" w:eastAsia="宋体" w:hAnsi="Times New Roman" w:cs="Times New Roman"/>
                <w:szCs w:val="24"/>
              </w:rPr>
              <w:t>技术负责人不</w:t>
            </w:r>
            <w:r w:rsidR="000A2386">
              <w:rPr>
                <w:rFonts w:ascii="Times New Roman" w:eastAsia="宋体" w:hAnsi="Times New Roman" w:cs="Times New Roman" w:hint="eastAsia"/>
                <w:szCs w:val="24"/>
              </w:rPr>
              <w:t>符合。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1C8" w:rsidRPr="00D069D8" w:rsidRDefault="00642350" w:rsidP="001E49E1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（责令整改）</w:t>
            </w:r>
          </w:p>
        </w:tc>
      </w:tr>
      <w:tr w:rsidR="00AC11C8" w:rsidTr="001E49E1">
        <w:trPr>
          <w:trHeight w:val="1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1C8" w:rsidRDefault="00AC11C8" w:rsidP="007B19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C11C8" w:rsidRDefault="00AC11C8" w:rsidP="007B19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C11C8" w:rsidRPr="00D069D8" w:rsidRDefault="00AC11C8" w:rsidP="007B1994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1C8" w:rsidRPr="003E62B3" w:rsidRDefault="00AC11C8" w:rsidP="007B1994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069D8">
              <w:rPr>
                <w:rFonts w:ascii="Times New Roman" w:eastAsia="宋体" w:hAnsi="Times New Roman" w:cs="Times New Roman"/>
                <w:szCs w:val="24"/>
              </w:rPr>
              <w:t>环保工程专业承包三级资质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1C8" w:rsidRPr="00D069D8" w:rsidRDefault="00AC11C8" w:rsidP="000A2386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D069D8">
              <w:rPr>
                <w:rFonts w:ascii="Times New Roman" w:eastAsia="宋体" w:hAnsi="Times New Roman" w:cs="Times New Roman"/>
                <w:szCs w:val="24"/>
              </w:rPr>
              <w:t>建造师、职称人员、技术工人不</w:t>
            </w:r>
            <w:r w:rsidR="000A2386">
              <w:rPr>
                <w:rFonts w:ascii="Times New Roman" w:eastAsia="宋体" w:hAnsi="Times New Roman" w:cs="Times New Roman" w:hint="eastAsia"/>
                <w:szCs w:val="24"/>
              </w:rPr>
              <w:t>符合。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1C8" w:rsidRPr="00D069D8" w:rsidRDefault="00642350" w:rsidP="001E49E1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（责令整改</w:t>
            </w:r>
            <w:r w:rsidR="000A2386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642350" w:rsidTr="001E49E1">
        <w:trPr>
          <w:trHeight w:val="13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50" w:rsidRDefault="00642350" w:rsidP="006423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42350" w:rsidRDefault="00642350" w:rsidP="006423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42350" w:rsidRPr="00D069D8" w:rsidRDefault="00642350" w:rsidP="00642350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50" w:rsidRPr="00D069D8" w:rsidRDefault="00642350" w:rsidP="0064235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水利水电工程施工总承包三级资</w:t>
            </w:r>
            <w:r w:rsidRPr="002428D2">
              <w:rPr>
                <w:rFonts w:ascii="Times New Roman" w:eastAsia="宋体" w:hAnsi="Times New Roman" w:cs="Times New Roman"/>
                <w:szCs w:val="24"/>
              </w:rPr>
              <w:t>质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50" w:rsidRDefault="00642350" w:rsidP="000A238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建造师、职称人员、技术工人均不</w:t>
            </w:r>
            <w:r w:rsidR="000A2386">
              <w:rPr>
                <w:rFonts w:ascii="Times New Roman" w:eastAsia="宋体" w:hAnsi="Times New Roman" w:cs="Times New Roman" w:hint="eastAsia"/>
                <w:szCs w:val="24"/>
              </w:rPr>
              <w:t>符合。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50" w:rsidRDefault="00642350" w:rsidP="001E49E1">
            <w:pPr>
              <w:jc w:val="center"/>
            </w:pPr>
            <w:r w:rsidRPr="00CA63F1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  <w:r w:rsidRPr="00CA63F1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Pr="00CA63F1">
              <w:rPr>
                <w:rFonts w:ascii="宋体" w:hAnsi="宋体" w:cs="宋体" w:hint="eastAsia"/>
                <w:kern w:val="0"/>
                <w:sz w:val="20"/>
                <w:szCs w:val="20"/>
              </w:rPr>
              <w:t>（责令整改</w:t>
            </w:r>
            <w:r w:rsidR="000A2386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642350" w:rsidTr="001E49E1">
        <w:trPr>
          <w:trHeight w:val="15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50" w:rsidRDefault="00642350" w:rsidP="006423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42350" w:rsidRDefault="00642350" w:rsidP="006423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42350" w:rsidRPr="00D069D8" w:rsidRDefault="00642350" w:rsidP="00642350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50" w:rsidRPr="00D069D8" w:rsidRDefault="00642350" w:rsidP="0064235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施工劳务企业资</w:t>
            </w:r>
            <w:r w:rsidRPr="002428D2">
              <w:rPr>
                <w:rFonts w:ascii="Times New Roman" w:eastAsia="宋体" w:hAnsi="Times New Roman" w:cs="Times New Roman"/>
                <w:szCs w:val="24"/>
              </w:rPr>
              <w:t>质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50" w:rsidRDefault="00642350" w:rsidP="006423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技术工人不</w:t>
            </w:r>
            <w:r w:rsidR="000A2386">
              <w:rPr>
                <w:rFonts w:ascii="Times New Roman" w:eastAsia="宋体" w:hAnsi="Times New Roman" w:cs="Times New Roman" w:hint="eastAsia"/>
                <w:szCs w:val="24"/>
              </w:rPr>
              <w:t>符合。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50" w:rsidRDefault="00642350" w:rsidP="001E49E1">
            <w:pPr>
              <w:jc w:val="center"/>
            </w:pPr>
            <w:r w:rsidRPr="00CA63F1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  <w:r w:rsidRPr="00CA63F1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Pr="00CA63F1">
              <w:rPr>
                <w:rFonts w:ascii="宋体" w:hAnsi="宋体" w:cs="宋体" w:hint="eastAsia"/>
                <w:kern w:val="0"/>
                <w:sz w:val="20"/>
                <w:szCs w:val="20"/>
              </w:rPr>
              <w:t>（责令整改</w:t>
            </w:r>
            <w:r w:rsidR="000A2386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642350" w:rsidTr="001E49E1">
        <w:trPr>
          <w:trHeight w:val="14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50" w:rsidRDefault="00642350" w:rsidP="006423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50" w:rsidRDefault="00642350" w:rsidP="006423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50" w:rsidRPr="00D069D8" w:rsidRDefault="00642350" w:rsidP="00642350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50" w:rsidRDefault="00642350" w:rsidP="006423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28D2">
              <w:rPr>
                <w:rFonts w:ascii="Times New Roman" w:eastAsia="宋体" w:hAnsi="Times New Roman" w:cs="Times New Roman"/>
                <w:szCs w:val="24"/>
              </w:rPr>
              <w:t>市政工程施工总承包三级资质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50" w:rsidRDefault="00642350" w:rsidP="006423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28D2">
              <w:rPr>
                <w:rFonts w:ascii="Times New Roman" w:eastAsia="宋体" w:hAnsi="Times New Roman" w:cs="Times New Roman"/>
                <w:szCs w:val="24"/>
              </w:rPr>
              <w:t>技术工人不</w:t>
            </w:r>
            <w:r w:rsidR="000A2386">
              <w:rPr>
                <w:rFonts w:ascii="Times New Roman" w:eastAsia="宋体" w:hAnsi="Times New Roman" w:cs="Times New Roman" w:hint="eastAsia"/>
                <w:szCs w:val="24"/>
              </w:rPr>
              <w:t>符合。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50" w:rsidRDefault="00642350" w:rsidP="001E49E1">
            <w:pPr>
              <w:jc w:val="center"/>
            </w:pPr>
            <w:r w:rsidRPr="00CA63F1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  <w:r w:rsidRPr="00CA63F1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Pr="00CA63F1">
              <w:rPr>
                <w:rFonts w:ascii="宋体" w:hAnsi="宋体" w:cs="宋体" w:hint="eastAsia"/>
                <w:kern w:val="0"/>
                <w:sz w:val="20"/>
                <w:szCs w:val="20"/>
              </w:rPr>
              <w:t>（责令整改</w:t>
            </w:r>
            <w:r w:rsidR="000A2386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</w:tbl>
    <w:p w:rsidR="00092C73" w:rsidRDefault="00092C73" w:rsidP="00C15BD9">
      <w:pPr>
        <w:spacing w:line="400" w:lineRule="exact"/>
        <w:rPr>
          <w:rFonts w:ascii="方正小标宋简体" w:eastAsia="方正小标宋简体" w:hAnsi="黑体" w:cs="Times New Roman"/>
          <w:sz w:val="40"/>
          <w:szCs w:val="40"/>
        </w:rPr>
      </w:pPr>
    </w:p>
    <w:p w:rsidR="009A55C1" w:rsidRPr="002428D2" w:rsidRDefault="009A55C1" w:rsidP="00B12E6D">
      <w:pPr>
        <w:jc w:val="center"/>
        <w:rPr>
          <w:rFonts w:ascii="方正小标宋简体" w:eastAsia="方正小标宋简体" w:hAnsi="黑体" w:cs="Times New Roman"/>
          <w:sz w:val="40"/>
          <w:szCs w:val="40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2019年建筑业企业“双随机”检查情况汇总表</w:t>
      </w:r>
    </w:p>
    <w:tbl>
      <w:tblPr>
        <w:tblW w:w="13811" w:type="dxa"/>
        <w:jc w:val="center"/>
        <w:tblLook w:val="04A0" w:firstRow="1" w:lastRow="0" w:firstColumn="1" w:lastColumn="0" w:noHBand="0" w:noVBand="1"/>
      </w:tblPr>
      <w:tblGrid>
        <w:gridCol w:w="629"/>
        <w:gridCol w:w="846"/>
        <w:gridCol w:w="3061"/>
        <w:gridCol w:w="3544"/>
        <w:gridCol w:w="4252"/>
        <w:gridCol w:w="1479"/>
      </w:tblGrid>
      <w:tr w:rsidR="00642350" w:rsidTr="001E49E1">
        <w:trPr>
          <w:trHeight w:val="6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350" w:rsidRPr="00CA0F30" w:rsidRDefault="00642350" w:rsidP="001B2861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序号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350" w:rsidRPr="00CA0F30" w:rsidRDefault="00642350" w:rsidP="001B2861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市、</w:t>
            </w:r>
            <w:r w:rsidRPr="00CA0F30">
              <w:rPr>
                <w:rFonts w:ascii="Times New Roman" w:eastAsia="宋体" w:hAnsi="Times New Roman" w:cs="Times New Roman"/>
                <w:szCs w:val="24"/>
              </w:rPr>
              <w:t>县（区）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350" w:rsidRPr="00CA0F30" w:rsidRDefault="00642350" w:rsidP="001B2861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企业名称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350" w:rsidRPr="00CA0F30" w:rsidRDefault="00642350" w:rsidP="001B2861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存在问题资质类别和等级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350" w:rsidRPr="00CA0F30" w:rsidRDefault="00642350" w:rsidP="001B2861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存在的问题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50" w:rsidRPr="00CA0F30" w:rsidRDefault="001E49E1" w:rsidP="001E49E1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检查结论</w:t>
            </w:r>
          </w:p>
        </w:tc>
      </w:tr>
      <w:tr w:rsidR="00982411" w:rsidTr="001E49E1">
        <w:trPr>
          <w:trHeight w:val="186"/>
          <w:jc w:val="center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411" w:rsidRPr="00CA0F30" w:rsidRDefault="00982411" w:rsidP="007B1994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18</w:t>
            </w:r>
          </w:p>
        </w:tc>
        <w:tc>
          <w:tcPr>
            <w:tcW w:w="8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82411" w:rsidRPr="00CA0F30" w:rsidRDefault="00982411" w:rsidP="007B1994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岱山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82411" w:rsidRDefault="00982411" w:rsidP="007B19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浙江宝晟建设有限公司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411" w:rsidRPr="003E62B3" w:rsidRDefault="0075437E" w:rsidP="007B199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地基</w:t>
            </w:r>
            <w:r w:rsidRPr="002428D2">
              <w:rPr>
                <w:rFonts w:ascii="Times New Roman" w:eastAsia="宋体" w:hAnsi="Times New Roman" w:cs="Times New Roman"/>
                <w:szCs w:val="24"/>
              </w:rPr>
              <w:t>基础工程专业承包三级</w:t>
            </w:r>
            <w:r w:rsidR="000A2386">
              <w:rPr>
                <w:rFonts w:ascii="Times New Roman" w:eastAsia="宋体" w:hAnsi="Times New Roman" w:cs="Times New Roman" w:hint="eastAsia"/>
                <w:szCs w:val="24"/>
              </w:rPr>
              <w:t>资质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411" w:rsidRDefault="0075437E" w:rsidP="000A238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28D2">
              <w:rPr>
                <w:rFonts w:ascii="Times New Roman" w:eastAsia="宋体" w:hAnsi="Times New Roman" w:cs="Times New Roman"/>
                <w:szCs w:val="24"/>
              </w:rPr>
              <w:t>职称人员</w:t>
            </w:r>
            <w:r w:rsidR="000A2386">
              <w:rPr>
                <w:rFonts w:ascii="Times New Roman" w:eastAsia="宋体" w:hAnsi="Times New Roman" w:cs="Times New Roman" w:hint="eastAsia"/>
                <w:szCs w:val="24"/>
              </w:rPr>
              <w:t>不符合；</w:t>
            </w: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技术工人</w:t>
            </w:r>
            <w:r w:rsidRPr="002428D2">
              <w:rPr>
                <w:rFonts w:ascii="Times New Roman" w:eastAsia="宋体" w:hAnsi="Times New Roman" w:cs="Times New Roman"/>
                <w:szCs w:val="24"/>
              </w:rPr>
              <w:t>不</w:t>
            </w:r>
            <w:r w:rsidR="000A2386">
              <w:rPr>
                <w:rFonts w:ascii="Times New Roman" w:eastAsia="宋体" w:hAnsi="Times New Roman" w:cs="Times New Roman" w:hint="eastAsia"/>
                <w:szCs w:val="24"/>
              </w:rPr>
              <w:t>符合。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411" w:rsidRPr="002428D2" w:rsidRDefault="0075437E" w:rsidP="001E49E1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63F1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  <w:r w:rsidRPr="00CA63F1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Pr="00CA63F1">
              <w:rPr>
                <w:rFonts w:ascii="宋体" w:hAnsi="宋体" w:cs="宋体" w:hint="eastAsia"/>
                <w:kern w:val="0"/>
                <w:sz w:val="20"/>
                <w:szCs w:val="20"/>
              </w:rPr>
              <w:t>（责令整改</w:t>
            </w:r>
            <w:r w:rsidR="000A2386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982411" w:rsidTr="001E49E1">
        <w:trPr>
          <w:trHeight w:val="18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411" w:rsidRPr="00CA0F30" w:rsidRDefault="00982411" w:rsidP="007B1994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82411" w:rsidRPr="00CA0F30" w:rsidRDefault="00982411" w:rsidP="007B1994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6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82411" w:rsidRPr="002428D2" w:rsidRDefault="00982411" w:rsidP="007B1994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411" w:rsidRPr="003E62B3" w:rsidRDefault="0075437E" w:rsidP="007B199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428D2">
              <w:rPr>
                <w:rFonts w:ascii="Times New Roman" w:eastAsia="宋体" w:hAnsi="Times New Roman" w:cs="Times New Roman"/>
                <w:szCs w:val="24"/>
              </w:rPr>
              <w:t>起重设备安装工程</w:t>
            </w: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专业</w:t>
            </w:r>
            <w:r w:rsidRPr="002428D2">
              <w:rPr>
                <w:rFonts w:ascii="Times New Roman" w:eastAsia="宋体" w:hAnsi="Times New Roman" w:cs="Times New Roman"/>
                <w:szCs w:val="24"/>
              </w:rPr>
              <w:t>承包三级</w:t>
            </w:r>
            <w:r w:rsidR="000A2386">
              <w:rPr>
                <w:rFonts w:ascii="Times New Roman" w:eastAsia="宋体" w:hAnsi="Times New Roman" w:cs="Times New Roman" w:hint="eastAsia"/>
                <w:szCs w:val="24"/>
              </w:rPr>
              <w:t>资质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411" w:rsidRDefault="0075437E" w:rsidP="000A238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28D2">
              <w:rPr>
                <w:rFonts w:ascii="Times New Roman" w:eastAsia="宋体" w:hAnsi="Times New Roman" w:cs="Times New Roman"/>
                <w:szCs w:val="24"/>
              </w:rPr>
              <w:t>技术工人不</w:t>
            </w:r>
            <w:r w:rsidR="000A2386">
              <w:rPr>
                <w:rFonts w:ascii="Times New Roman" w:eastAsia="宋体" w:hAnsi="Times New Roman" w:cs="Times New Roman" w:hint="eastAsia"/>
                <w:szCs w:val="24"/>
              </w:rPr>
              <w:t>符合。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411" w:rsidRPr="002428D2" w:rsidRDefault="0075437E" w:rsidP="001E49E1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63F1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  <w:r w:rsidRPr="00CA63F1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Pr="00CA63F1">
              <w:rPr>
                <w:rFonts w:ascii="宋体" w:hAnsi="宋体" w:cs="宋体" w:hint="eastAsia"/>
                <w:kern w:val="0"/>
                <w:sz w:val="20"/>
                <w:szCs w:val="20"/>
              </w:rPr>
              <w:t>（责令整改</w:t>
            </w:r>
            <w:r w:rsidR="000A2386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982411" w:rsidTr="001E49E1">
        <w:trPr>
          <w:trHeight w:val="12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411" w:rsidRPr="00CA0F30" w:rsidRDefault="00982411" w:rsidP="007B1994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82411" w:rsidRPr="00CA0F30" w:rsidRDefault="00982411" w:rsidP="007B1994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6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82411" w:rsidRPr="002428D2" w:rsidRDefault="00982411" w:rsidP="007B1994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82411" w:rsidRPr="003E62B3" w:rsidRDefault="0075437E" w:rsidP="007B199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428D2">
              <w:rPr>
                <w:rFonts w:ascii="Times New Roman" w:eastAsia="宋体" w:hAnsi="Times New Roman" w:cs="Times New Roman"/>
                <w:szCs w:val="24"/>
              </w:rPr>
              <w:t>机电工程施工总承包三级</w:t>
            </w:r>
            <w:r w:rsidR="000A2386">
              <w:rPr>
                <w:rFonts w:ascii="Times New Roman" w:eastAsia="宋体" w:hAnsi="Times New Roman" w:cs="Times New Roman" w:hint="eastAsia"/>
                <w:szCs w:val="24"/>
              </w:rPr>
              <w:t>资质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82411" w:rsidRDefault="0075437E" w:rsidP="007B19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28D2">
              <w:rPr>
                <w:rFonts w:ascii="Times New Roman" w:eastAsia="宋体" w:hAnsi="Times New Roman" w:cs="Times New Roman"/>
                <w:szCs w:val="24"/>
              </w:rPr>
              <w:t>职称人员</w:t>
            </w:r>
            <w:r w:rsidR="000A2386">
              <w:rPr>
                <w:rFonts w:ascii="Times New Roman" w:eastAsia="宋体" w:hAnsi="Times New Roman" w:cs="Times New Roman" w:hint="eastAsia"/>
                <w:szCs w:val="24"/>
              </w:rPr>
              <w:t>不符合</w:t>
            </w:r>
            <w:r w:rsidR="000A2386">
              <w:rPr>
                <w:rFonts w:ascii="Times New Roman" w:eastAsia="宋体" w:hAnsi="Times New Roman" w:cs="Times New Roman"/>
                <w:szCs w:val="24"/>
              </w:rPr>
              <w:t>。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82411" w:rsidRPr="002428D2" w:rsidRDefault="0075437E" w:rsidP="001E49E1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63F1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  <w:r w:rsidRPr="00CA63F1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Pr="00CA63F1">
              <w:rPr>
                <w:rFonts w:ascii="宋体" w:hAnsi="宋体" w:cs="宋体" w:hint="eastAsia"/>
                <w:kern w:val="0"/>
                <w:sz w:val="20"/>
                <w:szCs w:val="20"/>
              </w:rPr>
              <w:t>（责令整改</w:t>
            </w:r>
            <w:r w:rsidR="000A2386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642350" w:rsidTr="001E49E1">
        <w:trPr>
          <w:trHeight w:val="345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50" w:rsidRPr="00CA0F30" w:rsidRDefault="00642350" w:rsidP="0056255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/>
                <w:szCs w:val="24"/>
              </w:rPr>
              <w:t>19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42350" w:rsidRPr="00CA0F30" w:rsidRDefault="00642350" w:rsidP="0056255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嵊泗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42350" w:rsidRPr="002428D2" w:rsidRDefault="00642350" w:rsidP="0056255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嵊泗县第一建筑工程有限责任公司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50" w:rsidRPr="00271836" w:rsidRDefault="00642350" w:rsidP="0056255D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 w:rsidRPr="002428D2">
              <w:rPr>
                <w:rFonts w:ascii="Calibri" w:eastAsia="宋体" w:hAnsi="Calibri" w:cs="Times New Roman" w:hint="eastAsia"/>
              </w:rPr>
              <w:t>起重设备安装工程专业承包三级资</w:t>
            </w:r>
            <w:r w:rsidRPr="002428D2">
              <w:rPr>
                <w:rFonts w:ascii="Calibri" w:eastAsia="宋体" w:hAnsi="Calibri" w:cs="Times New Roman"/>
              </w:rPr>
              <w:t>质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50" w:rsidRDefault="00642350" w:rsidP="000A238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28D2">
              <w:rPr>
                <w:rFonts w:ascii="Calibri" w:eastAsia="宋体" w:hAnsi="Calibri" w:cs="Times New Roman" w:hint="eastAsia"/>
              </w:rPr>
              <w:t>技术</w:t>
            </w:r>
            <w:r w:rsidRPr="002428D2">
              <w:rPr>
                <w:rFonts w:ascii="Calibri" w:eastAsia="宋体" w:hAnsi="Calibri" w:cs="Times New Roman"/>
              </w:rPr>
              <w:t>工人</w:t>
            </w:r>
            <w:r w:rsidRPr="002428D2">
              <w:rPr>
                <w:rFonts w:ascii="Calibri" w:eastAsia="宋体" w:hAnsi="Calibri" w:cs="Times New Roman" w:hint="eastAsia"/>
              </w:rPr>
              <w:t>不</w:t>
            </w:r>
            <w:r w:rsidR="000A2386">
              <w:rPr>
                <w:rFonts w:ascii="Calibri" w:eastAsia="宋体" w:hAnsi="Calibri" w:cs="Times New Roman" w:hint="eastAsia"/>
              </w:rPr>
              <w:t>符合。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50" w:rsidRPr="002428D2" w:rsidRDefault="000A2386" w:rsidP="001E49E1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 w:rsidRPr="00CA63F1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  <w:r w:rsidRPr="00CA63F1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Pr="00CA63F1">
              <w:rPr>
                <w:rFonts w:ascii="宋体" w:hAnsi="宋体" w:cs="宋体" w:hint="eastAsia"/>
                <w:kern w:val="0"/>
                <w:sz w:val="20"/>
                <w:szCs w:val="20"/>
              </w:rPr>
              <w:t>（责令整改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642350" w:rsidTr="001E49E1">
        <w:trPr>
          <w:trHeight w:val="264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50" w:rsidRPr="00CA0F30" w:rsidRDefault="00642350" w:rsidP="0056255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50" w:rsidRPr="00CA0F30" w:rsidRDefault="00642350" w:rsidP="0056255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50" w:rsidRPr="002428D2" w:rsidRDefault="00642350" w:rsidP="0056255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50" w:rsidRDefault="00642350" w:rsidP="005625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28D2">
              <w:rPr>
                <w:rFonts w:ascii="Calibri" w:eastAsia="宋体" w:hAnsi="Calibri" w:cs="Times New Roman" w:hint="eastAsia"/>
              </w:rPr>
              <w:t>地基基础工程专业承包三级资</w:t>
            </w:r>
            <w:r w:rsidRPr="002428D2">
              <w:rPr>
                <w:rFonts w:ascii="Calibri" w:eastAsia="宋体" w:hAnsi="Calibri" w:cs="Times New Roman"/>
              </w:rPr>
              <w:t>质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50" w:rsidRDefault="0075437E" w:rsidP="0056255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28D2">
              <w:rPr>
                <w:rFonts w:ascii="Times New Roman" w:eastAsia="宋体" w:hAnsi="Times New Roman" w:cs="Times New Roman"/>
                <w:szCs w:val="24"/>
              </w:rPr>
              <w:t>职称人员</w:t>
            </w:r>
            <w:r w:rsidR="000A2386">
              <w:rPr>
                <w:rFonts w:ascii="Times New Roman" w:eastAsia="宋体" w:hAnsi="Times New Roman" w:cs="Times New Roman" w:hint="eastAsia"/>
                <w:szCs w:val="24"/>
              </w:rPr>
              <w:t>不符合</w:t>
            </w:r>
            <w:r w:rsidR="000A2386">
              <w:rPr>
                <w:rFonts w:ascii="Times New Roman" w:eastAsia="宋体" w:hAnsi="Times New Roman" w:cs="Times New Roman"/>
                <w:szCs w:val="24"/>
              </w:rPr>
              <w:t>。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50" w:rsidRPr="002428D2" w:rsidRDefault="000A2386" w:rsidP="001E49E1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 w:rsidRPr="00CA63F1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  <w:r w:rsidRPr="00CA63F1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Pr="00CA63F1">
              <w:rPr>
                <w:rFonts w:ascii="宋体" w:hAnsi="宋体" w:cs="宋体" w:hint="eastAsia"/>
                <w:kern w:val="0"/>
                <w:sz w:val="20"/>
                <w:szCs w:val="20"/>
              </w:rPr>
              <w:t>（责令整改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642350" w:rsidTr="001E49E1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50" w:rsidRPr="00CA0F30" w:rsidRDefault="00642350" w:rsidP="0056255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0F30">
              <w:rPr>
                <w:rFonts w:ascii="Times New Roman" w:eastAsia="宋体" w:hAnsi="Times New Roman" w:cs="Times New Roman" w:hint="eastAsia"/>
                <w:szCs w:val="24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50" w:rsidRPr="00CA0F30" w:rsidRDefault="00642350" w:rsidP="0056255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嵊泗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50" w:rsidRPr="002428D2" w:rsidRDefault="00642350" w:rsidP="0056255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舟山市旭升建筑工程有限公司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50" w:rsidRDefault="00642350" w:rsidP="0056255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建筑工程施工总承包三级、</w:t>
            </w:r>
          </w:p>
          <w:p w:rsidR="00642350" w:rsidRDefault="00642350" w:rsidP="005625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28D2">
              <w:rPr>
                <w:rFonts w:ascii="Times New Roman" w:eastAsia="宋体" w:hAnsi="Times New Roman" w:cs="Times New Roman"/>
                <w:szCs w:val="24"/>
              </w:rPr>
              <w:t>市政公用工程施工总承包三级</w:t>
            </w: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资</w:t>
            </w:r>
            <w:r w:rsidRPr="002428D2">
              <w:rPr>
                <w:rFonts w:ascii="Times New Roman" w:eastAsia="宋体" w:hAnsi="Times New Roman" w:cs="Times New Roman"/>
                <w:szCs w:val="24"/>
              </w:rPr>
              <w:t>质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50" w:rsidRPr="002428D2" w:rsidRDefault="00642350" w:rsidP="000A2386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技术</w:t>
            </w:r>
            <w:r w:rsidRPr="002428D2">
              <w:rPr>
                <w:rFonts w:ascii="Times New Roman" w:eastAsia="宋体" w:hAnsi="Times New Roman" w:cs="Times New Roman"/>
                <w:szCs w:val="24"/>
              </w:rPr>
              <w:t>负责人不</w:t>
            </w:r>
            <w:r w:rsidR="000A2386">
              <w:rPr>
                <w:rFonts w:ascii="Times New Roman" w:eastAsia="宋体" w:hAnsi="Times New Roman" w:cs="Times New Roman" w:hint="eastAsia"/>
                <w:szCs w:val="24"/>
              </w:rPr>
              <w:t>符合</w:t>
            </w: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；</w:t>
            </w:r>
            <w:r w:rsidRPr="002428D2">
              <w:rPr>
                <w:rFonts w:ascii="Times New Roman" w:eastAsia="宋体" w:hAnsi="Times New Roman" w:cs="Times New Roman"/>
                <w:szCs w:val="24"/>
              </w:rPr>
              <w:t>建造师、职称人员、技术工人</w:t>
            </w: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均不</w:t>
            </w:r>
            <w:r w:rsidR="000A2386">
              <w:rPr>
                <w:rFonts w:ascii="Times New Roman" w:eastAsia="宋体" w:hAnsi="Times New Roman" w:cs="Times New Roman" w:hint="eastAsia"/>
                <w:szCs w:val="24"/>
              </w:rPr>
              <w:t>符合</w:t>
            </w:r>
            <w:r w:rsidRPr="002428D2">
              <w:rPr>
                <w:rFonts w:ascii="Times New Roman" w:eastAsia="宋体" w:hAnsi="Times New Roman" w:cs="Times New Roman" w:hint="eastAsia"/>
                <w:szCs w:val="24"/>
              </w:rPr>
              <w:t>；经营管理制度不齐全</w:t>
            </w:r>
            <w:r w:rsidR="000A2386">
              <w:rPr>
                <w:rFonts w:ascii="Times New Roman" w:eastAsia="宋体" w:hAnsi="Times New Roman" w:cs="Times New Roman" w:hint="eastAsia"/>
                <w:szCs w:val="24"/>
              </w:rPr>
              <w:t>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50" w:rsidRPr="002428D2" w:rsidRDefault="000A2386" w:rsidP="001E49E1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A63F1">
              <w:rPr>
                <w:rFonts w:ascii="宋体" w:hAnsi="宋体" w:cs="宋体" w:hint="eastAsia"/>
                <w:kern w:val="0"/>
                <w:sz w:val="20"/>
                <w:szCs w:val="20"/>
              </w:rPr>
              <w:t>不合格</w:t>
            </w:r>
            <w:r w:rsidRPr="00CA63F1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Pr="00CA63F1">
              <w:rPr>
                <w:rFonts w:ascii="宋体" w:hAnsi="宋体" w:cs="宋体" w:hint="eastAsia"/>
                <w:kern w:val="0"/>
                <w:sz w:val="20"/>
                <w:szCs w:val="20"/>
              </w:rPr>
              <w:t>（责令整改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</w:tbl>
    <w:p w:rsidR="00092C73" w:rsidRPr="002428D2" w:rsidRDefault="00092C73" w:rsidP="009A55C1">
      <w:pPr>
        <w:spacing w:line="400" w:lineRule="exact"/>
        <w:rPr>
          <w:rFonts w:ascii="方正小标宋简体" w:eastAsia="方正小标宋简体" w:hAnsi="黑体" w:cs="Times New Roman"/>
          <w:sz w:val="40"/>
          <w:szCs w:val="40"/>
        </w:rPr>
      </w:pPr>
    </w:p>
    <w:sectPr w:rsidR="00092C73" w:rsidRPr="002428D2" w:rsidSect="00982411">
      <w:pgSz w:w="16838" w:h="11906" w:orient="landscape"/>
      <w:pgMar w:top="1361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F71" w:rsidRDefault="00EA4F71" w:rsidP="00092C73">
      <w:r>
        <w:separator/>
      </w:r>
    </w:p>
  </w:endnote>
  <w:endnote w:type="continuationSeparator" w:id="0">
    <w:p w:rsidR="00EA4F71" w:rsidRDefault="00EA4F71" w:rsidP="0009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小标宋简体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F71" w:rsidRDefault="00EA4F71" w:rsidP="00092C73">
      <w:r>
        <w:separator/>
      </w:r>
    </w:p>
  </w:footnote>
  <w:footnote w:type="continuationSeparator" w:id="0">
    <w:p w:rsidR="00EA4F71" w:rsidRDefault="00EA4F71" w:rsidP="00092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F7ADC"/>
    <w:multiLevelType w:val="hybridMultilevel"/>
    <w:tmpl w:val="0AE6924A"/>
    <w:lvl w:ilvl="0" w:tplc="45F05E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6D"/>
    <w:rsid w:val="00092C73"/>
    <w:rsid w:val="000A2386"/>
    <w:rsid w:val="000B3D70"/>
    <w:rsid w:val="000C476D"/>
    <w:rsid w:val="001B5286"/>
    <w:rsid w:val="001E49E1"/>
    <w:rsid w:val="00204A08"/>
    <w:rsid w:val="00206A57"/>
    <w:rsid w:val="002F15ED"/>
    <w:rsid w:val="003639DB"/>
    <w:rsid w:val="0056255D"/>
    <w:rsid w:val="005959C1"/>
    <w:rsid w:val="005D2B1F"/>
    <w:rsid w:val="00642350"/>
    <w:rsid w:val="0067052C"/>
    <w:rsid w:val="0075437E"/>
    <w:rsid w:val="007B1994"/>
    <w:rsid w:val="007F2052"/>
    <w:rsid w:val="008F3EFB"/>
    <w:rsid w:val="0096680A"/>
    <w:rsid w:val="00982411"/>
    <w:rsid w:val="00997F9F"/>
    <w:rsid w:val="009A55C1"/>
    <w:rsid w:val="00A66F23"/>
    <w:rsid w:val="00AC11C8"/>
    <w:rsid w:val="00AC3B9B"/>
    <w:rsid w:val="00B12E6D"/>
    <w:rsid w:val="00BE46C9"/>
    <w:rsid w:val="00BF71CE"/>
    <w:rsid w:val="00C15BD9"/>
    <w:rsid w:val="00CA0F30"/>
    <w:rsid w:val="00CF1C48"/>
    <w:rsid w:val="00D93086"/>
    <w:rsid w:val="00DB4CF5"/>
    <w:rsid w:val="00E153EC"/>
    <w:rsid w:val="00EA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F1325"/>
  <w15:chartTrackingRefBased/>
  <w15:docId w15:val="{5429794A-8E44-4825-AD06-27112739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2C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2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2C7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97F9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97F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23.4.65.131/admincorprecord/CorpRecord.aspx?Action=query&amp;boxtype=querybo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戴杭菊</dc:creator>
  <cp:keywords/>
  <dc:description/>
  <cp:lastModifiedBy>戴杭菊</cp:lastModifiedBy>
  <cp:revision>31</cp:revision>
  <cp:lastPrinted>2019-12-20T07:04:00Z</cp:lastPrinted>
  <dcterms:created xsi:type="dcterms:W3CDTF">2019-12-20T01:38:00Z</dcterms:created>
  <dcterms:modified xsi:type="dcterms:W3CDTF">2019-12-27T07:51:00Z</dcterms:modified>
</cp:coreProperties>
</file>